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7179E" w14:textId="77777777" w:rsidR="002558CA" w:rsidRDefault="002558CA" w:rsidP="002558CA">
      <w:pPr>
        <w:jc w:val="center"/>
        <w:rPr>
          <w:rFonts w:ascii="Verdana" w:hAnsi="Verdana" w:cs="Arial"/>
          <w:b/>
          <w:bCs/>
        </w:rPr>
      </w:pPr>
    </w:p>
    <w:p w14:paraId="18A647EA" w14:textId="3FCDA803" w:rsidR="00147A5B" w:rsidRPr="0015365E" w:rsidRDefault="006736B8" w:rsidP="00147A5B">
      <w:pPr>
        <w:shd w:val="clear" w:color="auto" w:fill="BFBFBF"/>
        <w:jc w:val="center"/>
        <w:rPr>
          <w:rFonts w:ascii="Verdana" w:hAnsi="Verdana" w:cs="Arial"/>
          <w:b/>
          <w:bCs/>
        </w:rPr>
      </w:pPr>
      <w:r w:rsidRPr="0015365E">
        <w:rPr>
          <w:rFonts w:ascii="Verdana" w:hAnsi="Verdana" w:cs="Arial"/>
          <w:b/>
          <w:bCs/>
        </w:rPr>
        <w:t xml:space="preserve">EDITAL </w:t>
      </w:r>
      <w:r w:rsidR="00D83505" w:rsidRPr="0015365E">
        <w:rPr>
          <w:rFonts w:ascii="Verdana" w:hAnsi="Verdana" w:cs="Arial"/>
          <w:b/>
          <w:bCs/>
        </w:rPr>
        <w:t>DO</w:t>
      </w:r>
      <w:r w:rsidR="00DF6A71" w:rsidRPr="0015365E">
        <w:rPr>
          <w:rFonts w:ascii="Verdana" w:hAnsi="Verdana" w:cs="Arial"/>
          <w:b/>
          <w:bCs/>
        </w:rPr>
        <w:t xml:space="preserve"> PREGÃO ELETRÔNICO</w:t>
      </w:r>
      <w:r w:rsidR="000242DC" w:rsidRPr="0015365E">
        <w:rPr>
          <w:rFonts w:ascii="Verdana" w:hAnsi="Verdana" w:cs="Arial"/>
          <w:b/>
          <w:bCs/>
        </w:rPr>
        <w:t xml:space="preserve"> </w:t>
      </w:r>
      <w:r w:rsidR="00DF6A71" w:rsidRPr="0015365E">
        <w:rPr>
          <w:rFonts w:ascii="Verdana" w:hAnsi="Verdana" w:cs="Arial"/>
          <w:b/>
          <w:bCs/>
        </w:rPr>
        <w:t xml:space="preserve">N.º </w:t>
      </w:r>
      <w:r w:rsidR="00133028" w:rsidRPr="0015365E">
        <w:rPr>
          <w:rFonts w:ascii="Verdana" w:hAnsi="Verdana" w:cs="Arial"/>
          <w:b/>
          <w:bCs/>
        </w:rPr>
        <w:t>001/</w:t>
      </w:r>
      <w:r w:rsidR="009C7E03" w:rsidRPr="0015365E">
        <w:rPr>
          <w:rFonts w:ascii="Verdana" w:hAnsi="Verdana" w:cs="Arial"/>
          <w:b/>
          <w:bCs/>
        </w:rPr>
        <w:t>202</w:t>
      </w:r>
      <w:r w:rsidR="00133028" w:rsidRPr="0015365E">
        <w:rPr>
          <w:rFonts w:ascii="Verdana" w:hAnsi="Verdana" w:cs="Arial"/>
          <w:b/>
          <w:bCs/>
        </w:rPr>
        <w:t>3</w:t>
      </w:r>
      <w:r w:rsidR="009C7E03" w:rsidRPr="0015365E">
        <w:rPr>
          <w:rFonts w:ascii="Verdana" w:hAnsi="Verdana" w:cs="Arial"/>
          <w:b/>
          <w:bCs/>
        </w:rPr>
        <w:t>-SRP</w:t>
      </w:r>
    </w:p>
    <w:p w14:paraId="17C79DF3" w14:textId="77777777" w:rsidR="003252EB" w:rsidRPr="0015365E" w:rsidRDefault="003252EB" w:rsidP="00147A5B">
      <w:pPr>
        <w:pStyle w:val="Ttulo9"/>
        <w:jc w:val="both"/>
        <w:rPr>
          <w:rFonts w:ascii="Verdana" w:hAnsi="Verdana" w:cs="Arial"/>
          <w:b w:val="0"/>
          <w:sz w:val="22"/>
          <w:szCs w:val="22"/>
          <w:lang w:val="pt-BR"/>
        </w:rPr>
      </w:pPr>
    </w:p>
    <w:p w14:paraId="7A76A3CB" w14:textId="7779E270" w:rsidR="00D175B8" w:rsidRPr="0015365E" w:rsidRDefault="00D175B8" w:rsidP="00D175B8">
      <w:pPr>
        <w:pStyle w:val="Ttulo9"/>
        <w:jc w:val="both"/>
        <w:rPr>
          <w:rFonts w:ascii="Verdana" w:hAnsi="Verdana" w:cs="Arial"/>
          <w:b w:val="0"/>
          <w:sz w:val="22"/>
          <w:szCs w:val="22"/>
        </w:rPr>
      </w:pPr>
      <w:r w:rsidRPr="0015365E">
        <w:rPr>
          <w:rFonts w:ascii="Verdana" w:hAnsi="Verdana" w:cs="Arial"/>
          <w:b w:val="0"/>
          <w:sz w:val="22"/>
          <w:szCs w:val="22"/>
        </w:rPr>
        <w:t>Regido pel</w:t>
      </w:r>
      <w:r w:rsidR="00DE7FB6" w:rsidRPr="0015365E">
        <w:rPr>
          <w:rFonts w:ascii="Verdana" w:hAnsi="Verdana" w:cs="Arial"/>
          <w:b w:val="0"/>
          <w:sz w:val="22"/>
          <w:szCs w:val="22"/>
          <w:lang w:val="pt-BR"/>
        </w:rPr>
        <w:t>o</w:t>
      </w:r>
      <w:r w:rsidRPr="0015365E">
        <w:rPr>
          <w:rFonts w:ascii="Verdana" w:hAnsi="Verdana" w:cs="Arial"/>
          <w:b w:val="0"/>
          <w:sz w:val="22"/>
          <w:szCs w:val="22"/>
        </w:rPr>
        <w:t xml:space="preserve"> Decreto </w:t>
      </w:r>
      <w:r w:rsidR="00745F56" w:rsidRPr="0015365E">
        <w:rPr>
          <w:rFonts w:ascii="Verdana" w:hAnsi="Verdana" w:cs="Arial"/>
          <w:b w:val="0"/>
          <w:sz w:val="22"/>
          <w:szCs w:val="22"/>
          <w:lang w:val="pt-BR"/>
        </w:rPr>
        <w:t xml:space="preserve">Federal </w:t>
      </w:r>
      <w:r w:rsidRPr="0015365E">
        <w:rPr>
          <w:rFonts w:ascii="Verdana" w:hAnsi="Verdana" w:cs="Arial"/>
          <w:b w:val="0"/>
          <w:sz w:val="22"/>
          <w:szCs w:val="22"/>
        </w:rPr>
        <w:t>n</w:t>
      </w:r>
      <w:r w:rsidR="00745F56" w:rsidRPr="0015365E">
        <w:rPr>
          <w:rFonts w:ascii="Verdana" w:hAnsi="Verdana" w:cs="Arial"/>
          <w:b w:val="0"/>
          <w:sz w:val="22"/>
          <w:szCs w:val="22"/>
          <w:lang w:val="pt-BR"/>
        </w:rPr>
        <w:t>°</w:t>
      </w:r>
      <w:r w:rsidRPr="0015365E">
        <w:rPr>
          <w:rFonts w:ascii="Verdana" w:hAnsi="Verdana" w:cs="Arial"/>
          <w:b w:val="0"/>
          <w:sz w:val="22"/>
          <w:szCs w:val="22"/>
        </w:rPr>
        <w:t xml:space="preserve"> 10.024/2019</w:t>
      </w:r>
      <w:r w:rsidRPr="0015365E">
        <w:rPr>
          <w:rFonts w:ascii="Verdana" w:hAnsi="Verdana" w:cs="Arial"/>
          <w:sz w:val="22"/>
          <w:szCs w:val="22"/>
        </w:rPr>
        <w:t xml:space="preserve"> </w:t>
      </w:r>
      <w:r w:rsidRPr="0015365E">
        <w:rPr>
          <w:rFonts w:ascii="Verdana" w:hAnsi="Verdana" w:cs="Arial"/>
          <w:b w:val="0"/>
          <w:sz w:val="22"/>
          <w:szCs w:val="22"/>
        </w:rPr>
        <w:t>e subsidiariamente pela Lei nº 8.666</w:t>
      </w:r>
      <w:r w:rsidR="00B77403" w:rsidRPr="0015365E">
        <w:rPr>
          <w:rFonts w:ascii="Verdana" w:hAnsi="Verdana" w:cs="Arial"/>
          <w:b w:val="0"/>
          <w:sz w:val="22"/>
          <w:szCs w:val="22"/>
          <w:lang w:val="pt-BR"/>
        </w:rPr>
        <w:t>/1993</w:t>
      </w:r>
      <w:r w:rsidR="00745F56" w:rsidRPr="0015365E">
        <w:rPr>
          <w:rFonts w:ascii="Verdana" w:hAnsi="Verdana" w:cs="Arial"/>
          <w:b w:val="0"/>
          <w:sz w:val="22"/>
          <w:szCs w:val="22"/>
          <w:lang w:val="pt-BR"/>
        </w:rPr>
        <w:t>,</w:t>
      </w:r>
      <w:r w:rsidRPr="0015365E">
        <w:rPr>
          <w:rFonts w:ascii="Verdana" w:hAnsi="Verdana" w:cs="Arial"/>
          <w:b w:val="0"/>
          <w:sz w:val="22"/>
          <w:szCs w:val="22"/>
        </w:rPr>
        <w:t xml:space="preserve"> </w:t>
      </w:r>
      <w:r w:rsidR="00F665ED" w:rsidRPr="0015365E">
        <w:rPr>
          <w:rFonts w:ascii="Verdana" w:hAnsi="Verdana" w:cs="Arial"/>
          <w:b w:val="0"/>
          <w:sz w:val="22"/>
          <w:szCs w:val="22"/>
          <w:lang w:val="pt-BR"/>
        </w:rPr>
        <w:t>Lei nº 10.520/2002</w:t>
      </w:r>
      <w:r w:rsidR="00B77403" w:rsidRPr="0015365E">
        <w:rPr>
          <w:rFonts w:ascii="Verdana" w:hAnsi="Verdana" w:cs="Arial"/>
          <w:b w:val="0"/>
          <w:sz w:val="22"/>
          <w:szCs w:val="22"/>
          <w:lang w:val="pt-BR"/>
        </w:rPr>
        <w:t xml:space="preserve"> </w:t>
      </w:r>
      <w:r w:rsidR="00745F56" w:rsidRPr="0015365E">
        <w:rPr>
          <w:rFonts w:ascii="Verdana" w:hAnsi="Verdana" w:cs="Arial"/>
          <w:b w:val="0"/>
          <w:sz w:val="22"/>
          <w:szCs w:val="22"/>
          <w:lang w:val="pt-BR"/>
        </w:rPr>
        <w:t>e Lei</w:t>
      </w:r>
      <w:r w:rsidR="00B77403" w:rsidRPr="0015365E">
        <w:rPr>
          <w:rFonts w:ascii="Verdana" w:hAnsi="Verdana" w:cs="Arial"/>
          <w:b w:val="0"/>
          <w:sz w:val="22"/>
          <w:szCs w:val="22"/>
          <w:lang w:val="pt-BR"/>
        </w:rPr>
        <w:t xml:space="preserve"> Complementar n° 198/2023, em seu art. 3°</w:t>
      </w:r>
      <w:r w:rsidRPr="0015365E">
        <w:rPr>
          <w:rFonts w:ascii="Verdana" w:hAnsi="Verdana" w:cs="Arial"/>
          <w:b w:val="0"/>
          <w:sz w:val="22"/>
          <w:szCs w:val="22"/>
        </w:rPr>
        <w:t>.</w:t>
      </w:r>
    </w:p>
    <w:p w14:paraId="3E218CC9" w14:textId="0A234CCD" w:rsidR="00147A5B" w:rsidRPr="0015365E" w:rsidRDefault="00147A5B" w:rsidP="00147A5B">
      <w:pPr>
        <w:pStyle w:val="Ttulo9"/>
        <w:jc w:val="both"/>
        <w:rPr>
          <w:rFonts w:ascii="Verdana" w:hAnsi="Verdana" w:cs="Arial"/>
          <w:b w:val="0"/>
          <w:sz w:val="22"/>
          <w:szCs w:val="22"/>
          <w:lang w:val="pt-BR"/>
        </w:rPr>
      </w:pPr>
    </w:p>
    <w:p w14:paraId="5CB9DD2B" w14:textId="77777777" w:rsidR="00147A5B" w:rsidRPr="0015365E" w:rsidRDefault="00147A5B" w:rsidP="00147A5B">
      <w:pPr>
        <w:jc w:val="center"/>
        <w:rPr>
          <w:rFonts w:ascii="Verdana" w:hAnsi="Verdana" w:cs="Arial"/>
          <w:b/>
        </w:rPr>
      </w:pPr>
      <w:r w:rsidRPr="0015365E">
        <w:rPr>
          <w:rFonts w:ascii="Verdana" w:hAnsi="Verdana" w:cs="Arial"/>
          <w:b/>
          <w:bCs/>
        </w:rPr>
        <w:t>PREÂMBULO</w:t>
      </w:r>
      <w:r w:rsidRPr="0015365E">
        <w:rPr>
          <w:rFonts w:ascii="Verdana" w:hAnsi="Verdana" w:cs="Arial"/>
          <w:b/>
        </w:rPr>
        <w:t xml:space="preserve"> </w:t>
      </w:r>
    </w:p>
    <w:p w14:paraId="6166A1B9" w14:textId="77777777" w:rsidR="00FD6586" w:rsidRPr="0015365E" w:rsidRDefault="00FD6586" w:rsidP="00147A5B">
      <w:pPr>
        <w:jc w:val="center"/>
        <w:rPr>
          <w:rFonts w:ascii="Verdana" w:hAnsi="Verdana" w:cs="Arial"/>
          <w:b/>
        </w:rPr>
      </w:pPr>
    </w:p>
    <w:p w14:paraId="3C995281" w14:textId="536C190F" w:rsidR="008D1EC2" w:rsidRPr="0015365E" w:rsidRDefault="00F26C6B" w:rsidP="002C3A15">
      <w:pPr>
        <w:pStyle w:val="Ttulo1"/>
        <w:tabs>
          <w:tab w:val="num" w:pos="0"/>
        </w:tabs>
        <w:jc w:val="both"/>
        <w:rPr>
          <w:rFonts w:ascii="Verdana" w:hAnsi="Verdana" w:cs="Arial"/>
          <w:iCs/>
          <w:sz w:val="22"/>
          <w:szCs w:val="22"/>
          <w:lang w:val="pt-BR"/>
        </w:rPr>
      </w:pPr>
      <w:r w:rsidRPr="0015365E">
        <w:rPr>
          <w:rFonts w:ascii="Verdana" w:hAnsi="Verdana" w:cs="Arial"/>
          <w:iCs/>
          <w:sz w:val="22"/>
          <w:szCs w:val="22"/>
          <w:lang w:val="pt-BR"/>
        </w:rPr>
        <w:t>A pregoeira do</w:t>
      </w:r>
      <w:r w:rsidRPr="0015365E">
        <w:rPr>
          <w:rFonts w:ascii="Verdana" w:hAnsi="Verdana" w:cs="Arial"/>
          <w:iCs/>
          <w:sz w:val="22"/>
          <w:szCs w:val="22"/>
        </w:rPr>
        <w:t xml:space="preserve"> Conselho Regional </w:t>
      </w:r>
      <w:r w:rsidRPr="0015365E">
        <w:rPr>
          <w:rFonts w:ascii="Verdana" w:hAnsi="Verdana" w:cs="Arial"/>
          <w:iCs/>
          <w:sz w:val="22"/>
          <w:szCs w:val="22"/>
          <w:lang w:val="pt-BR"/>
        </w:rPr>
        <w:t>d</w:t>
      </w:r>
      <w:r w:rsidRPr="0015365E">
        <w:rPr>
          <w:rFonts w:ascii="Verdana" w:hAnsi="Verdana" w:cs="Arial"/>
          <w:iCs/>
          <w:sz w:val="22"/>
          <w:szCs w:val="22"/>
        </w:rPr>
        <w:t xml:space="preserve">e Odontologia </w:t>
      </w:r>
      <w:r w:rsidRPr="0015365E">
        <w:rPr>
          <w:rFonts w:ascii="Verdana" w:hAnsi="Verdana" w:cs="Arial"/>
          <w:iCs/>
          <w:sz w:val="22"/>
          <w:szCs w:val="22"/>
          <w:lang w:val="pt-BR"/>
        </w:rPr>
        <w:t>d</w:t>
      </w:r>
      <w:r w:rsidRPr="0015365E">
        <w:rPr>
          <w:rFonts w:ascii="Verdana" w:hAnsi="Verdana" w:cs="Arial"/>
          <w:iCs/>
          <w:sz w:val="22"/>
          <w:szCs w:val="22"/>
        </w:rPr>
        <w:t>o Ceará</w:t>
      </w:r>
      <w:r w:rsidRPr="0015365E">
        <w:rPr>
          <w:rFonts w:ascii="Verdana" w:hAnsi="Verdana" w:cs="Arial"/>
          <w:iCs/>
          <w:sz w:val="22"/>
          <w:szCs w:val="22"/>
          <w:lang w:val="pt-BR"/>
        </w:rPr>
        <w:t xml:space="preserve"> – CRO/CE torna</w:t>
      </w:r>
      <w:r w:rsidRPr="0015365E">
        <w:rPr>
          <w:rFonts w:ascii="Verdana" w:hAnsi="Verdana" w:cs="Arial"/>
          <w:iCs/>
          <w:sz w:val="22"/>
          <w:szCs w:val="22"/>
        </w:rPr>
        <w:t xml:space="preserve"> público para conhecimento de todos os interessados que até </w:t>
      </w:r>
      <w:r w:rsidRPr="0015365E">
        <w:rPr>
          <w:rFonts w:ascii="Verdana" w:hAnsi="Verdana" w:cs="Arial"/>
          <w:bCs/>
          <w:iCs/>
          <w:sz w:val="22"/>
          <w:szCs w:val="22"/>
          <w:lang w:val="pt-BR"/>
        </w:rPr>
        <w:t xml:space="preserve">o dia </w:t>
      </w:r>
      <w:r w:rsidRPr="00FC0E37">
        <w:rPr>
          <w:rFonts w:ascii="Verdana" w:hAnsi="Verdana"/>
          <w:b/>
          <w:sz w:val="22"/>
          <w:szCs w:val="22"/>
          <w:lang w:val="pt-BR"/>
        </w:rPr>
        <w:t>05 de dezembro</w:t>
      </w:r>
      <w:r w:rsidRPr="0015365E">
        <w:rPr>
          <w:rFonts w:ascii="Verdana" w:hAnsi="Verdana"/>
          <w:b/>
          <w:sz w:val="22"/>
          <w:szCs w:val="22"/>
          <w:lang w:val="pt-BR"/>
        </w:rPr>
        <w:t xml:space="preserve"> de 2023, as </w:t>
      </w:r>
      <w:r w:rsidRPr="00FC0E37">
        <w:rPr>
          <w:rFonts w:ascii="Verdana" w:hAnsi="Verdana"/>
          <w:b/>
          <w:sz w:val="22"/>
          <w:szCs w:val="22"/>
          <w:lang w:val="pt-BR"/>
        </w:rPr>
        <w:t>15:00 horas</w:t>
      </w:r>
      <w:r w:rsidRPr="0015365E">
        <w:rPr>
          <w:rFonts w:ascii="Verdana" w:hAnsi="Verdana"/>
          <w:bCs/>
          <w:sz w:val="22"/>
          <w:szCs w:val="22"/>
          <w:lang w:val="pt-BR"/>
        </w:rPr>
        <w:t>, o sistema da plataforma da BBM NET, estará aceitando o cadastramento de propostas pelo seguinte link &lt;</w:t>
      </w:r>
      <w:r w:rsidRPr="0015365E">
        <w:rPr>
          <w:rFonts w:ascii="Verdana" w:eastAsia="Calibri" w:hAnsi="Verdana" w:cs="Arial"/>
          <w:sz w:val="22"/>
          <w:szCs w:val="22"/>
          <w:lang w:val="pt-BR" w:eastAsia="en-US"/>
        </w:rPr>
        <w:t xml:space="preserve"> </w:t>
      </w:r>
      <w:r w:rsidRPr="0015365E">
        <w:rPr>
          <w:rFonts w:ascii="Verdana" w:hAnsi="Verdana"/>
          <w:bCs/>
          <w:iCs/>
          <w:sz w:val="22"/>
          <w:szCs w:val="22"/>
          <w:lang w:val="pt-BR"/>
        </w:rPr>
        <w:t xml:space="preserve">www.bbmnetlicitacoes.com.br </w:t>
      </w:r>
      <w:r w:rsidRPr="00FC0E37">
        <w:rPr>
          <w:rFonts w:ascii="Verdana" w:hAnsi="Verdana"/>
          <w:bCs/>
          <w:sz w:val="22"/>
          <w:szCs w:val="22"/>
          <w:lang w:val="pt-BR"/>
        </w:rPr>
        <w:t xml:space="preserve">&gt;, dando-se a </w:t>
      </w:r>
      <w:r w:rsidRPr="00FC0E37">
        <w:rPr>
          <w:rFonts w:ascii="Verdana" w:hAnsi="Verdana" w:cs="Arial"/>
          <w:bCs/>
          <w:color w:val="000000"/>
          <w:sz w:val="22"/>
          <w:szCs w:val="22"/>
        </w:rPr>
        <w:t xml:space="preserve">abertura das propostas </w:t>
      </w:r>
      <w:r w:rsidRPr="00FC0E37">
        <w:rPr>
          <w:rFonts w:ascii="Verdana" w:hAnsi="Verdana"/>
          <w:bCs/>
          <w:sz w:val="22"/>
          <w:szCs w:val="22"/>
        </w:rPr>
        <w:t>pel</w:t>
      </w:r>
      <w:r w:rsidRPr="00FC0E37">
        <w:rPr>
          <w:rFonts w:ascii="Verdana" w:hAnsi="Verdana"/>
          <w:bCs/>
          <w:sz w:val="22"/>
          <w:szCs w:val="22"/>
          <w:lang w:val="pt-BR"/>
        </w:rPr>
        <w:t>a</w:t>
      </w:r>
      <w:r w:rsidRPr="00FC0E37">
        <w:rPr>
          <w:rFonts w:ascii="Verdana" w:hAnsi="Verdana"/>
          <w:bCs/>
          <w:sz w:val="22"/>
          <w:szCs w:val="22"/>
        </w:rPr>
        <w:t xml:space="preserve"> PREGOEIRA</w:t>
      </w:r>
      <w:r w:rsidRPr="00FC0E37">
        <w:rPr>
          <w:rFonts w:ascii="Verdana" w:hAnsi="Verdana"/>
          <w:bCs/>
          <w:sz w:val="22"/>
          <w:szCs w:val="22"/>
          <w:lang w:val="pt-BR"/>
        </w:rPr>
        <w:t xml:space="preserve"> no dia </w:t>
      </w:r>
      <w:r w:rsidRPr="00FC0E37">
        <w:rPr>
          <w:rFonts w:ascii="Verdana" w:hAnsi="Verdana"/>
          <w:b/>
          <w:sz w:val="22"/>
          <w:szCs w:val="22"/>
          <w:lang w:val="pt-BR"/>
        </w:rPr>
        <w:t>14 de dezembro</w:t>
      </w:r>
      <w:r w:rsidRPr="0015365E">
        <w:rPr>
          <w:rFonts w:ascii="Verdana" w:hAnsi="Verdana"/>
          <w:b/>
          <w:sz w:val="22"/>
          <w:szCs w:val="22"/>
          <w:lang w:val="pt-BR"/>
        </w:rPr>
        <w:t xml:space="preserve"> de 2023, as </w:t>
      </w:r>
      <w:r>
        <w:rPr>
          <w:rFonts w:ascii="Verdana" w:hAnsi="Verdana"/>
          <w:b/>
          <w:sz w:val="22"/>
          <w:szCs w:val="22"/>
          <w:lang w:val="pt-BR"/>
        </w:rPr>
        <w:t>15:00</w:t>
      </w:r>
      <w:r w:rsidRPr="0015365E">
        <w:rPr>
          <w:rFonts w:ascii="Verdana" w:hAnsi="Verdana"/>
          <w:b/>
          <w:sz w:val="22"/>
          <w:szCs w:val="22"/>
          <w:lang w:val="pt-BR"/>
        </w:rPr>
        <w:t xml:space="preserve"> horas</w:t>
      </w:r>
      <w:r w:rsidRPr="0015365E">
        <w:rPr>
          <w:rFonts w:ascii="Verdana" w:hAnsi="Verdana"/>
          <w:bCs/>
          <w:color w:val="000000"/>
          <w:sz w:val="22"/>
          <w:szCs w:val="22"/>
        </w:rPr>
        <w:t xml:space="preserve">, </w:t>
      </w:r>
      <w:r w:rsidRPr="0015365E">
        <w:rPr>
          <w:rFonts w:ascii="Verdana" w:hAnsi="Verdana"/>
          <w:bCs/>
          <w:color w:val="000000"/>
          <w:sz w:val="22"/>
          <w:szCs w:val="22"/>
          <w:lang w:val="pt-BR"/>
        </w:rPr>
        <w:t xml:space="preserve">estando também previamente marcada para </w:t>
      </w:r>
      <w:r w:rsidRPr="0015365E">
        <w:rPr>
          <w:rFonts w:ascii="Verdana" w:hAnsi="Verdana"/>
          <w:bCs/>
          <w:sz w:val="22"/>
          <w:szCs w:val="22"/>
          <w:lang w:val="pt-BR"/>
        </w:rPr>
        <w:t xml:space="preserve">as </w:t>
      </w:r>
      <w:r w:rsidRPr="00FC0E37">
        <w:rPr>
          <w:rFonts w:ascii="Verdana" w:hAnsi="Verdana"/>
          <w:b/>
          <w:sz w:val="22"/>
          <w:szCs w:val="22"/>
          <w:lang w:val="pt-BR"/>
        </w:rPr>
        <w:t>1</w:t>
      </w:r>
      <w:r>
        <w:rPr>
          <w:rFonts w:ascii="Verdana" w:hAnsi="Verdana"/>
          <w:b/>
          <w:sz w:val="22"/>
          <w:szCs w:val="22"/>
          <w:lang w:val="pt-BR"/>
        </w:rPr>
        <w:t>6</w:t>
      </w:r>
      <w:r w:rsidRPr="00FC0E37">
        <w:rPr>
          <w:rFonts w:ascii="Verdana" w:hAnsi="Verdana"/>
          <w:b/>
          <w:sz w:val="22"/>
          <w:szCs w:val="22"/>
          <w:lang w:val="pt-BR"/>
        </w:rPr>
        <w:t>:00 horas</w:t>
      </w:r>
      <w:r w:rsidRPr="0015365E">
        <w:rPr>
          <w:rFonts w:ascii="Verdana" w:hAnsi="Verdana"/>
          <w:bCs/>
          <w:color w:val="000000"/>
          <w:sz w:val="22"/>
          <w:szCs w:val="22"/>
          <w:lang w:val="pt-BR"/>
        </w:rPr>
        <w:t xml:space="preserve"> do dia </w:t>
      </w:r>
      <w:r>
        <w:rPr>
          <w:rFonts w:ascii="Verdana" w:hAnsi="Verdana"/>
          <w:b/>
          <w:color w:val="000000"/>
          <w:sz w:val="22"/>
          <w:szCs w:val="22"/>
          <w:lang w:val="pt-BR"/>
        </w:rPr>
        <w:t>14</w:t>
      </w:r>
      <w:r w:rsidRPr="0015365E">
        <w:rPr>
          <w:rFonts w:ascii="Verdana" w:hAnsi="Verdana"/>
          <w:b/>
          <w:sz w:val="22"/>
          <w:szCs w:val="22"/>
          <w:lang w:val="pt-BR"/>
        </w:rPr>
        <w:t xml:space="preserve"> de </w:t>
      </w:r>
      <w:r w:rsidRPr="00FC0E37">
        <w:rPr>
          <w:rFonts w:ascii="Verdana" w:hAnsi="Verdana"/>
          <w:b/>
          <w:sz w:val="22"/>
          <w:szCs w:val="22"/>
          <w:lang w:val="pt-BR"/>
        </w:rPr>
        <w:t>dezembro</w:t>
      </w:r>
      <w:r w:rsidRPr="0015365E">
        <w:rPr>
          <w:rFonts w:ascii="Verdana" w:hAnsi="Verdana"/>
          <w:b/>
          <w:sz w:val="22"/>
          <w:szCs w:val="22"/>
          <w:lang w:val="pt-BR"/>
        </w:rPr>
        <w:t xml:space="preserve"> de 2023 </w:t>
      </w:r>
      <w:r w:rsidRPr="0015365E">
        <w:rPr>
          <w:rFonts w:ascii="Verdana" w:hAnsi="Verdana" w:cs="Arial"/>
          <w:bCs/>
          <w:color w:val="000000"/>
          <w:sz w:val="22"/>
          <w:szCs w:val="22"/>
        </w:rPr>
        <w:t>a fase de disputa de lances</w:t>
      </w:r>
      <w:r w:rsidRPr="0015365E">
        <w:rPr>
          <w:rFonts w:ascii="Verdana" w:hAnsi="Verdana" w:cs="Arial"/>
          <w:bCs/>
          <w:iCs/>
          <w:sz w:val="22"/>
          <w:szCs w:val="22"/>
        </w:rPr>
        <w:t xml:space="preserve"> da licitação modalidade </w:t>
      </w:r>
      <w:r w:rsidRPr="0015365E">
        <w:rPr>
          <w:rFonts w:ascii="Verdana" w:hAnsi="Verdana" w:cs="Arial"/>
          <w:b/>
          <w:iCs/>
          <w:sz w:val="22"/>
          <w:szCs w:val="22"/>
        </w:rPr>
        <w:t xml:space="preserve">PREGÃO ELETRÔNICO Nº </w:t>
      </w:r>
      <w:r w:rsidRPr="0015365E">
        <w:rPr>
          <w:rFonts w:ascii="Verdana" w:hAnsi="Verdana" w:cs="Arial"/>
          <w:b/>
          <w:iCs/>
          <w:sz w:val="22"/>
          <w:szCs w:val="22"/>
          <w:lang w:val="pt-BR"/>
        </w:rPr>
        <w:t>001/2023-SRP</w:t>
      </w:r>
      <w:r w:rsidRPr="0015365E">
        <w:rPr>
          <w:rFonts w:ascii="Verdana" w:hAnsi="Verdana" w:cs="Arial"/>
          <w:iCs/>
          <w:sz w:val="22"/>
          <w:szCs w:val="22"/>
        </w:rPr>
        <w:t xml:space="preserve">, identificado abaixo, mediante as condições estabelecidas no presente Edital, tudo de acordo com </w:t>
      </w:r>
      <w:r w:rsidRPr="0015365E">
        <w:rPr>
          <w:rFonts w:ascii="Verdana" w:hAnsi="Verdana" w:cs="Arial"/>
          <w:iCs/>
          <w:sz w:val="22"/>
          <w:szCs w:val="22"/>
          <w:lang w:val="pt-BR"/>
        </w:rPr>
        <w:t xml:space="preserve">o </w:t>
      </w:r>
      <w:r w:rsidRPr="0015365E">
        <w:rPr>
          <w:rFonts w:ascii="Verdana" w:hAnsi="Verdana" w:cs="Arial"/>
          <w:sz w:val="22"/>
          <w:szCs w:val="22"/>
        </w:rPr>
        <w:t xml:space="preserve">Decreto </w:t>
      </w:r>
      <w:r w:rsidRPr="0015365E">
        <w:rPr>
          <w:rFonts w:ascii="Verdana" w:hAnsi="Verdana" w:cs="Arial"/>
          <w:bCs/>
          <w:sz w:val="22"/>
          <w:szCs w:val="22"/>
          <w:lang w:val="pt-BR"/>
        </w:rPr>
        <w:t xml:space="preserve">Federal </w:t>
      </w:r>
      <w:r w:rsidRPr="0015365E">
        <w:rPr>
          <w:rFonts w:ascii="Verdana" w:hAnsi="Verdana" w:cs="Arial"/>
          <w:sz w:val="22"/>
          <w:szCs w:val="22"/>
        </w:rPr>
        <w:t>n</w:t>
      </w:r>
      <w:r w:rsidRPr="0015365E">
        <w:rPr>
          <w:rFonts w:ascii="Verdana" w:hAnsi="Verdana" w:cs="Arial"/>
          <w:b/>
          <w:sz w:val="22"/>
          <w:szCs w:val="22"/>
          <w:lang w:val="pt-BR"/>
        </w:rPr>
        <w:t>°</w:t>
      </w:r>
      <w:r w:rsidRPr="0015365E">
        <w:rPr>
          <w:rFonts w:ascii="Verdana" w:hAnsi="Verdana" w:cs="Arial"/>
          <w:sz w:val="22"/>
          <w:szCs w:val="22"/>
        </w:rPr>
        <w:t xml:space="preserve"> 10.024/2019 e subsidiariamente pela Lei nº 8.666</w:t>
      </w:r>
      <w:r w:rsidRPr="0015365E">
        <w:rPr>
          <w:rFonts w:ascii="Verdana" w:hAnsi="Verdana" w:cs="Arial"/>
          <w:bCs/>
          <w:sz w:val="22"/>
          <w:szCs w:val="22"/>
          <w:lang w:val="pt-BR"/>
        </w:rPr>
        <w:t>/1993,</w:t>
      </w:r>
      <w:r w:rsidRPr="0015365E">
        <w:rPr>
          <w:rFonts w:ascii="Verdana" w:hAnsi="Verdana" w:cs="Arial"/>
          <w:sz w:val="22"/>
          <w:szCs w:val="22"/>
        </w:rPr>
        <w:t xml:space="preserve"> </w:t>
      </w:r>
      <w:r w:rsidRPr="0015365E">
        <w:rPr>
          <w:rFonts w:ascii="Verdana" w:hAnsi="Verdana" w:cs="Arial"/>
          <w:sz w:val="22"/>
          <w:szCs w:val="22"/>
          <w:lang w:val="pt-BR"/>
        </w:rPr>
        <w:t xml:space="preserve">Lei nº 10.520/2002, Lei Complementar n° 198/2023, em seu art. 3° </w:t>
      </w:r>
      <w:r w:rsidRPr="0015365E">
        <w:rPr>
          <w:rFonts w:ascii="Verdana" w:hAnsi="Verdana" w:cs="Arial"/>
          <w:iCs/>
          <w:sz w:val="22"/>
          <w:szCs w:val="22"/>
        </w:rPr>
        <w:t xml:space="preserve">e </w:t>
      </w:r>
      <w:r w:rsidRPr="0015365E">
        <w:rPr>
          <w:rFonts w:ascii="Verdana" w:hAnsi="Verdana" w:cs="Arial"/>
          <w:iCs/>
          <w:sz w:val="22"/>
          <w:szCs w:val="22"/>
          <w:lang w:val="pt-BR"/>
        </w:rPr>
        <w:t xml:space="preserve">demais </w:t>
      </w:r>
      <w:r w:rsidRPr="0015365E">
        <w:rPr>
          <w:rFonts w:ascii="Verdana" w:hAnsi="Verdana" w:cs="Arial"/>
          <w:iCs/>
          <w:sz w:val="22"/>
          <w:szCs w:val="22"/>
        </w:rPr>
        <w:t>legislaç</w:t>
      </w:r>
      <w:r w:rsidRPr="0015365E">
        <w:rPr>
          <w:rFonts w:ascii="Verdana" w:hAnsi="Verdana" w:cs="Arial"/>
          <w:iCs/>
          <w:sz w:val="22"/>
          <w:szCs w:val="22"/>
          <w:lang w:val="pt-BR"/>
        </w:rPr>
        <w:t xml:space="preserve">ões correlatas </w:t>
      </w:r>
      <w:r w:rsidRPr="0015365E">
        <w:rPr>
          <w:rFonts w:ascii="Verdana" w:hAnsi="Verdana" w:cs="Arial"/>
          <w:iCs/>
          <w:sz w:val="22"/>
          <w:szCs w:val="22"/>
        </w:rPr>
        <w:t>em vigor</w:t>
      </w:r>
      <w:r w:rsidR="002C3A15" w:rsidRPr="0015365E">
        <w:rPr>
          <w:rFonts w:ascii="Verdana" w:hAnsi="Verdana" w:cs="Arial"/>
          <w:iCs/>
          <w:sz w:val="22"/>
          <w:szCs w:val="22"/>
        </w:rPr>
        <w:t>.</w:t>
      </w:r>
    </w:p>
    <w:p w14:paraId="6B6395DA" w14:textId="77777777" w:rsidR="002C3A15" w:rsidRPr="0015365E" w:rsidRDefault="002C3A15" w:rsidP="002C3A15">
      <w:pPr>
        <w:rPr>
          <w:rFonts w:ascii="Verdana" w:hAnsi="Verdana"/>
          <w:lang w:eastAsia="x-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39"/>
        <w:gridCol w:w="5856"/>
      </w:tblGrid>
      <w:tr w:rsidR="002A0005" w:rsidRPr="0015365E" w14:paraId="4B4250B0" w14:textId="77777777" w:rsidTr="002558CA">
        <w:trPr>
          <w:cantSplit/>
          <w:trHeight w:val="760"/>
          <w:jc w:val="center"/>
        </w:trPr>
        <w:tc>
          <w:tcPr>
            <w:tcW w:w="1553" w:type="pct"/>
            <w:vAlign w:val="center"/>
          </w:tcPr>
          <w:p w14:paraId="0E2FC5CC" w14:textId="77777777" w:rsidR="002A0005" w:rsidRPr="0015365E" w:rsidRDefault="002A0005" w:rsidP="002558CA">
            <w:pPr>
              <w:ind w:left="86"/>
              <w:jc w:val="both"/>
              <w:rPr>
                <w:rFonts w:ascii="Verdana" w:hAnsi="Verdana" w:cs="Arial"/>
                <w:b/>
              </w:rPr>
            </w:pPr>
            <w:r w:rsidRPr="0015365E">
              <w:rPr>
                <w:rFonts w:ascii="Verdana" w:hAnsi="Verdana" w:cs="Arial"/>
                <w:b/>
              </w:rPr>
              <w:t>Objeto:</w:t>
            </w:r>
          </w:p>
        </w:tc>
        <w:tc>
          <w:tcPr>
            <w:tcW w:w="3447" w:type="pct"/>
            <w:vAlign w:val="center"/>
          </w:tcPr>
          <w:p w14:paraId="59C3E558" w14:textId="0476F986" w:rsidR="002A0005" w:rsidRPr="0015365E" w:rsidRDefault="0015365E" w:rsidP="00752C33">
            <w:pPr>
              <w:ind w:right="70"/>
              <w:jc w:val="both"/>
              <w:rPr>
                <w:rFonts w:ascii="Verdana" w:hAnsi="Verdana" w:cs="Arial"/>
                <w:bCs/>
              </w:rPr>
            </w:pPr>
            <w:r w:rsidRPr="0015365E">
              <w:rPr>
                <w:rFonts w:ascii="Verdana" w:eastAsia="Arial" w:hAnsi="Verdana" w:cs="Arial"/>
                <w:b/>
              </w:rPr>
              <w:t>REGISTRO DE PREÇOS PARA FUTURA E EVENTUAL AQUISIÇÃO DE MATERIAL DE EXPEDIENTE, LIMPEZA E GÊNEROS ALIMENTÍCIOS (CAFÉ E AÇÚCAR) PARA ATENDER AS NECESSIDADES DO CONSELHO REGIONAL DE ODONTOLOGIA DO CEARÁ</w:t>
            </w:r>
            <w:r w:rsidR="00AD360A" w:rsidRPr="0015365E">
              <w:rPr>
                <w:rFonts w:ascii="Verdana" w:eastAsia="Arial" w:hAnsi="Verdana" w:cs="Arial"/>
                <w:b/>
              </w:rPr>
              <w:t>, CONFORME</w:t>
            </w:r>
            <w:r w:rsidRPr="0015365E">
              <w:rPr>
                <w:rFonts w:ascii="Verdana" w:eastAsia="Arial" w:hAnsi="Verdana" w:cs="Arial"/>
                <w:b/>
              </w:rPr>
              <w:t xml:space="preserve"> ESPECIFICAÇÕES DO TERMO DE REFERÊNCIA</w:t>
            </w:r>
            <w:r w:rsidR="00B0263E" w:rsidRPr="0015365E">
              <w:rPr>
                <w:rFonts w:ascii="Verdana" w:eastAsia="Arial" w:hAnsi="Verdana" w:cs="Arial"/>
                <w:b/>
              </w:rPr>
              <w:t>.</w:t>
            </w:r>
          </w:p>
        </w:tc>
      </w:tr>
      <w:tr w:rsidR="005C002E" w:rsidRPr="0015365E" w14:paraId="3A4C0382" w14:textId="77777777" w:rsidTr="002558CA">
        <w:trPr>
          <w:cantSplit/>
          <w:trHeight w:val="237"/>
          <w:jc w:val="center"/>
        </w:trPr>
        <w:tc>
          <w:tcPr>
            <w:tcW w:w="1553" w:type="pct"/>
            <w:vAlign w:val="center"/>
          </w:tcPr>
          <w:p w14:paraId="6FE54270" w14:textId="71166FC2" w:rsidR="005C002E" w:rsidRPr="0015365E" w:rsidRDefault="005C002E" w:rsidP="00F66300">
            <w:pPr>
              <w:rPr>
                <w:rFonts w:ascii="Verdana" w:hAnsi="Verdana" w:cs="Arial"/>
                <w:b/>
              </w:rPr>
            </w:pPr>
            <w:r w:rsidRPr="0015365E">
              <w:rPr>
                <w:rFonts w:ascii="Verdana" w:hAnsi="Verdana" w:cs="Arial"/>
                <w:b/>
              </w:rPr>
              <w:t>Critério</w:t>
            </w:r>
            <w:r w:rsidR="00F66300" w:rsidRPr="0015365E">
              <w:rPr>
                <w:rFonts w:ascii="Verdana" w:hAnsi="Verdana" w:cs="Arial"/>
                <w:b/>
              </w:rPr>
              <w:t xml:space="preserve"> </w:t>
            </w:r>
            <w:r w:rsidRPr="0015365E">
              <w:rPr>
                <w:rFonts w:ascii="Verdana" w:hAnsi="Verdana" w:cs="Arial"/>
                <w:b/>
              </w:rPr>
              <w:t>de Julgamento:</w:t>
            </w:r>
          </w:p>
        </w:tc>
        <w:tc>
          <w:tcPr>
            <w:tcW w:w="3447" w:type="pct"/>
            <w:vAlign w:val="center"/>
          </w:tcPr>
          <w:p w14:paraId="4932BB66" w14:textId="0BBAD56D" w:rsidR="005C002E" w:rsidRPr="0015365E" w:rsidRDefault="00134B65" w:rsidP="006A40EC">
            <w:pPr>
              <w:jc w:val="both"/>
              <w:rPr>
                <w:rFonts w:ascii="Verdana" w:hAnsi="Verdana" w:cs="Arial"/>
              </w:rPr>
            </w:pPr>
            <w:r w:rsidRPr="0015365E">
              <w:rPr>
                <w:rFonts w:ascii="Verdana" w:hAnsi="Verdana" w:cs="Arial"/>
              </w:rPr>
              <w:t xml:space="preserve">Menor preço </w:t>
            </w:r>
            <w:r w:rsidR="008D19EF" w:rsidRPr="0015365E">
              <w:rPr>
                <w:rFonts w:ascii="Verdana" w:hAnsi="Verdana" w:cs="Arial"/>
              </w:rPr>
              <w:t xml:space="preserve">global </w:t>
            </w:r>
            <w:r w:rsidR="00AD360A" w:rsidRPr="0015365E">
              <w:rPr>
                <w:rFonts w:ascii="Verdana" w:hAnsi="Verdana" w:cs="Arial"/>
              </w:rPr>
              <w:t>por item</w:t>
            </w:r>
            <w:r w:rsidRPr="0015365E">
              <w:rPr>
                <w:rFonts w:ascii="Verdana" w:hAnsi="Verdana" w:cs="Arial"/>
              </w:rPr>
              <w:t>.</w:t>
            </w:r>
          </w:p>
        </w:tc>
      </w:tr>
      <w:tr w:rsidR="005C002E" w:rsidRPr="0015365E" w14:paraId="6A275624" w14:textId="77777777" w:rsidTr="002558CA">
        <w:trPr>
          <w:cantSplit/>
          <w:trHeight w:val="143"/>
          <w:jc w:val="center"/>
        </w:trPr>
        <w:tc>
          <w:tcPr>
            <w:tcW w:w="1553" w:type="pct"/>
            <w:vAlign w:val="center"/>
          </w:tcPr>
          <w:p w14:paraId="112F68B2" w14:textId="77777777" w:rsidR="005C002E" w:rsidRPr="0015365E" w:rsidRDefault="005C002E" w:rsidP="002A0005">
            <w:pPr>
              <w:ind w:left="86"/>
              <w:jc w:val="both"/>
              <w:rPr>
                <w:rFonts w:ascii="Verdana" w:hAnsi="Verdana" w:cs="Arial"/>
                <w:b/>
              </w:rPr>
            </w:pPr>
            <w:r w:rsidRPr="0015365E">
              <w:rPr>
                <w:rFonts w:ascii="Verdana" w:hAnsi="Verdana" w:cs="Arial"/>
                <w:b/>
              </w:rPr>
              <w:t>Modalidade:</w:t>
            </w:r>
          </w:p>
        </w:tc>
        <w:tc>
          <w:tcPr>
            <w:tcW w:w="3447" w:type="pct"/>
            <w:vAlign w:val="center"/>
          </w:tcPr>
          <w:p w14:paraId="62D03FAA" w14:textId="70205FC8" w:rsidR="005C002E" w:rsidRPr="0015365E" w:rsidRDefault="003F6CC4" w:rsidP="008D1EC2">
            <w:pPr>
              <w:jc w:val="both"/>
              <w:rPr>
                <w:rFonts w:ascii="Verdana" w:hAnsi="Verdana" w:cs="Arial"/>
              </w:rPr>
            </w:pPr>
            <w:r w:rsidRPr="0015365E">
              <w:rPr>
                <w:rFonts w:ascii="Verdana" w:hAnsi="Verdana" w:cs="Arial"/>
              </w:rPr>
              <w:t>Pregão Eletrônico</w:t>
            </w:r>
          </w:p>
        </w:tc>
      </w:tr>
      <w:tr w:rsidR="000242DC" w:rsidRPr="0015365E" w14:paraId="7210583D" w14:textId="77777777" w:rsidTr="002558CA">
        <w:trPr>
          <w:cantSplit/>
          <w:trHeight w:val="225"/>
          <w:jc w:val="center"/>
        </w:trPr>
        <w:tc>
          <w:tcPr>
            <w:tcW w:w="1553" w:type="pct"/>
            <w:vAlign w:val="center"/>
          </w:tcPr>
          <w:p w14:paraId="36032E87" w14:textId="3D3A76D1" w:rsidR="000242DC" w:rsidRPr="0015365E" w:rsidRDefault="000242DC" w:rsidP="00F66300">
            <w:pPr>
              <w:ind w:left="86"/>
              <w:rPr>
                <w:rFonts w:ascii="Verdana" w:hAnsi="Verdana" w:cs="Arial"/>
                <w:b/>
              </w:rPr>
            </w:pPr>
            <w:r w:rsidRPr="0015365E">
              <w:rPr>
                <w:rFonts w:ascii="Verdana" w:hAnsi="Verdana" w:cs="Arial"/>
                <w:b/>
              </w:rPr>
              <w:t>Forma de</w:t>
            </w:r>
            <w:r w:rsidR="00F66300" w:rsidRPr="0015365E">
              <w:rPr>
                <w:rFonts w:ascii="Verdana" w:hAnsi="Verdana" w:cs="Arial"/>
                <w:b/>
              </w:rPr>
              <w:t xml:space="preserve"> </w:t>
            </w:r>
            <w:r w:rsidRPr="0015365E">
              <w:rPr>
                <w:rFonts w:ascii="Verdana" w:hAnsi="Verdana" w:cs="Arial"/>
                <w:b/>
              </w:rPr>
              <w:t>Execução:</w:t>
            </w:r>
          </w:p>
        </w:tc>
        <w:tc>
          <w:tcPr>
            <w:tcW w:w="3447" w:type="pct"/>
            <w:vAlign w:val="center"/>
          </w:tcPr>
          <w:p w14:paraId="331CC723" w14:textId="7487B7E0" w:rsidR="000242DC" w:rsidRPr="0015365E" w:rsidRDefault="008D1EC2" w:rsidP="008D1EC2">
            <w:pPr>
              <w:jc w:val="both"/>
              <w:rPr>
                <w:rFonts w:ascii="Verdana" w:hAnsi="Verdana" w:cs="Arial"/>
              </w:rPr>
            </w:pPr>
            <w:r w:rsidRPr="0015365E">
              <w:rPr>
                <w:rFonts w:ascii="Verdana" w:hAnsi="Verdana" w:cs="Arial"/>
              </w:rPr>
              <w:t>I</w:t>
            </w:r>
            <w:r w:rsidR="00634A04" w:rsidRPr="0015365E">
              <w:rPr>
                <w:rFonts w:ascii="Verdana" w:hAnsi="Verdana" w:cs="Arial"/>
              </w:rPr>
              <w:t xml:space="preserve">ndireta </w:t>
            </w:r>
          </w:p>
        </w:tc>
      </w:tr>
      <w:tr w:rsidR="00147A5B" w:rsidRPr="0015365E" w14:paraId="6F71B5F5" w14:textId="77777777" w:rsidTr="002558CA">
        <w:trPr>
          <w:cantSplit/>
          <w:trHeight w:val="461"/>
          <w:jc w:val="center"/>
        </w:trPr>
        <w:tc>
          <w:tcPr>
            <w:tcW w:w="1553" w:type="pct"/>
            <w:vAlign w:val="center"/>
          </w:tcPr>
          <w:p w14:paraId="022086D0" w14:textId="77777777" w:rsidR="00147A5B" w:rsidRPr="0015365E" w:rsidRDefault="00147A5B" w:rsidP="00F66300">
            <w:pPr>
              <w:ind w:left="86" w:right="107"/>
              <w:rPr>
                <w:rFonts w:ascii="Verdana" w:hAnsi="Verdana" w:cs="Arial"/>
                <w:b/>
              </w:rPr>
            </w:pPr>
            <w:r w:rsidRPr="0015365E">
              <w:rPr>
                <w:rFonts w:ascii="Verdana" w:hAnsi="Verdana" w:cs="Arial"/>
                <w:b/>
              </w:rPr>
              <w:t>Cadastramento das Cartas Propostas:</w:t>
            </w:r>
          </w:p>
        </w:tc>
        <w:tc>
          <w:tcPr>
            <w:tcW w:w="3447" w:type="pct"/>
            <w:vAlign w:val="center"/>
          </w:tcPr>
          <w:p w14:paraId="76FFD8A8" w14:textId="77777777" w:rsidR="00F26C6B" w:rsidRPr="0015365E" w:rsidRDefault="00F26C6B" w:rsidP="00F26C6B">
            <w:pPr>
              <w:snapToGrid w:val="0"/>
              <w:rPr>
                <w:rFonts w:ascii="Verdana" w:hAnsi="Verdana" w:cs="Arial"/>
              </w:rPr>
            </w:pPr>
            <w:r w:rsidRPr="0015365E">
              <w:rPr>
                <w:rFonts w:ascii="Verdana" w:hAnsi="Verdana" w:cs="Arial"/>
              </w:rPr>
              <w:t xml:space="preserve">Início: </w:t>
            </w:r>
            <w:r>
              <w:rPr>
                <w:rFonts w:ascii="Verdana" w:hAnsi="Verdana" w:cs="Arial"/>
              </w:rPr>
              <w:t>05</w:t>
            </w:r>
            <w:r w:rsidRPr="0015365E">
              <w:rPr>
                <w:rFonts w:ascii="Verdana" w:hAnsi="Verdana" w:cs="Arial"/>
              </w:rPr>
              <w:t xml:space="preserve"> de </w:t>
            </w:r>
            <w:r>
              <w:rPr>
                <w:rFonts w:ascii="Verdana" w:hAnsi="Verdana" w:cs="Arial"/>
              </w:rPr>
              <w:t>dezembro</w:t>
            </w:r>
            <w:r w:rsidRPr="0015365E">
              <w:rPr>
                <w:rFonts w:ascii="Verdana" w:hAnsi="Verdana" w:cs="Arial"/>
              </w:rPr>
              <w:t xml:space="preserve"> de 2023 pela PREGOEIRA às </w:t>
            </w:r>
            <w:r>
              <w:rPr>
                <w:rFonts w:ascii="Verdana" w:hAnsi="Verdana" w:cs="Arial"/>
              </w:rPr>
              <w:t>15:00horas</w:t>
            </w:r>
            <w:r w:rsidRPr="0015365E">
              <w:rPr>
                <w:rFonts w:ascii="Verdana" w:hAnsi="Verdana" w:cs="Arial"/>
              </w:rPr>
              <w:t xml:space="preserve"> </w:t>
            </w:r>
          </w:p>
          <w:p w14:paraId="2433B9F5" w14:textId="502798B8" w:rsidR="00147A5B" w:rsidRPr="0015365E" w:rsidRDefault="00F26C6B" w:rsidP="00F26C6B">
            <w:pPr>
              <w:snapToGrid w:val="0"/>
              <w:rPr>
                <w:rFonts w:ascii="Verdana" w:hAnsi="Verdana" w:cs="Arial"/>
              </w:rPr>
            </w:pPr>
            <w:r w:rsidRPr="0015365E">
              <w:rPr>
                <w:rFonts w:ascii="Verdana" w:hAnsi="Verdana" w:cs="Arial"/>
              </w:rPr>
              <w:t xml:space="preserve">Término: </w:t>
            </w:r>
            <w:r>
              <w:rPr>
                <w:rFonts w:ascii="Verdana" w:hAnsi="Verdana" w:cs="Arial"/>
              </w:rPr>
              <w:t>14</w:t>
            </w:r>
            <w:r w:rsidRPr="0015365E">
              <w:rPr>
                <w:rFonts w:ascii="Verdana" w:hAnsi="Verdana" w:cs="Arial"/>
              </w:rPr>
              <w:t xml:space="preserve"> de </w:t>
            </w:r>
            <w:r w:rsidRPr="00FC0E37">
              <w:rPr>
                <w:rFonts w:ascii="Verdana" w:hAnsi="Verdana" w:cs="Arial"/>
              </w:rPr>
              <w:t>dezembro</w:t>
            </w:r>
            <w:r w:rsidRPr="0015365E">
              <w:rPr>
                <w:rFonts w:ascii="Verdana" w:hAnsi="Verdana" w:cs="Arial"/>
              </w:rPr>
              <w:t xml:space="preserve"> de 2023 pela PREGOEIRA às </w:t>
            </w:r>
            <w:r>
              <w:rPr>
                <w:rFonts w:ascii="Verdana" w:hAnsi="Verdana" w:cs="Arial"/>
              </w:rPr>
              <w:t>14:55</w:t>
            </w:r>
          </w:p>
        </w:tc>
      </w:tr>
      <w:tr w:rsidR="00147A5B" w:rsidRPr="0015365E" w14:paraId="5BD22DA6" w14:textId="77777777" w:rsidTr="002558CA">
        <w:trPr>
          <w:cantSplit/>
          <w:trHeight w:val="461"/>
          <w:jc w:val="center"/>
        </w:trPr>
        <w:tc>
          <w:tcPr>
            <w:tcW w:w="1553" w:type="pct"/>
            <w:vAlign w:val="center"/>
          </w:tcPr>
          <w:p w14:paraId="785E5C8E" w14:textId="77777777" w:rsidR="00147A5B" w:rsidRPr="0015365E" w:rsidRDefault="00147A5B" w:rsidP="00F66300">
            <w:pPr>
              <w:ind w:left="86" w:right="107"/>
              <w:rPr>
                <w:rFonts w:ascii="Verdana" w:hAnsi="Verdana" w:cs="Arial"/>
                <w:b/>
              </w:rPr>
            </w:pPr>
            <w:r w:rsidRPr="0015365E">
              <w:rPr>
                <w:rFonts w:ascii="Verdana" w:hAnsi="Verdana" w:cs="Arial"/>
                <w:b/>
              </w:rPr>
              <w:t>Abertura das Cartas Propostas:</w:t>
            </w:r>
          </w:p>
        </w:tc>
        <w:tc>
          <w:tcPr>
            <w:tcW w:w="3447" w:type="pct"/>
            <w:vAlign w:val="center"/>
          </w:tcPr>
          <w:p w14:paraId="5711AACC" w14:textId="0BC8D016" w:rsidR="00147A5B" w:rsidRPr="0015365E" w:rsidRDefault="00F26C6B" w:rsidP="009C7E03">
            <w:pPr>
              <w:snapToGrid w:val="0"/>
              <w:rPr>
                <w:rFonts w:ascii="Verdana" w:hAnsi="Verdana" w:cs="Arial"/>
              </w:rPr>
            </w:pPr>
            <w:r w:rsidRPr="00FC0E37">
              <w:rPr>
                <w:rFonts w:ascii="Verdana" w:hAnsi="Verdana" w:cs="Arial"/>
              </w:rPr>
              <w:t xml:space="preserve">Início: 14 de dezembro de 2023 pela PREGOEIRA às </w:t>
            </w:r>
            <w:r>
              <w:rPr>
                <w:rFonts w:ascii="Verdana" w:hAnsi="Verdana" w:cs="Arial"/>
              </w:rPr>
              <w:t>15:00 horas</w:t>
            </w:r>
          </w:p>
        </w:tc>
      </w:tr>
      <w:tr w:rsidR="00147A5B" w:rsidRPr="0015365E" w14:paraId="0B45B88A" w14:textId="77777777" w:rsidTr="002558CA">
        <w:trPr>
          <w:cantSplit/>
          <w:trHeight w:val="461"/>
          <w:jc w:val="center"/>
        </w:trPr>
        <w:tc>
          <w:tcPr>
            <w:tcW w:w="1553" w:type="pct"/>
            <w:vAlign w:val="center"/>
          </w:tcPr>
          <w:p w14:paraId="292E1578" w14:textId="77777777" w:rsidR="00147A5B" w:rsidRPr="0015365E" w:rsidRDefault="00147A5B" w:rsidP="00F66300">
            <w:pPr>
              <w:ind w:left="86" w:right="107"/>
              <w:rPr>
                <w:rFonts w:ascii="Verdana" w:hAnsi="Verdana" w:cs="Arial"/>
                <w:b/>
              </w:rPr>
            </w:pPr>
            <w:r w:rsidRPr="0015365E">
              <w:rPr>
                <w:rFonts w:ascii="Verdana" w:hAnsi="Verdana" w:cs="Arial"/>
                <w:b/>
              </w:rPr>
              <w:t>Sessão de disputa de Lances</w:t>
            </w:r>
            <w:r w:rsidR="00467001" w:rsidRPr="0015365E">
              <w:rPr>
                <w:rFonts w:ascii="Verdana" w:hAnsi="Verdana" w:cs="Arial"/>
                <w:b/>
              </w:rPr>
              <w:t>:</w:t>
            </w:r>
          </w:p>
        </w:tc>
        <w:tc>
          <w:tcPr>
            <w:tcW w:w="3447" w:type="pct"/>
            <w:vAlign w:val="center"/>
          </w:tcPr>
          <w:p w14:paraId="67FA601A" w14:textId="62B38405" w:rsidR="00147A5B" w:rsidRPr="0015365E" w:rsidRDefault="00F26C6B" w:rsidP="009C7E03">
            <w:pPr>
              <w:snapToGrid w:val="0"/>
              <w:rPr>
                <w:rFonts w:ascii="Verdana" w:hAnsi="Verdana" w:cs="Arial"/>
              </w:rPr>
            </w:pPr>
            <w:r w:rsidRPr="0015365E">
              <w:rPr>
                <w:rFonts w:ascii="Verdana" w:hAnsi="Verdana" w:cs="Arial"/>
              </w:rPr>
              <w:t xml:space="preserve">Início: </w:t>
            </w:r>
            <w:r>
              <w:rPr>
                <w:rFonts w:ascii="Verdana" w:hAnsi="Verdana" w:cs="Arial"/>
              </w:rPr>
              <w:t>14</w:t>
            </w:r>
            <w:r w:rsidRPr="0015365E">
              <w:rPr>
                <w:rFonts w:ascii="Verdana" w:hAnsi="Verdana" w:cs="Arial"/>
              </w:rPr>
              <w:t xml:space="preserve"> de </w:t>
            </w:r>
            <w:r w:rsidRPr="00FC0E37">
              <w:rPr>
                <w:rFonts w:ascii="Verdana" w:hAnsi="Verdana" w:cs="Arial"/>
              </w:rPr>
              <w:t>dezembro</w:t>
            </w:r>
            <w:r w:rsidRPr="0015365E">
              <w:rPr>
                <w:rFonts w:ascii="Verdana" w:hAnsi="Verdana" w:cs="Arial"/>
              </w:rPr>
              <w:t xml:space="preserve"> de 2023 pela PREGOEIRA às </w:t>
            </w:r>
            <w:r>
              <w:rPr>
                <w:rFonts w:ascii="Verdana" w:hAnsi="Verdana" w:cs="Arial"/>
              </w:rPr>
              <w:t>16:00 horas</w:t>
            </w:r>
          </w:p>
        </w:tc>
      </w:tr>
    </w:tbl>
    <w:p w14:paraId="2B77C3E1" w14:textId="77777777" w:rsidR="00F66300" w:rsidRPr="0015365E" w:rsidRDefault="00F66300" w:rsidP="002A0005">
      <w:pPr>
        <w:jc w:val="both"/>
        <w:rPr>
          <w:rFonts w:ascii="Verdana" w:hAnsi="Verdana" w:cs="Arial"/>
        </w:rPr>
      </w:pPr>
    </w:p>
    <w:p w14:paraId="053FE759" w14:textId="4EA1AD07" w:rsidR="002A0005" w:rsidRPr="0015365E" w:rsidRDefault="002A0005" w:rsidP="002A0005">
      <w:pPr>
        <w:jc w:val="both"/>
        <w:rPr>
          <w:rFonts w:ascii="Verdana" w:hAnsi="Verdana" w:cs="Arial"/>
        </w:rPr>
      </w:pPr>
      <w:r w:rsidRPr="0015365E">
        <w:rPr>
          <w:rFonts w:ascii="Verdana" w:hAnsi="Verdana" w:cs="Arial"/>
        </w:rPr>
        <w:t>Compõe-se o presente Edital das partes A e B, conforme a seguir apresentadas:</w:t>
      </w:r>
    </w:p>
    <w:p w14:paraId="362ABF93" w14:textId="77777777" w:rsidR="005472E3" w:rsidRPr="0015365E" w:rsidRDefault="005472E3" w:rsidP="002A0005">
      <w:pPr>
        <w:jc w:val="both"/>
        <w:rPr>
          <w:rFonts w:ascii="Verdana" w:hAnsi="Verdana" w:cs="Arial"/>
        </w:rPr>
      </w:pPr>
    </w:p>
    <w:p w14:paraId="769D3BA5" w14:textId="77777777" w:rsidR="002A0005" w:rsidRPr="0015365E" w:rsidRDefault="002A0005" w:rsidP="00147A5B">
      <w:pPr>
        <w:rPr>
          <w:rFonts w:ascii="Verdana" w:hAnsi="Verdana" w:cs="Arial"/>
        </w:rPr>
      </w:pPr>
      <w:r w:rsidRPr="0015365E">
        <w:rPr>
          <w:rFonts w:ascii="Verdana" w:hAnsi="Verdana" w:cs="Arial"/>
          <w:b/>
        </w:rPr>
        <w:t>PARTE A – Condições para competição, julgamento e adjudicação</w:t>
      </w:r>
      <w:r w:rsidRPr="0015365E">
        <w:rPr>
          <w:rFonts w:ascii="Verdana" w:hAnsi="Verdana" w:cs="Arial"/>
        </w:rPr>
        <w:t>.</w:t>
      </w:r>
    </w:p>
    <w:p w14:paraId="09061B10" w14:textId="0F6B93DD" w:rsidR="002A0005" w:rsidRPr="0015365E" w:rsidRDefault="002A0005" w:rsidP="002A0005">
      <w:pPr>
        <w:jc w:val="both"/>
        <w:rPr>
          <w:rFonts w:ascii="Verdana" w:hAnsi="Verdana" w:cs="Arial"/>
        </w:rPr>
      </w:pPr>
      <w:r w:rsidRPr="0015365E">
        <w:rPr>
          <w:rFonts w:ascii="Verdana" w:hAnsi="Verdana" w:cs="Arial"/>
        </w:rPr>
        <w:t>Em que são estabeleci</w:t>
      </w:r>
      <w:r w:rsidR="00D83505" w:rsidRPr="0015365E">
        <w:rPr>
          <w:rFonts w:ascii="Verdana" w:hAnsi="Verdana" w:cs="Arial"/>
        </w:rPr>
        <w:t>do</w:t>
      </w:r>
      <w:r w:rsidRPr="0015365E">
        <w:rPr>
          <w:rFonts w:ascii="Verdana" w:hAnsi="Verdana" w:cs="Arial"/>
        </w:rPr>
        <w:t>s os requisitos e as condições para competiç</w:t>
      </w:r>
      <w:r w:rsidR="000B0B0A" w:rsidRPr="0015365E">
        <w:rPr>
          <w:rFonts w:ascii="Verdana" w:hAnsi="Verdana" w:cs="Arial"/>
        </w:rPr>
        <w:t xml:space="preserve">ão, julgamento e formalização </w:t>
      </w:r>
      <w:r w:rsidR="00D83505" w:rsidRPr="0015365E">
        <w:rPr>
          <w:rFonts w:ascii="Verdana" w:hAnsi="Verdana" w:cs="Arial"/>
        </w:rPr>
        <w:t>do</w:t>
      </w:r>
      <w:r w:rsidRPr="0015365E">
        <w:rPr>
          <w:rFonts w:ascii="Verdana" w:hAnsi="Verdana" w:cs="Arial"/>
        </w:rPr>
        <w:t xml:space="preserve"> contrato.</w:t>
      </w:r>
    </w:p>
    <w:p w14:paraId="210431F6" w14:textId="77777777" w:rsidR="005472E3" w:rsidRPr="0015365E" w:rsidRDefault="005472E3" w:rsidP="002A0005">
      <w:pPr>
        <w:jc w:val="both"/>
        <w:rPr>
          <w:rFonts w:ascii="Verdana" w:hAnsi="Verdana" w:cs="Arial"/>
        </w:rPr>
      </w:pPr>
    </w:p>
    <w:p w14:paraId="22A891A9" w14:textId="77777777" w:rsidR="00113658" w:rsidRPr="0015365E" w:rsidRDefault="00113658" w:rsidP="00113658">
      <w:pPr>
        <w:rPr>
          <w:rFonts w:ascii="Verdana" w:hAnsi="Verdana" w:cs="Arial"/>
          <w:b/>
        </w:rPr>
      </w:pPr>
      <w:r w:rsidRPr="0015365E">
        <w:rPr>
          <w:rFonts w:ascii="Verdana" w:hAnsi="Verdana" w:cs="Arial"/>
          <w:b/>
        </w:rPr>
        <w:lastRenderedPageBreak/>
        <w:t>PARTE B – ANEXOS</w:t>
      </w:r>
    </w:p>
    <w:p w14:paraId="37E8BF56" w14:textId="77777777" w:rsidR="00113658" w:rsidRPr="0015365E" w:rsidRDefault="00113658" w:rsidP="00113658">
      <w:pPr>
        <w:jc w:val="both"/>
        <w:rPr>
          <w:rFonts w:ascii="Verdana" w:hAnsi="Verdana" w:cs="Arial"/>
        </w:rPr>
      </w:pPr>
      <w:r w:rsidRPr="0015365E">
        <w:rPr>
          <w:rFonts w:ascii="Verdana" w:hAnsi="Verdana" w:cs="Arial"/>
        </w:rPr>
        <w:t>Anexo I – Termo de Referência;</w:t>
      </w:r>
    </w:p>
    <w:p w14:paraId="77010FE5" w14:textId="77777777" w:rsidR="00113658" w:rsidRPr="0015365E" w:rsidRDefault="00113658" w:rsidP="00113658">
      <w:pPr>
        <w:jc w:val="both"/>
        <w:rPr>
          <w:rFonts w:ascii="Verdana" w:hAnsi="Verdana" w:cs="Arial"/>
        </w:rPr>
      </w:pPr>
      <w:r w:rsidRPr="0015365E">
        <w:rPr>
          <w:rFonts w:ascii="Verdana" w:hAnsi="Verdana" w:cs="Arial"/>
        </w:rPr>
        <w:t>Anexo II – Modelo de Proposta de Preços;</w:t>
      </w:r>
    </w:p>
    <w:p w14:paraId="7ECBB33B" w14:textId="77777777" w:rsidR="00113658" w:rsidRPr="0015365E" w:rsidRDefault="00113658" w:rsidP="00113658">
      <w:pPr>
        <w:jc w:val="both"/>
        <w:rPr>
          <w:rFonts w:ascii="Verdana" w:hAnsi="Verdana" w:cs="Arial"/>
        </w:rPr>
      </w:pPr>
      <w:r w:rsidRPr="0015365E">
        <w:rPr>
          <w:rFonts w:ascii="Verdana" w:hAnsi="Verdana" w:cs="Arial"/>
        </w:rPr>
        <w:t>Anexo III – Modelo de Declarações;</w:t>
      </w:r>
    </w:p>
    <w:p w14:paraId="67A7E5FA" w14:textId="50A0F4E7" w:rsidR="00113658" w:rsidRPr="0015365E" w:rsidRDefault="00595B68" w:rsidP="00113658">
      <w:pPr>
        <w:jc w:val="both"/>
        <w:rPr>
          <w:rFonts w:ascii="Verdana" w:hAnsi="Verdana" w:cs="Arial"/>
        </w:rPr>
      </w:pPr>
      <w:r w:rsidRPr="0015365E">
        <w:rPr>
          <w:rFonts w:ascii="Verdana" w:hAnsi="Verdana" w:cs="Arial"/>
        </w:rPr>
        <w:t xml:space="preserve">Anexo </w:t>
      </w:r>
      <w:r w:rsidR="008378FE">
        <w:rPr>
          <w:rFonts w:ascii="Verdana" w:hAnsi="Verdana" w:cs="Arial"/>
        </w:rPr>
        <w:t>I</w:t>
      </w:r>
      <w:r w:rsidR="00113658" w:rsidRPr="0015365E">
        <w:rPr>
          <w:rFonts w:ascii="Verdana" w:hAnsi="Verdana" w:cs="Arial"/>
        </w:rPr>
        <w:t>V – Minuta Ata de Registro de Preço;</w:t>
      </w:r>
    </w:p>
    <w:p w14:paraId="2F2E984A" w14:textId="3591E279" w:rsidR="00113658" w:rsidRPr="0015365E" w:rsidRDefault="00113658" w:rsidP="00113658">
      <w:pPr>
        <w:jc w:val="both"/>
        <w:rPr>
          <w:rFonts w:ascii="Verdana" w:hAnsi="Verdana" w:cs="Arial"/>
        </w:rPr>
      </w:pPr>
      <w:r w:rsidRPr="0015365E">
        <w:rPr>
          <w:rFonts w:ascii="Verdana" w:hAnsi="Verdana" w:cs="Arial"/>
        </w:rPr>
        <w:t>Anexo V – Minuta do Contrato.</w:t>
      </w:r>
    </w:p>
    <w:p w14:paraId="29951B03" w14:textId="77777777" w:rsidR="00113658" w:rsidRPr="0015365E" w:rsidRDefault="00113658" w:rsidP="00113658">
      <w:pPr>
        <w:jc w:val="both"/>
        <w:rPr>
          <w:rFonts w:ascii="Verdana" w:hAnsi="Verdana" w:cs="Arial"/>
        </w:rPr>
      </w:pPr>
    </w:p>
    <w:p w14:paraId="2AEF59D1" w14:textId="1F45117F" w:rsidR="00B53F98" w:rsidRPr="0015365E" w:rsidRDefault="00AA52D0" w:rsidP="00134B65">
      <w:pPr>
        <w:shd w:val="clear" w:color="auto" w:fill="BFBFBF" w:themeFill="background1" w:themeFillShade="BF"/>
        <w:jc w:val="both"/>
        <w:rPr>
          <w:rFonts w:ascii="Verdana" w:hAnsi="Verdana" w:cs="Arial"/>
          <w:b/>
          <w:color w:val="000000"/>
        </w:rPr>
      </w:pPr>
      <w:r w:rsidRPr="0015365E">
        <w:rPr>
          <w:rFonts w:ascii="Verdana" w:hAnsi="Verdana" w:cs="Arial"/>
          <w:b/>
          <w:color w:val="000000"/>
        </w:rPr>
        <w:t xml:space="preserve">1 - </w:t>
      </w:r>
      <w:r w:rsidR="00D83505" w:rsidRPr="0015365E">
        <w:rPr>
          <w:rFonts w:ascii="Verdana" w:hAnsi="Verdana" w:cs="Arial"/>
          <w:b/>
          <w:color w:val="000000"/>
        </w:rPr>
        <w:t>DO</w:t>
      </w:r>
      <w:r w:rsidRPr="0015365E">
        <w:rPr>
          <w:rFonts w:ascii="Verdana" w:hAnsi="Verdana" w:cs="Arial"/>
          <w:b/>
          <w:color w:val="000000"/>
        </w:rPr>
        <w:t xml:space="preserve"> OBJETO.</w:t>
      </w:r>
    </w:p>
    <w:p w14:paraId="5603C15F" w14:textId="7C01A931" w:rsidR="00D75CBB" w:rsidRPr="0015365E" w:rsidRDefault="00B53F98" w:rsidP="001F7E79">
      <w:pPr>
        <w:jc w:val="both"/>
        <w:rPr>
          <w:rFonts w:ascii="Verdana" w:hAnsi="Verdana" w:cs="Arial"/>
        </w:rPr>
      </w:pPr>
      <w:r w:rsidRPr="0015365E">
        <w:rPr>
          <w:rFonts w:ascii="Verdana" w:hAnsi="Verdana" w:cs="Arial"/>
          <w:b/>
        </w:rPr>
        <w:t>1.1-</w:t>
      </w:r>
      <w:r w:rsidRPr="0015365E">
        <w:rPr>
          <w:rFonts w:ascii="Verdana" w:hAnsi="Verdana" w:cs="Arial"/>
        </w:rPr>
        <w:t xml:space="preserve"> A pre</w:t>
      </w:r>
      <w:r w:rsidR="00B412EA" w:rsidRPr="0015365E">
        <w:rPr>
          <w:rFonts w:ascii="Verdana" w:hAnsi="Verdana" w:cs="Arial"/>
        </w:rPr>
        <w:t>sente licitação tem como objeto</w:t>
      </w:r>
      <w:r w:rsidR="00346F20" w:rsidRPr="0015365E">
        <w:rPr>
          <w:rFonts w:ascii="Verdana" w:hAnsi="Verdana" w:cs="Arial"/>
        </w:rPr>
        <w:t xml:space="preserve"> </w:t>
      </w:r>
      <w:r w:rsidR="0015365E" w:rsidRPr="0015365E">
        <w:rPr>
          <w:rFonts w:ascii="Verdana" w:eastAsia="Arial" w:hAnsi="Verdana" w:cs="Arial"/>
          <w:b/>
        </w:rPr>
        <w:t>REGISTRO DE PREÇOS PARA FUTURA E EVENTUAL AQUISIÇÃO DE MATERIAL DE EXPEDIENTE, LIMPEZA E GÊNEROS ALIMENTÍCIOS (CAFÉ E AÇÚCAR) PARA ATENDER AS NECESSIDADES DO CONSELHO REGIONAL DE ODONTOLOGIA DO CEARÁ</w:t>
      </w:r>
      <w:r w:rsidR="00B0263E" w:rsidRPr="0015365E">
        <w:rPr>
          <w:rFonts w:ascii="Verdana" w:eastAsia="Arial" w:hAnsi="Verdana" w:cs="Arial"/>
          <w:b/>
        </w:rPr>
        <w:t>.</w:t>
      </w:r>
    </w:p>
    <w:p w14:paraId="691E3DC3" w14:textId="4162F3BC" w:rsidR="00E77E8C" w:rsidRPr="0015365E" w:rsidRDefault="00E77E8C">
      <w:pPr>
        <w:rPr>
          <w:rFonts w:ascii="Verdana" w:hAnsi="Verdana" w:cs="Arial"/>
          <w:b/>
          <w:color w:val="000000"/>
        </w:rPr>
      </w:pPr>
    </w:p>
    <w:p w14:paraId="2DDE73F4" w14:textId="77777777" w:rsidR="00534601" w:rsidRPr="0015365E" w:rsidRDefault="00534601" w:rsidP="00534601">
      <w:pPr>
        <w:shd w:val="clear" w:color="auto" w:fill="BFBFBF" w:themeFill="background1" w:themeFillShade="BF"/>
        <w:ind w:right="-39"/>
        <w:jc w:val="both"/>
        <w:rPr>
          <w:rFonts w:ascii="Verdana" w:hAnsi="Verdana" w:cs="Arial"/>
          <w:b/>
          <w:color w:val="000000"/>
        </w:rPr>
      </w:pPr>
      <w:r w:rsidRPr="0015365E">
        <w:rPr>
          <w:rFonts w:ascii="Verdana" w:hAnsi="Verdana" w:cs="Arial"/>
          <w:b/>
          <w:color w:val="000000"/>
        </w:rPr>
        <w:t xml:space="preserve">2 - DAS </w:t>
      </w:r>
      <w:r w:rsidRPr="0015365E">
        <w:rPr>
          <w:rFonts w:ascii="Verdana" w:hAnsi="Verdana" w:cs="Arial"/>
          <w:b/>
          <w:color w:val="000000"/>
          <w:shd w:val="clear" w:color="auto" w:fill="BFBFBF" w:themeFill="background1" w:themeFillShade="BF"/>
        </w:rPr>
        <w:t>CONDIÇÕES PARA PARTICIPAÇÃO E CREDENCIAMENTO NA PRESENTE LICITAÇÃO.</w:t>
      </w:r>
    </w:p>
    <w:p w14:paraId="4A1325B7" w14:textId="23F7B9B3" w:rsidR="00534601" w:rsidRPr="0015365E" w:rsidRDefault="00534601" w:rsidP="00534601">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 xml:space="preserve">2.1- </w:t>
      </w:r>
      <w:r w:rsidRPr="0015365E">
        <w:rPr>
          <w:rFonts w:ascii="Verdana" w:hAnsi="Verdana" w:cs="Arial"/>
          <w:sz w:val="22"/>
          <w:szCs w:val="22"/>
        </w:rPr>
        <w:t>Poderá participar da presente licitação qualquer INTERESSADO localizado em qualquer Unidade da Federação, cadastrad</w:t>
      </w:r>
      <w:r w:rsidR="008720C2" w:rsidRPr="0015365E">
        <w:rPr>
          <w:rFonts w:ascii="Verdana" w:hAnsi="Verdana" w:cs="Arial"/>
          <w:sz w:val="22"/>
          <w:szCs w:val="22"/>
        </w:rPr>
        <w:t>o</w:t>
      </w:r>
      <w:r w:rsidRPr="0015365E">
        <w:rPr>
          <w:rFonts w:ascii="Verdana" w:hAnsi="Verdana" w:cs="Arial"/>
          <w:sz w:val="22"/>
          <w:szCs w:val="22"/>
        </w:rPr>
        <w:t xml:space="preserve"> ou não n</w:t>
      </w:r>
      <w:r w:rsidR="00F66213" w:rsidRPr="0015365E">
        <w:rPr>
          <w:rFonts w:ascii="Verdana" w:hAnsi="Verdana" w:cs="Arial"/>
          <w:sz w:val="22"/>
          <w:szCs w:val="22"/>
        </w:rPr>
        <w:t>o</w:t>
      </w:r>
      <w:r w:rsidRPr="0015365E">
        <w:rPr>
          <w:rFonts w:ascii="Verdana" w:hAnsi="Verdana" w:cs="Arial"/>
          <w:sz w:val="22"/>
          <w:szCs w:val="22"/>
        </w:rPr>
        <w:t xml:space="preserve"> </w:t>
      </w:r>
      <w:r w:rsidR="009D24CE" w:rsidRPr="0015365E">
        <w:rPr>
          <w:rFonts w:ascii="Verdana" w:hAnsi="Verdana" w:cs="Arial"/>
          <w:sz w:val="22"/>
          <w:szCs w:val="22"/>
        </w:rPr>
        <w:t>CONSELHO REGIONAL DE ODONTOLOGIA DO CEARÁ</w:t>
      </w:r>
      <w:r w:rsidRPr="0015365E">
        <w:rPr>
          <w:rFonts w:ascii="Verdana" w:hAnsi="Verdana" w:cs="Arial"/>
          <w:sz w:val="22"/>
          <w:szCs w:val="22"/>
        </w:rPr>
        <w:t>-CE, que atenda a todas as condições exigidas neste edital, observados os necessários requisitos de habilitação jurídica, regularidade fiscal e trabalhista, qualificação técnica e econômico-financeira e a pertinência de seu objetivo social com o objeto da licitação.</w:t>
      </w:r>
    </w:p>
    <w:p w14:paraId="5ED6BE2F" w14:textId="66FDA172" w:rsidR="00BF07C9" w:rsidRPr="0015365E" w:rsidRDefault="00534601" w:rsidP="00534601">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 xml:space="preserve">2.2- CADASTRAMENTO </w:t>
      </w:r>
      <w:r w:rsidR="00B168AA" w:rsidRPr="0015365E">
        <w:rPr>
          <w:rFonts w:ascii="Verdana" w:hAnsi="Verdana" w:cs="Arial"/>
          <w:b/>
          <w:bCs/>
          <w:sz w:val="22"/>
          <w:szCs w:val="22"/>
        </w:rPr>
        <w:t>NO CONSELHO REGIONAL DE ODONTOLOGIA DO CEARÁ</w:t>
      </w:r>
      <w:r w:rsidRPr="0015365E">
        <w:rPr>
          <w:rFonts w:ascii="Verdana" w:hAnsi="Verdana" w:cs="Arial"/>
          <w:b/>
          <w:bCs/>
          <w:sz w:val="22"/>
          <w:szCs w:val="22"/>
        </w:rPr>
        <w:t xml:space="preserve">: </w:t>
      </w:r>
      <w:r w:rsidRPr="0015365E">
        <w:rPr>
          <w:rFonts w:ascii="Verdana" w:hAnsi="Verdana" w:cs="Arial"/>
          <w:sz w:val="22"/>
          <w:szCs w:val="22"/>
        </w:rPr>
        <w:t xml:space="preserve">O cadastramento junto </w:t>
      </w:r>
      <w:r w:rsidR="00B168AA" w:rsidRPr="0015365E">
        <w:rPr>
          <w:rFonts w:ascii="Verdana" w:hAnsi="Verdana" w:cs="Arial"/>
          <w:sz w:val="22"/>
          <w:szCs w:val="22"/>
        </w:rPr>
        <w:t>ao CRO/CE</w:t>
      </w:r>
      <w:r w:rsidRPr="0015365E">
        <w:rPr>
          <w:rFonts w:ascii="Verdana" w:hAnsi="Verdana" w:cs="Arial"/>
          <w:sz w:val="22"/>
          <w:szCs w:val="22"/>
        </w:rPr>
        <w:t xml:space="preserve"> (inscrição no CRC) a que se refere o subitem anterior deverá ser providenciado pelo interessado diretamente </w:t>
      </w:r>
      <w:r w:rsidR="00D477DB" w:rsidRPr="0015365E">
        <w:rPr>
          <w:rFonts w:ascii="Verdana" w:hAnsi="Verdana" w:cs="Arial"/>
          <w:sz w:val="22"/>
          <w:szCs w:val="22"/>
        </w:rPr>
        <w:t>na sede</w:t>
      </w:r>
      <w:r w:rsidR="00B168AA" w:rsidRPr="0015365E">
        <w:rPr>
          <w:rFonts w:ascii="Verdana" w:hAnsi="Verdana" w:cs="Arial"/>
          <w:sz w:val="22"/>
          <w:szCs w:val="22"/>
        </w:rPr>
        <w:t xml:space="preserve"> </w:t>
      </w:r>
      <w:r w:rsidRPr="0015365E">
        <w:rPr>
          <w:rFonts w:ascii="Verdana" w:hAnsi="Verdana" w:cs="Arial"/>
          <w:sz w:val="22"/>
          <w:szCs w:val="22"/>
        </w:rPr>
        <w:t xml:space="preserve">situada na Rua </w:t>
      </w:r>
      <w:r w:rsidR="00B168AA" w:rsidRPr="0015365E">
        <w:rPr>
          <w:rFonts w:ascii="Verdana" w:hAnsi="Verdana" w:cs="Arial"/>
          <w:sz w:val="22"/>
          <w:szCs w:val="22"/>
        </w:rPr>
        <w:t>Gonçalvez Lêdo</w:t>
      </w:r>
      <w:r w:rsidRPr="0015365E">
        <w:rPr>
          <w:rFonts w:ascii="Verdana" w:hAnsi="Verdana" w:cs="Arial"/>
          <w:sz w:val="22"/>
          <w:szCs w:val="22"/>
        </w:rPr>
        <w:t xml:space="preserve">, </w:t>
      </w:r>
      <w:r w:rsidR="00B168AA" w:rsidRPr="0015365E">
        <w:rPr>
          <w:rFonts w:ascii="Verdana" w:hAnsi="Verdana" w:cs="Arial"/>
          <w:sz w:val="22"/>
          <w:szCs w:val="22"/>
        </w:rPr>
        <w:t>n° 1655</w:t>
      </w:r>
      <w:r w:rsidRPr="0015365E">
        <w:rPr>
          <w:rFonts w:ascii="Verdana" w:hAnsi="Verdana" w:cs="Arial"/>
          <w:sz w:val="22"/>
          <w:szCs w:val="22"/>
        </w:rPr>
        <w:t xml:space="preserve">, </w:t>
      </w:r>
      <w:r w:rsidR="00B168AA" w:rsidRPr="0015365E">
        <w:rPr>
          <w:rFonts w:ascii="Verdana" w:hAnsi="Verdana" w:cs="Arial"/>
          <w:sz w:val="22"/>
          <w:szCs w:val="22"/>
        </w:rPr>
        <w:t>bairro Joaquim Távora</w:t>
      </w:r>
      <w:r w:rsidR="00F66213" w:rsidRPr="0015365E">
        <w:rPr>
          <w:rFonts w:ascii="Verdana" w:hAnsi="Verdana" w:cs="Arial"/>
          <w:sz w:val="22"/>
          <w:szCs w:val="22"/>
        </w:rPr>
        <w:t>,</w:t>
      </w:r>
      <w:r w:rsidRPr="0015365E">
        <w:rPr>
          <w:rFonts w:ascii="Verdana" w:hAnsi="Verdana" w:cs="Arial"/>
          <w:sz w:val="22"/>
          <w:szCs w:val="22"/>
        </w:rPr>
        <w:t xml:space="preserve"> CEP: 6</w:t>
      </w:r>
      <w:r w:rsidR="00B168AA" w:rsidRPr="0015365E">
        <w:rPr>
          <w:rFonts w:ascii="Verdana" w:hAnsi="Verdana" w:cs="Arial"/>
          <w:sz w:val="22"/>
          <w:szCs w:val="22"/>
        </w:rPr>
        <w:t>0.110-261, na cidade de Fortaleza/Ceará,</w:t>
      </w:r>
      <w:r w:rsidRPr="0015365E">
        <w:rPr>
          <w:rFonts w:ascii="Verdana" w:hAnsi="Verdana" w:cs="Arial"/>
          <w:sz w:val="22"/>
          <w:szCs w:val="22"/>
        </w:rPr>
        <w:t xml:space="preserve"> </w:t>
      </w:r>
      <w:r w:rsidR="00B168AA" w:rsidRPr="0015365E">
        <w:rPr>
          <w:rFonts w:ascii="Verdana" w:hAnsi="Verdana" w:cs="Arial"/>
          <w:sz w:val="22"/>
          <w:szCs w:val="22"/>
        </w:rPr>
        <w:t>junto ao Setor de Licitação</w:t>
      </w:r>
      <w:r w:rsidRPr="0015365E">
        <w:rPr>
          <w:rFonts w:ascii="Verdana" w:hAnsi="Verdana" w:cs="Arial"/>
          <w:sz w:val="22"/>
          <w:szCs w:val="22"/>
        </w:rPr>
        <w:t xml:space="preserve">, apresentando a documentação exigida, </w:t>
      </w:r>
      <w:r w:rsidR="00B168AA" w:rsidRPr="0015365E">
        <w:rPr>
          <w:rFonts w:ascii="Verdana" w:hAnsi="Verdana" w:cs="Arial"/>
          <w:sz w:val="22"/>
          <w:szCs w:val="22"/>
        </w:rPr>
        <w:t xml:space="preserve">até as </w:t>
      </w:r>
      <w:r w:rsidR="00BF07C9" w:rsidRPr="0015365E">
        <w:rPr>
          <w:rFonts w:ascii="Verdana" w:hAnsi="Verdana" w:cs="Arial"/>
          <w:sz w:val="22"/>
          <w:szCs w:val="22"/>
        </w:rPr>
        <w:t>15</w:t>
      </w:r>
      <w:r w:rsidR="00B168AA" w:rsidRPr="0015365E">
        <w:rPr>
          <w:rFonts w:ascii="Verdana" w:hAnsi="Verdana" w:cs="Arial"/>
          <w:sz w:val="22"/>
          <w:szCs w:val="22"/>
        </w:rPr>
        <w:t xml:space="preserve">h </w:t>
      </w:r>
      <w:r w:rsidRPr="0015365E">
        <w:rPr>
          <w:rFonts w:ascii="Verdana" w:hAnsi="Verdana" w:cs="Arial"/>
          <w:sz w:val="22"/>
          <w:szCs w:val="22"/>
        </w:rPr>
        <w:t xml:space="preserve">do dia anterior ao previsto para o recebimento dos documentos de habilitação e de </w:t>
      </w:r>
      <w:r w:rsidR="00BF07C9" w:rsidRPr="0015365E">
        <w:rPr>
          <w:rFonts w:ascii="Verdana" w:hAnsi="Verdana" w:cs="Arial"/>
          <w:sz w:val="22"/>
          <w:szCs w:val="22"/>
        </w:rPr>
        <w:t>p</w:t>
      </w:r>
      <w:r w:rsidRPr="0015365E">
        <w:rPr>
          <w:rFonts w:ascii="Verdana" w:hAnsi="Verdana" w:cs="Arial"/>
          <w:sz w:val="22"/>
          <w:szCs w:val="22"/>
        </w:rPr>
        <w:t>roposta de preços</w:t>
      </w:r>
      <w:r w:rsidR="00BF07C9" w:rsidRPr="0015365E">
        <w:rPr>
          <w:rFonts w:ascii="Verdana" w:hAnsi="Verdana" w:cs="Arial"/>
          <w:sz w:val="22"/>
          <w:szCs w:val="22"/>
        </w:rPr>
        <w:t>.</w:t>
      </w:r>
    </w:p>
    <w:p w14:paraId="5B9AC1A9" w14:textId="2190BD7D" w:rsidR="00534601" w:rsidRPr="0015365E" w:rsidRDefault="00BF07C9" w:rsidP="00534601">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2.2.1-</w:t>
      </w:r>
      <w:r w:rsidRPr="0015365E">
        <w:rPr>
          <w:rFonts w:ascii="Verdana" w:hAnsi="Verdana" w:cs="Arial"/>
          <w:sz w:val="22"/>
          <w:szCs w:val="22"/>
        </w:rPr>
        <w:t xml:space="preserve"> Para apenas </w:t>
      </w:r>
      <w:r w:rsidR="00534601" w:rsidRPr="0015365E">
        <w:rPr>
          <w:rFonts w:ascii="Verdana" w:hAnsi="Verdana" w:cs="Arial"/>
          <w:sz w:val="22"/>
          <w:szCs w:val="22"/>
        </w:rPr>
        <w:t>revalidação/atualização de documentos</w:t>
      </w:r>
      <w:r w:rsidRPr="0015365E">
        <w:rPr>
          <w:rFonts w:ascii="Verdana" w:hAnsi="Verdana" w:cs="Arial"/>
          <w:sz w:val="22"/>
          <w:szCs w:val="22"/>
        </w:rPr>
        <w:t xml:space="preserve"> já cadastrados pela empresa interessada</w:t>
      </w:r>
      <w:r w:rsidR="00534601" w:rsidRPr="0015365E">
        <w:rPr>
          <w:rFonts w:ascii="Verdana" w:hAnsi="Verdana" w:cs="Arial"/>
          <w:sz w:val="22"/>
          <w:szCs w:val="22"/>
        </w:rPr>
        <w:t xml:space="preserve">, </w:t>
      </w:r>
      <w:r w:rsidRPr="0015365E">
        <w:rPr>
          <w:rFonts w:ascii="Verdana" w:hAnsi="Verdana" w:cs="Arial"/>
          <w:sz w:val="22"/>
          <w:szCs w:val="22"/>
        </w:rPr>
        <w:t>o prazo será de</w:t>
      </w:r>
      <w:r w:rsidR="00534601" w:rsidRPr="0015365E">
        <w:rPr>
          <w:rFonts w:ascii="Verdana" w:hAnsi="Verdana" w:cs="Arial"/>
          <w:sz w:val="22"/>
          <w:szCs w:val="22"/>
        </w:rPr>
        <w:t xml:space="preserve"> até 01 (um) dia útil antes</w:t>
      </w:r>
      <w:r w:rsidRPr="0015365E">
        <w:rPr>
          <w:rFonts w:ascii="Verdana" w:hAnsi="Verdana" w:cs="Arial"/>
          <w:sz w:val="22"/>
          <w:szCs w:val="22"/>
        </w:rPr>
        <w:t xml:space="preserve">, respeitado o horário de expediente deste ente público, que é </w:t>
      </w:r>
      <w:r w:rsidR="007E234A" w:rsidRPr="0015365E">
        <w:rPr>
          <w:rFonts w:ascii="Verdana" w:hAnsi="Verdana" w:cs="Arial"/>
          <w:sz w:val="22"/>
          <w:szCs w:val="22"/>
        </w:rPr>
        <w:t xml:space="preserve">das 9h </w:t>
      </w:r>
      <w:r w:rsidRPr="0015365E">
        <w:rPr>
          <w:rFonts w:ascii="Verdana" w:hAnsi="Verdana" w:cs="Arial"/>
          <w:sz w:val="22"/>
          <w:szCs w:val="22"/>
        </w:rPr>
        <w:t>até as 18h</w:t>
      </w:r>
      <w:r w:rsidR="00AA696F" w:rsidRPr="0015365E">
        <w:rPr>
          <w:rFonts w:ascii="Verdana" w:hAnsi="Verdana" w:cs="Arial"/>
          <w:sz w:val="22"/>
          <w:szCs w:val="22"/>
        </w:rPr>
        <w:t>,</w:t>
      </w:r>
      <w:r w:rsidRPr="0015365E">
        <w:rPr>
          <w:rFonts w:ascii="Verdana" w:hAnsi="Verdana" w:cs="Arial"/>
          <w:sz w:val="22"/>
          <w:szCs w:val="22"/>
        </w:rPr>
        <w:t xml:space="preserve"> de segunda a sexta feira</w:t>
      </w:r>
      <w:r w:rsidR="00534601" w:rsidRPr="0015365E">
        <w:rPr>
          <w:rFonts w:ascii="Verdana" w:hAnsi="Verdana" w:cs="Arial"/>
          <w:sz w:val="22"/>
          <w:szCs w:val="22"/>
        </w:rPr>
        <w:t>.</w:t>
      </w:r>
    </w:p>
    <w:p w14:paraId="5B04449D" w14:textId="77777777" w:rsidR="00534601" w:rsidRPr="0015365E" w:rsidRDefault="00534601" w:rsidP="00534601">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 xml:space="preserve">2.3- </w:t>
      </w:r>
      <w:r w:rsidRPr="0015365E">
        <w:rPr>
          <w:rFonts w:ascii="Verdana" w:hAnsi="Verdana" w:cs="Arial"/>
          <w:sz w:val="22"/>
          <w:szCs w:val="22"/>
        </w:rPr>
        <w:t>Não poderão participar licitantes com sócios, cooperados, diretores ou representantes comuns. Caso constatada a comunhão de sócios, cooperados, diretores ou representantes entre licitantes participantes os respectivos participantes serão automaticamente desclassificados do certame, independentemente do preço proposto.</w:t>
      </w:r>
    </w:p>
    <w:p w14:paraId="4DC91B2B" w14:textId="77777777" w:rsidR="00534601" w:rsidRPr="0015365E" w:rsidRDefault="00534601" w:rsidP="00534601">
      <w:pPr>
        <w:pStyle w:val="Corpo"/>
        <w:rPr>
          <w:rFonts w:ascii="Verdana" w:hAnsi="Verdana" w:cs="Arial"/>
          <w:color w:val="auto"/>
          <w:sz w:val="22"/>
          <w:szCs w:val="22"/>
        </w:rPr>
      </w:pPr>
      <w:r w:rsidRPr="0015365E">
        <w:rPr>
          <w:rFonts w:ascii="Verdana" w:hAnsi="Verdana" w:cs="Arial"/>
          <w:b/>
          <w:bCs/>
          <w:color w:val="auto"/>
          <w:sz w:val="22"/>
          <w:szCs w:val="22"/>
        </w:rPr>
        <w:t>2.4-</w:t>
      </w:r>
      <w:r w:rsidRPr="0015365E">
        <w:rPr>
          <w:rFonts w:ascii="Verdana" w:hAnsi="Verdana" w:cs="Arial"/>
          <w:color w:val="auto"/>
          <w:sz w:val="22"/>
          <w:szCs w:val="22"/>
        </w:rPr>
        <w:t xml:space="preserve"> Não poderão participar da presente licitação os interessados:</w:t>
      </w:r>
    </w:p>
    <w:p w14:paraId="37241C2F" w14:textId="77777777" w:rsidR="00534601" w:rsidRPr="0015365E" w:rsidRDefault="00534601" w:rsidP="007E234A">
      <w:pPr>
        <w:pStyle w:val="Corpo"/>
        <w:ind w:left="426"/>
        <w:rPr>
          <w:rFonts w:ascii="Verdana" w:hAnsi="Verdana" w:cs="Arial"/>
          <w:color w:val="auto"/>
          <w:sz w:val="22"/>
          <w:szCs w:val="22"/>
        </w:rPr>
      </w:pPr>
      <w:r w:rsidRPr="0015365E">
        <w:rPr>
          <w:rFonts w:ascii="Verdana" w:hAnsi="Verdana" w:cs="Arial"/>
          <w:b/>
          <w:bCs/>
          <w:color w:val="auto"/>
          <w:sz w:val="22"/>
          <w:szCs w:val="22"/>
        </w:rPr>
        <w:t>a)</w:t>
      </w:r>
      <w:r w:rsidRPr="0015365E">
        <w:rPr>
          <w:rFonts w:ascii="Verdana" w:hAnsi="Verdana" w:cs="Arial"/>
          <w:color w:val="auto"/>
          <w:sz w:val="22"/>
          <w:szCs w:val="22"/>
        </w:rPr>
        <w:t xml:space="preserve"> que se encontrem em processo de falência ou recuperação judicial;</w:t>
      </w:r>
    </w:p>
    <w:p w14:paraId="7F5A0F90" w14:textId="77777777" w:rsidR="00534601" w:rsidRPr="0015365E" w:rsidRDefault="00534601" w:rsidP="007E234A">
      <w:pPr>
        <w:pStyle w:val="Corpo"/>
        <w:ind w:left="426"/>
        <w:rPr>
          <w:rFonts w:ascii="Verdana" w:hAnsi="Verdana" w:cs="Arial"/>
          <w:color w:val="auto"/>
          <w:sz w:val="22"/>
          <w:szCs w:val="22"/>
        </w:rPr>
      </w:pPr>
      <w:r w:rsidRPr="0015365E">
        <w:rPr>
          <w:rFonts w:ascii="Verdana" w:hAnsi="Verdana" w:cs="Arial"/>
          <w:b/>
          <w:bCs/>
          <w:color w:val="auto"/>
          <w:sz w:val="22"/>
          <w:szCs w:val="22"/>
        </w:rPr>
        <w:t>b)</w:t>
      </w:r>
      <w:r w:rsidRPr="0015365E">
        <w:rPr>
          <w:rFonts w:ascii="Verdana" w:hAnsi="Verdana" w:cs="Arial"/>
          <w:color w:val="auto"/>
          <w:sz w:val="22"/>
          <w:szCs w:val="22"/>
        </w:rPr>
        <w:t xml:space="preserve"> que se encontrem em processo de dissolução, de fusão, de cisão ou de incorporação;</w:t>
      </w:r>
    </w:p>
    <w:p w14:paraId="3D13F502" w14:textId="661E99B0" w:rsidR="00534601" w:rsidRPr="0015365E" w:rsidRDefault="00534601" w:rsidP="007E234A">
      <w:pPr>
        <w:pStyle w:val="Corpo"/>
        <w:ind w:left="426"/>
        <w:rPr>
          <w:rFonts w:ascii="Verdana" w:hAnsi="Verdana" w:cs="Arial"/>
          <w:color w:val="auto"/>
          <w:sz w:val="22"/>
          <w:szCs w:val="22"/>
        </w:rPr>
      </w:pPr>
      <w:r w:rsidRPr="0015365E">
        <w:rPr>
          <w:rFonts w:ascii="Verdana" w:hAnsi="Verdana" w:cs="Arial"/>
          <w:b/>
          <w:bCs/>
          <w:color w:val="auto"/>
          <w:sz w:val="22"/>
          <w:szCs w:val="22"/>
        </w:rPr>
        <w:t>c)</w:t>
      </w:r>
      <w:r w:rsidRPr="0015365E">
        <w:rPr>
          <w:rFonts w:ascii="Verdana" w:hAnsi="Verdana" w:cs="Arial"/>
          <w:color w:val="auto"/>
          <w:sz w:val="22"/>
          <w:szCs w:val="22"/>
        </w:rPr>
        <w:t xml:space="preserve"> que estejam cumprindo suspensão temporária de participação em licitação ou impedimento de contratar com a </w:t>
      </w:r>
      <w:r w:rsidR="00B168AA" w:rsidRPr="0015365E">
        <w:rPr>
          <w:rFonts w:ascii="Verdana" w:hAnsi="Verdana" w:cs="Arial"/>
          <w:color w:val="auto"/>
          <w:sz w:val="22"/>
          <w:szCs w:val="22"/>
        </w:rPr>
        <w:t xml:space="preserve">Conselho Regional de Odontologia do Ceará </w:t>
      </w:r>
      <w:r w:rsidRPr="0015365E">
        <w:rPr>
          <w:rFonts w:ascii="Verdana" w:hAnsi="Verdana" w:cs="Arial"/>
          <w:color w:val="auto"/>
          <w:sz w:val="22"/>
          <w:szCs w:val="22"/>
        </w:rPr>
        <w:t>- CE;</w:t>
      </w:r>
    </w:p>
    <w:p w14:paraId="41AB2492" w14:textId="77777777" w:rsidR="00534601" w:rsidRPr="0015365E" w:rsidRDefault="00534601" w:rsidP="007E234A">
      <w:pPr>
        <w:pStyle w:val="Corpo"/>
        <w:ind w:left="426"/>
        <w:rPr>
          <w:rFonts w:ascii="Verdana" w:hAnsi="Verdana" w:cs="Arial"/>
          <w:color w:val="auto"/>
          <w:sz w:val="22"/>
          <w:szCs w:val="22"/>
        </w:rPr>
      </w:pPr>
      <w:r w:rsidRPr="0015365E">
        <w:rPr>
          <w:rFonts w:ascii="Verdana" w:hAnsi="Verdana" w:cs="Arial"/>
          <w:b/>
          <w:bCs/>
          <w:color w:val="auto"/>
          <w:sz w:val="22"/>
          <w:szCs w:val="22"/>
        </w:rPr>
        <w:t>d)</w:t>
      </w:r>
      <w:r w:rsidRPr="0015365E">
        <w:rPr>
          <w:rFonts w:ascii="Verdana" w:hAnsi="Verdana" w:cs="Arial"/>
          <w:color w:val="auto"/>
          <w:sz w:val="22"/>
          <w:szCs w:val="22"/>
        </w:rPr>
        <w:t xml:space="preserve"> que tenham sido declaradas inidôneas para licitar ou contratar com a Administração Pública;</w:t>
      </w:r>
    </w:p>
    <w:p w14:paraId="5DA6BC85" w14:textId="77777777" w:rsidR="00534601" w:rsidRPr="0015365E" w:rsidRDefault="00534601" w:rsidP="007E234A">
      <w:pPr>
        <w:pStyle w:val="Corpo"/>
        <w:ind w:left="426"/>
        <w:rPr>
          <w:rFonts w:ascii="Verdana" w:hAnsi="Verdana" w:cs="Arial"/>
          <w:color w:val="auto"/>
          <w:sz w:val="22"/>
          <w:szCs w:val="22"/>
        </w:rPr>
      </w:pPr>
      <w:r w:rsidRPr="0015365E">
        <w:rPr>
          <w:rFonts w:ascii="Verdana" w:hAnsi="Verdana" w:cs="Arial"/>
          <w:b/>
          <w:bCs/>
          <w:color w:val="auto"/>
          <w:sz w:val="22"/>
          <w:szCs w:val="22"/>
        </w:rPr>
        <w:t>e)</w:t>
      </w:r>
      <w:r w:rsidRPr="0015365E">
        <w:rPr>
          <w:rFonts w:ascii="Verdana" w:hAnsi="Verdana" w:cs="Arial"/>
          <w:color w:val="auto"/>
          <w:sz w:val="22"/>
          <w:szCs w:val="22"/>
        </w:rPr>
        <w:t xml:space="preserve"> que se apresentem constituídos na forma de empresas em consórcio;</w:t>
      </w:r>
    </w:p>
    <w:p w14:paraId="609B1F18" w14:textId="77777777" w:rsidR="00534601" w:rsidRPr="0015365E" w:rsidRDefault="00534601" w:rsidP="007E234A">
      <w:pPr>
        <w:pStyle w:val="Corpo"/>
        <w:ind w:left="426"/>
        <w:rPr>
          <w:rFonts w:ascii="Verdana" w:hAnsi="Verdana" w:cs="Arial"/>
          <w:color w:val="auto"/>
          <w:sz w:val="22"/>
          <w:szCs w:val="22"/>
        </w:rPr>
      </w:pPr>
      <w:r w:rsidRPr="0015365E">
        <w:rPr>
          <w:rFonts w:ascii="Verdana" w:hAnsi="Verdana" w:cs="Arial"/>
          <w:b/>
          <w:bCs/>
          <w:color w:val="auto"/>
          <w:sz w:val="22"/>
          <w:szCs w:val="22"/>
        </w:rPr>
        <w:t xml:space="preserve">f) </w:t>
      </w:r>
      <w:r w:rsidRPr="0015365E">
        <w:rPr>
          <w:rFonts w:ascii="Verdana" w:hAnsi="Verdana" w:cs="Arial"/>
          <w:color w:val="auto"/>
          <w:sz w:val="22"/>
          <w:szCs w:val="22"/>
        </w:rPr>
        <w:t xml:space="preserve">que não tenham providenciado o credenciamento junto à Bolsa </w:t>
      </w:r>
      <w:r w:rsidRPr="0015365E">
        <w:rPr>
          <w:rFonts w:ascii="Verdana" w:hAnsi="Verdana" w:cs="Arial"/>
          <w:color w:val="auto"/>
          <w:sz w:val="22"/>
          <w:szCs w:val="22"/>
        </w:rPr>
        <w:lastRenderedPageBreak/>
        <w:t>Brasileira de Mercadorias-BBM;</w:t>
      </w:r>
    </w:p>
    <w:p w14:paraId="3A04C152" w14:textId="77777777" w:rsidR="00534601" w:rsidRPr="0015365E" w:rsidRDefault="00534601" w:rsidP="007E234A">
      <w:pPr>
        <w:pStyle w:val="Corpo"/>
        <w:ind w:left="426"/>
        <w:rPr>
          <w:rFonts w:ascii="Verdana" w:hAnsi="Verdana" w:cs="Arial"/>
          <w:color w:val="auto"/>
          <w:sz w:val="22"/>
          <w:szCs w:val="22"/>
        </w:rPr>
      </w:pPr>
      <w:r w:rsidRPr="0015365E">
        <w:rPr>
          <w:rFonts w:ascii="Verdana" w:hAnsi="Verdana" w:cs="Arial"/>
          <w:b/>
          <w:bCs/>
          <w:color w:val="auto"/>
          <w:sz w:val="22"/>
          <w:szCs w:val="22"/>
        </w:rPr>
        <w:t>g)</w:t>
      </w:r>
      <w:r w:rsidRPr="0015365E">
        <w:rPr>
          <w:rFonts w:ascii="Verdana" w:hAnsi="Verdana" w:cs="Arial"/>
          <w:color w:val="auto"/>
          <w:sz w:val="22"/>
          <w:szCs w:val="22"/>
        </w:rPr>
        <w:t xml:space="preserve"> as pessoas enumeradas no artigo 9º da Lei Federal Nº 8.666/93.</w:t>
      </w:r>
    </w:p>
    <w:p w14:paraId="63794C51" w14:textId="492A56BD" w:rsidR="00534601" w:rsidRPr="0015365E" w:rsidRDefault="00534601" w:rsidP="00534601">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2.5-</w:t>
      </w:r>
      <w:r w:rsidRPr="0015365E">
        <w:rPr>
          <w:rFonts w:ascii="Verdana" w:hAnsi="Verdana" w:cs="Arial"/>
          <w:sz w:val="22"/>
          <w:szCs w:val="22"/>
        </w:rPr>
        <w:t xml:space="preserve"> Para participação na presente licitação todo interessado</w:t>
      </w:r>
      <w:r w:rsidR="005965B9" w:rsidRPr="0015365E">
        <w:rPr>
          <w:rFonts w:ascii="Verdana" w:hAnsi="Verdana" w:cs="Arial"/>
          <w:sz w:val="22"/>
          <w:szCs w:val="22"/>
        </w:rPr>
        <w:t xml:space="preserve"> deverá proceder o</w:t>
      </w:r>
      <w:r w:rsidRPr="0015365E">
        <w:rPr>
          <w:rFonts w:ascii="Verdana" w:hAnsi="Verdana" w:cs="Arial"/>
          <w:sz w:val="22"/>
          <w:szCs w:val="22"/>
        </w:rPr>
        <w:t xml:space="preserve"> prévio credenciamento junto à Bolsa Brasileira de Mercadorias-BBM.</w:t>
      </w:r>
    </w:p>
    <w:p w14:paraId="3F719DFC" w14:textId="77777777" w:rsidR="00534601" w:rsidRPr="0015365E" w:rsidRDefault="00534601" w:rsidP="00534601">
      <w:pPr>
        <w:jc w:val="both"/>
        <w:rPr>
          <w:rFonts w:ascii="Verdana" w:hAnsi="Verdana" w:cs="Arial"/>
        </w:rPr>
      </w:pPr>
      <w:r w:rsidRPr="0015365E">
        <w:rPr>
          <w:rFonts w:ascii="Verdana" w:hAnsi="Verdana" w:cs="Arial"/>
          <w:b/>
          <w:bCs/>
        </w:rPr>
        <w:t xml:space="preserve">2.6- </w:t>
      </w:r>
      <w:r w:rsidRPr="0015365E">
        <w:rPr>
          <w:rFonts w:ascii="Verdana" w:hAnsi="Verdana" w:cs="Arial"/>
        </w:rPr>
        <w:t>Para acessar o sistema eletrônico, os interessados deverão estar credenciados junto à Bolsa Brasileira de Mercadorias-BBM, e o envio das Cartas Propostas comerciais se dará diretamente pela empresa licitante através de pessoa devidamente habilitada ou através de uma das corretoras que operem na BBM.</w:t>
      </w:r>
    </w:p>
    <w:p w14:paraId="04C6AF3B" w14:textId="77777777" w:rsidR="00534601" w:rsidRPr="0015365E" w:rsidRDefault="00534601" w:rsidP="00534601">
      <w:pPr>
        <w:jc w:val="both"/>
        <w:rPr>
          <w:rFonts w:ascii="Verdana" w:hAnsi="Verdana" w:cs="Arial"/>
        </w:rPr>
      </w:pPr>
      <w:r w:rsidRPr="0015365E">
        <w:rPr>
          <w:rFonts w:ascii="Verdana" w:hAnsi="Verdana" w:cs="Arial"/>
          <w:b/>
          <w:bCs/>
        </w:rPr>
        <w:t>2.7-</w:t>
      </w:r>
      <w:r w:rsidRPr="0015365E">
        <w:rPr>
          <w:rFonts w:ascii="Verdana" w:hAnsi="Verdana" w:cs="Arial"/>
        </w:rPr>
        <w:t xml:space="preserve"> As pessoas jurídicas deverão credenciar seus representantes junto à BBM, mediante a apresentação de:</w:t>
      </w:r>
    </w:p>
    <w:p w14:paraId="553D2660" w14:textId="77777777" w:rsidR="00534601" w:rsidRPr="0015365E" w:rsidRDefault="00534601" w:rsidP="00A90923">
      <w:pPr>
        <w:ind w:firstLine="708"/>
        <w:jc w:val="both"/>
        <w:rPr>
          <w:rFonts w:ascii="Verdana" w:hAnsi="Verdana" w:cs="Arial"/>
        </w:rPr>
      </w:pPr>
      <w:r w:rsidRPr="0015365E">
        <w:rPr>
          <w:rFonts w:ascii="Verdana" w:hAnsi="Verdana" w:cs="Arial"/>
          <w:b/>
          <w:bCs/>
        </w:rPr>
        <w:t xml:space="preserve">a) </w:t>
      </w:r>
      <w:r w:rsidRPr="0015365E">
        <w:rPr>
          <w:rFonts w:ascii="Verdana" w:hAnsi="Verdana" w:cs="Arial"/>
          <w:bCs/>
        </w:rPr>
        <w:t>T</w:t>
      </w:r>
      <w:r w:rsidRPr="0015365E">
        <w:rPr>
          <w:rFonts w:ascii="Verdana" w:hAnsi="Verdana" w:cs="Arial"/>
        </w:rPr>
        <w:t>ermo de Adesão ao Sistema Eletrônico da BBM, declarando cumprir as exigências do edital, bem como outorgando poderes ao seu representante para participar da licitação;</w:t>
      </w:r>
    </w:p>
    <w:p w14:paraId="71A0B5F5" w14:textId="4B03B9B9" w:rsidR="005965B9" w:rsidRPr="0015365E" w:rsidRDefault="00534601" w:rsidP="00A90923">
      <w:pPr>
        <w:ind w:firstLine="708"/>
        <w:jc w:val="both"/>
        <w:rPr>
          <w:rFonts w:ascii="Verdana" w:hAnsi="Verdana" w:cs="Arial"/>
        </w:rPr>
      </w:pPr>
      <w:r w:rsidRPr="0015365E">
        <w:rPr>
          <w:rFonts w:ascii="Verdana" w:hAnsi="Verdana" w:cs="Arial"/>
          <w:b/>
          <w:bCs/>
        </w:rPr>
        <w:t>b)</w:t>
      </w:r>
      <w:r w:rsidRPr="0015365E">
        <w:rPr>
          <w:rFonts w:ascii="Verdana" w:hAnsi="Verdana" w:cs="Arial"/>
        </w:rPr>
        <w:t xml:space="preserve"> comprovante do pagamento da taxa de utilização dos recursos de tecnologia da informação, na forma do artigo </w:t>
      </w:r>
      <w:r w:rsidR="00671A2D" w:rsidRPr="0015365E">
        <w:rPr>
          <w:rFonts w:ascii="Verdana" w:hAnsi="Verdana" w:cs="Arial"/>
        </w:rPr>
        <w:t>9</w:t>
      </w:r>
      <w:r w:rsidRPr="0015365E">
        <w:rPr>
          <w:rFonts w:ascii="Verdana" w:hAnsi="Verdana" w:cs="Arial"/>
        </w:rPr>
        <w:t xml:space="preserve">º, </w:t>
      </w:r>
      <w:r w:rsidR="00671A2D" w:rsidRPr="0015365E">
        <w:rPr>
          <w:rFonts w:ascii="Verdana" w:hAnsi="Verdana" w:cs="Arial"/>
        </w:rPr>
        <w:t>do Decreto n° 10.024/2019.</w:t>
      </w:r>
    </w:p>
    <w:p w14:paraId="6CD1CB75" w14:textId="3D71622E" w:rsidR="00534601" w:rsidRPr="0015365E" w:rsidRDefault="00534601" w:rsidP="00534601">
      <w:pPr>
        <w:jc w:val="both"/>
        <w:rPr>
          <w:rFonts w:ascii="Verdana" w:hAnsi="Verdana" w:cs="Arial"/>
        </w:rPr>
      </w:pPr>
      <w:r w:rsidRPr="0015365E">
        <w:rPr>
          <w:rFonts w:ascii="Verdana" w:hAnsi="Verdana" w:cs="Arial"/>
          <w:b/>
          <w:bCs/>
        </w:rPr>
        <w:t>2.7.1-</w:t>
      </w:r>
      <w:r w:rsidRPr="0015365E">
        <w:rPr>
          <w:rFonts w:ascii="Verdana" w:hAnsi="Verdana" w:cs="Arial"/>
        </w:rPr>
        <w:t xml:space="preserve"> Quando se tratar de sócio, proprietário ou dirigente da empresa proponente, deverá ser apresentado cópia do respectivo Estatuto ou Contrato Social, na qual estejam expressos os poderes para exercer direitos e assumir obrigações.</w:t>
      </w:r>
    </w:p>
    <w:p w14:paraId="47774010" w14:textId="34517800" w:rsidR="00534601" w:rsidRPr="0015365E" w:rsidRDefault="00534601" w:rsidP="00534601">
      <w:pPr>
        <w:jc w:val="both"/>
        <w:rPr>
          <w:rFonts w:ascii="Verdana" w:hAnsi="Verdana" w:cs="Arial"/>
        </w:rPr>
      </w:pPr>
      <w:r w:rsidRPr="0015365E">
        <w:rPr>
          <w:rFonts w:ascii="Verdana" w:hAnsi="Verdana" w:cs="Arial"/>
          <w:b/>
          <w:bCs/>
        </w:rPr>
        <w:t xml:space="preserve">2.7.2- </w:t>
      </w:r>
      <w:r w:rsidRPr="0015365E">
        <w:rPr>
          <w:rFonts w:ascii="Verdana" w:hAnsi="Verdana" w:cs="Arial"/>
        </w:rPr>
        <w:t xml:space="preserve">O custo de operacionalização e uso do sistema de Pregão Eletrônico ficará a cargo do licitante, que pagará à Bolsa Brasileira de Mercadorias, provedora do sistema eletrônico, um valor, a título de taxa pela utilização dos recursos de tecnologia da informação (Artigo </w:t>
      </w:r>
      <w:r w:rsidR="00671A2D" w:rsidRPr="0015365E">
        <w:rPr>
          <w:rFonts w:ascii="Verdana" w:hAnsi="Verdana" w:cs="Arial"/>
        </w:rPr>
        <w:t>9º, do Decreto n° 10.024/2019</w:t>
      </w:r>
      <w:r w:rsidRPr="0015365E">
        <w:rPr>
          <w:rFonts w:ascii="Verdana" w:hAnsi="Verdana" w:cs="Arial"/>
        </w:rPr>
        <w:t>).</w:t>
      </w:r>
    </w:p>
    <w:p w14:paraId="44E189B1" w14:textId="3B197EF2" w:rsidR="00534601" w:rsidRPr="0015365E" w:rsidRDefault="00534601" w:rsidP="00534601">
      <w:pPr>
        <w:jc w:val="both"/>
        <w:rPr>
          <w:rFonts w:ascii="Verdana" w:hAnsi="Verdana" w:cs="Arial"/>
        </w:rPr>
      </w:pPr>
      <w:r w:rsidRPr="0015365E">
        <w:rPr>
          <w:rFonts w:ascii="Verdana" w:hAnsi="Verdana" w:cs="Arial"/>
          <w:b/>
          <w:bCs/>
        </w:rPr>
        <w:t>2.7.3-</w:t>
      </w:r>
      <w:r w:rsidRPr="0015365E">
        <w:rPr>
          <w:rFonts w:ascii="Verdana" w:hAnsi="Verdana" w:cs="Arial"/>
        </w:rPr>
        <w:t xml:space="preserve"> O acesso do operador ao pregão para efeito de encaminhamento de proposta de preços e lances sucessivos de preços, em nome da licitante, somente se dará mediante prévia definição de senha privativa.</w:t>
      </w:r>
    </w:p>
    <w:p w14:paraId="1B6C2A03" w14:textId="09341C08" w:rsidR="00534601" w:rsidRPr="0015365E" w:rsidRDefault="00534601" w:rsidP="00534601">
      <w:pPr>
        <w:jc w:val="both"/>
        <w:rPr>
          <w:rFonts w:ascii="Verdana" w:hAnsi="Verdana" w:cs="Arial"/>
        </w:rPr>
      </w:pPr>
      <w:r w:rsidRPr="0015365E">
        <w:rPr>
          <w:rFonts w:ascii="Verdana" w:hAnsi="Verdana" w:cs="Arial"/>
          <w:b/>
          <w:bCs/>
        </w:rPr>
        <w:t>2.7.4-</w:t>
      </w:r>
      <w:r w:rsidRPr="0015365E">
        <w:rPr>
          <w:rFonts w:ascii="Verdana" w:hAnsi="Verdana" w:cs="Arial"/>
        </w:rPr>
        <w:t xml:space="preserve"> É de exclusiva responsabilidade do usuário o sigilo da senha, bem como seu uso em qualquer transação efetuada diretamente ou por seu representante, não cabendo </w:t>
      </w:r>
      <w:r w:rsidR="006B7A21" w:rsidRPr="0015365E">
        <w:rPr>
          <w:rFonts w:ascii="Verdana" w:hAnsi="Verdana" w:cs="Arial"/>
        </w:rPr>
        <w:t>ao</w:t>
      </w:r>
      <w:r w:rsidRPr="0015365E">
        <w:rPr>
          <w:rFonts w:ascii="Verdana" w:hAnsi="Verdana" w:cs="Arial"/>
        </w:rPr>
        <w:t xml:space="preserve"> </w:t>
      </w:r>
      <w:r w:rsidR="00B168AA" w:rsidRPr="0015365E">
        <w:rPr>
          <w:rFonts w:ascii="Verdana" w:hAnsi="Verdana" w:cs="Arial"/>
        </w:rPr>
        <w:t>CONSELHO REGIONAL DE ODONTOLOGIA DO CEARÁ</w:t>
      </w:r>
      <w:r w:rsidRPr="0015365E">
        <w:rPr>
          <w:rFonts w:ascii="Verdana" w:hAnsi="Verdana" w:cs="Arial"/>
        </w:rPr>
        <w:t xml:space="preserve"> ou à Bolsa Brasileira de Mercadorias, a responsabilidade por eventuais danos decorrentes do seu uso indevido, ainda que por terceiros. </w:t>
      </w:r>
    </w:p>
    <w:p w14:paraId="1F947F59" w14:textId="77777777" w:rsidR="00534601" w:rsidRPr="0015365E" w:rsidRDefault="00534601" w:rsidP="00534601">
      <w:pPr>
        <w:jc w:val="both"/>
        <w:rPr>
          <w:rFonts w:ascii="Verdana" w:hAnsi="Verdana" w:cs="Arial"/>
        </w:rPr>
      </w:pPr>
      <w:r w:rsidRPr="0015365E">
        <w:rPr>
          <w:rFonts w:ascii="Verdana" w:hAnsi="Verdana" w:cs="Arial"/>
          <w:b/>
          <w:bCs/>
        </w:rPr>
        <w:t>2.7.5-</w:t>
      </w:r>
      <w:r w:rsidRPr="0015365E">
        <w:rPr>
          <w:rFonts w:ascii="Verdana" w:hAnsi="Verdana" w:cs="Arial"/>
        </w:rPr>
        <w:t xml:space="preserve"> O credenciamento do fornecedor e de seu representante legal no sistema eletrônico implica a responsabilidade legal pelos atos praticados e a presunção de capacidade técnica para realização das transações inerentes ao pregão eletrônico. </w:t>
      </w:r>
    </w:p>
    <w:p w14:paraId="1EE62D09" w14:textId="77777777" w:rsidR="00534601" w:rsidRPr="0015365E" w:rsidRDefault="00534601" w:rsidP="00534601">
      <w:pPr>
        <w:jc w:val="both"/>
        <w:rPr>
          <w:rFonts w:ascii="Verdana" w:hAnsi="Verdana" w:cs="Arial"/>
        </w:rPr>
      </w:pPr>
      <w:r w:rsidRPr="0015365E">
        <w:rPr>
          <w:rFonts w:ascii="Verdana" w:hAnsi="Verdana" w:cs="Arial"/>
          <w:b/>
          <w:bCs/>
        </w:rPr>
        <w:t>2.8-</w:t>
      </w:r>
      <w:r w:rsidRPr="0015365E">
        <w:rPr>
          <w:rFonts w:ascii="Verdana" w:hAnsi="Verdana" w:cs="Arial"/>
        </w:rPr>
        <w:t xml:space="preserve"> Os procedimentos para credenciamento e obtenção da chave e senha de acesso poderão ser iniciados diretamente no site de licitações no endereço eletrônico www.bbmnetlicitacoes.com.br, acesso “credenciamento – licitantes (fornecedores)”.</w:t>
      </w:r>
    </w:p>
    <w:p w14:paraId="7F5A727B" w14:textId="77777777" w:rsidR="00534601" w:rsidRPr="0015365E" w:rsidRDefault="00534601" w:rsidP="00534601">
      <w:pPr>
        <w:jc w:val="both"/>
        <w:rPr>
          <w:rFonts w:ascii="Verdana" w:hAnsi="Verdana" w:cs="Arial"/>
        </w:rPr>
      </w:pPr>
      <w:r w:rsidRPr="0015365E">
        <w:rPr>
          <w:rFonts w:ascii="Verdana" w:hAnsi="Verdana" w:cs="Arial"/>
          <w:b/>
          <w:bCs/>
        </w:rPr>
        <w:t>2.9-</w:t>
      </w:r>
      <w:r w:rsidRPr="0015365E">
        <w:rPr>
          <w:rFonts w:ascii="Verdana" w:hAnsi="Verdana" w:cs="Arial"/>
        </w:rPr>
        <w:t xml:space="preserve"> As dúvidas e esclarecimentos sobre credenciamento no sistema eletrônico poderão ser dirimidas através da central de atendimento aos licitantes, por telefone, WhatsApp, Chat ou e-mail, disponíveis no endereço eletrônico www.bbmnetlicitacoes.com.br.</w:t>
      </w:r>
    </w:p>
    <w:p w14:paraId="4BE6CC13" w14:textId="0386935C" w:rsidR="00534601" w:rsidRPr="0015365E" w:rsidRDefault="00534601" w:rsidP="00534601">
      <w:pPr>
        <w:jc w:val="both"/>
        <w:rPr>
          <w:rFonts w:ascii="Verdana" w:hAnsi="Verdana" w:cs="Arial"/>
        </w:rPr>
      </w:pPr>
      <w:r w:rsidRPr="0015365E">
        <w:rPr>
          <w:rFonts w:ascii="Verdana" w:hAnsi="Verdana" w:cs="Arial"/>
          <w:b/>
        </w:rPr>
        <w:t>2.9.</w:t>
      </w:r>
      <w:r w:rsidR="008720C2" w:rsidRPr="0015365E">
        <w:rPr>
          <w:rFonts w:ascii="Verdana" w:hAnsi="Verdana" w:cs="Arial"/>
          <w:b/>
        </w:rPr>
        <w:t>1</w:t>
      </w:r>
      <w:r w:rsidRPr="0015365E">
        <w:rPr>
          <w:rFonts w:ascii="Verdana" w:hAnsi="Verdana" w:cs="Arial"/>
        </w:rPr>
        <w:t>- Qualquer dúvida dos interessados em relação ao acesso no sistema BBMNET Li</w:t>
      </w:r>
      <w:r w:rsidR="002E3994" w:rsidRPr="0015365E">
        <w:rPr>
          <w:rFonts w:ascii="Verdana" w:hAnsi="Verdana" w:cs="Arial"/>
        </w:rPr>
        <w:t>citações poderá ser esclarecida</w:t>
      </w:r>
      <w:r w:rsidRPr="0015365E">
        <w:rPr>
          <w:rFonts w:ascii="Verdana" w:hAnsi="Verdana" w:cs="Arial"/>
        </w:rPr>
        <w:t xml:space="preserve"> através dos canais de atendimento da Bolsa Brasileira de Mercadorias, de segunda a sexta-feira, das 8 às 18</w:t>
      </w:r>
      <w:r w:rsidR="00AB4C04" w:rsidRPr="0015365E">
        <w:rPr>
          <w:rFonts w:ascii="Verdana" w:hAnsi="Verdana" w:cs="Arial"/>
        </w:rPr>
        <w:t xml:space="preserve"> </w:t>
      </w:r>
      <w:r w:rsidRPr="0015365E">
        <w:rPr>
          <w:rFonts w:ascii="Verdana" w:hAnsi="Verdana" w:cs="Arial"/>
        </w:rPr>
        <w:t xml:space="preserve">horas (horário de Brasília) através dos canais informados no site </w:t>
      </w:r>
      <w:hyperlink r:id="rId8" w:history="1">
        <w:r w:rsidR="00F66300" w:rsidRPr="0015365E">
          <w:rPr>
            <w:rStyle w:val="Hyperlink"/>
            <w:rFonts w:ascii="Verdana" w:hAnsi="Verdana" w:cs="Arial"/>
            <w:color w:val="auto"/>
          </w:rPr>
          <w:t>www.bbmnetlicitacoes.com.br</w:t>
        </w:r>
      </w:hyperlink>
      <w:r w:rsidRPr="0015365E">
        <w:rPr>
          <w:rFonts w:ascii="Verdana" w:hAnsi="Verdana" w:cs="Arial"/>
        </w:rPr>
        <w:t>.</w:t>
      </w:r>
    </w:p>
    <w:p w14:paraId="6BC3FC42" w14:textId="77777777" w:rsidR="00F66300" w:rsidRPr="0015365E" w:rsidRDefault="00F66300" w:rsidP="00534601">
      <w:pPr>
        <w:jc w:val="both"/>
        <w:rPr>
          <w:rFonts w:ascii="Verdana" w:hAnsi="Verdana" w:cs="Arial"/>
        </w:rPr>
      </w:pPr>
    </w:p>
    <w:p w14:paraId="7388B2CC" w14:textId="77777777" w:rsidR="00534601" w:rsidRPr="0015365E" w:rsidRDefault="00534601" w:rsidP="00534601">
      <w:pPr>
        <w:shd w:val="clear" w:color="auto" w:fill="BFBFBF" w:themeFill="background1" w:themeFillShade="BF"/>
        <w:ind w:right="-39"/>
        <w:jc w:val="both"/>
        <w:rPr>
          <w:rFonts w:ascii="Verdana" w:hAnsi="Verdana" w:cs="Arial"/>
          <w:b/>
          <w:color w:val="000000"/>
        </w:rPr>
      </w:pPr>
      <w:r w:rsidRPr="0015365E">
        <w:rPr>
          <w:rFonts w:ascii="Verdana" w:hAnsi="Verdana" w:cs="Arial"/>
          <w:b/>
          <w:color w:val="000000"/>
        </w:rPr>
        <w:lastRenderedPageBreak/>
        <w:t>3 - DAS FASES DO PROCESSO LICITATÓRIO.</w:t>
      </w:r>
    </w:p>
    <w:p w14:paraId="5E403D82" w14:textId="77777777" w:rsidR="00534601" w:rsidRPr="0015365E" w:rsidRDefault="00534601" w:rsidP="00534601">
      <w:pPr>
        <w:jc w:val="both"/>
        <w:rPr>
          <w:rFonts w:ascii="Verdana" w:hAnsi="Verdana" w:cs="Arial"/>
        </w:rPr>
      </w:pPr>
      <w:r w:rsidRPr="0015365E">
        <w:rPr>
          <w:rFonts w:ascii="Verdana" w:hAnsi="Verdana" w:cs="Arial"/>
          <w:b/>
        </w:rPr>
        <w:t>3.1-</w:t>
      </w:r>
      <w:r w:rsidRPr="0015365E">
        <w:rPr>
          <w:rFonts w:ascii="Verdana" w:hAnsi="Verdana" w:cs="Arial"/>
        </w:rPr>
        <w:t xml:space="preserve"> O presente procedimento de licitação seguirá o seguinte trâmite em fases distintas:</w:t>
      </w:r>
    </w:p>
    <w:p w14:paraId="618498BD" w14:textId="77777777" w:rsidR="00534601" w:rsidRPr="0015365E" w:rsidRDefault="00534601" w:rsidP="00534601">
      <w:pPr>
        <w:pStyle w:val="WW-NormalWeb"/>
        <w:widowControl w:val="0"/>
        <w:spacing w:before="0" w:after="0"/>
        <w:jc w:val="both"/>
        <w:rPr>
          <w:rFonts w:ascii="Verdana" w:hAnsi="Verdana" w:cs="Arial"/>
          <w:sz w:val="22"/>
          <w:szCs w:val="22"/>
        </w:rPr>
      </w:pPr>
      <w:r w:rsidRPr="0015365E">
        <w:rPr>
          <w:rFonts w:ascii="Verdana" w:hAnsi="Verdana" w:cs="Arial"/>
          <w:b/>
          <w:bCs/>
          <w:sz w:val="22"/>
          <w:szCs w:val="22"/>
        </w:rPr>
        <w:t>3.1.1-</w:t>
      </w:r>
      <w:r w:rsidRPr="0015365E">
        <w:rPr>
          <w:rFonts w:ascii="Verdana" w:hAnsi="Verdana" w:cs="Arial"/>
          <w:sz w:val="22"/>
          <w:szCs w:val="22"/>
        </w:rPr>
        <w:t xml:space="preserve"> Credenciamento dos licitantes;</w:t>
      </w:r>
    </w:p>
    <w:p w14:paraId="36E475CF" w14:textId="77777777" w:rsidR="00534601" w:rsidRPr="0015365E" w:rsidRDefault="00534601" w:rsidP="00534601">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3.1.2-</w:t>
      </w:r>
      <w:r w:rsidRPr="0015365E">
        <w:rPr>
          <w:rFonts w:ascii="Verdana" w:hAnsi="Verdana" w:cs="Arial"/>
          <w:sz w:val="22"/>
          <w:szCs w:val="22"/>
        </w:rPr>
        <w:t xml:space="preserve"> Recebimento das “Propostas de preços” via sistema;</w:t>
      </w:r>
    </w:p>
    <w:p w14:paraId="7588564B" w14:textId="62E6913F" w:rsidR="00534601" w:rsidRPr="0015365E" w:rsidRDefault="00534601" w:rsidP="00534601">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3.1.3</w:t>
      </w:r>
      <w:r w:rsidR="008800BE" w:rsidRPr="0015365E">
        <w:rPr>
          <w:rFonts w:ascii="Verdana" w:hAnsi="Verdana" w:cs="Arial"/>
          <w:b/>
          <w:bCs/>
          <w:sz w:val="22"/>
          <w:szCs w:val="22"/>
        </w:rPr>
        <w:t xml:space="preserve">- </w:t>
      </w:r>
      <w:r w:rsidRPr="0015365E">
        <w:rPr>
          <w:rFonts w:ascii="Verdana" w:hAnsi="Verdana" w:cs="Arial"/>
          <w:sz w:val="22"/>
          <w:szCs w:val="22"/>
        </w:rPr>
        <w:t>Abertura das Propostas de preços apresentadas, verificação e classificação inicial;</w:t>
      </w:r>
    </w:p>
    <w:p w14:paraId="0A63821F" w14:textId="77777777" w:rsidR="00534601" w:rsidRPr="0015365E" w:rsidRDefault="00534601" w:rsidP="00534601">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3.1.4-</w:t>
      </w:r>
      <w:r w:rsidRPr="0015365E">
        <w:rPr>
          <w:rFonts w:ascii="Verdana" w:hAnsi="Verdana" w:cs="Arial"/>
          <w:sz w:val="22"/>
          <w:szCs w:val="22"/>
        </w:rPr>
        <w:t xml:space="preserve"> Lances;</w:t>
      </w:r>
    </w:p>
    <w:p w14:paraId="268390F1" w14:textId="5717D4E8" w:rsidR="00534601" w:rsidRPr="0015365E" w:rsidRDefault="00534601" w:rsidP="00534601">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3.1.5-</w:t>
      </w:r>
      <w:r w:rsidRPr="0015365E">
        <w:rPr>
          <w:rFonts w:ascii="Verdana" w:hAnsi="Verdana" w:cs="Arial"/>
          <w:sz w:val="22"/>
          <w:szCs w:val="22"/>
        </w:rPr>
        <w:t xml:space="preserve"> Habilitação do licitante </w:t>
      </w:r>
      <w:r w:rsidR="005854A3" w:rsidRPr="0015365E">
        <w:rPr>
          <w:rFonts w:ascii="Verdana" w:hAnsi="Verdana" w:cs="Arial"/>
          <w:sz w:val="22"/>
          <w:szCs w:val="22"/>
        </w:rPr>
        <w:t>mais bem</w:t>
      </w:r>
      <w:r w:rsidRPr="0015365E">
        <w:rPr>
          <w:rFonts w:ascii="Verdana" w:hAnsi="Verdana" w:cs="Arial"/>
          <w:sz w:val="22"/>
          <w:szCs w:val="22"/>
        </w:rPr>
        <w:t xml:space="preserve"> classificado;</w:t>
      </w:r>
    </w:p>
    <w:p w14:paraId="205C3170" w14:textId="77777777" w:rsidR="00534601" w:rsidRPr="0015365E" w:rsidRDefault="00534601" w:rsidP="00534601">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3.1.6-</w:t>
      </w:r>
      <w:r w:rsidRPr="0015365E">
        <w:rPr>
          <w:rFonts w:ascii="Verdana" w:hAnsi="Verdana" w:cs="Arial"/>
          <w:sz w:val="22"/>
          <w:szCs w:val="22"/>
        </w:rPr>
        <w:t xml:space="preserve"> Recursos;</w:t>
      </w:r>
    </w:p>
    <w:p w14:paraId="0BE15EE5" w14:textId="77777777" w:rsidR="00534601" w:rsidRPr="0015365E" w:rsidRDefault="00534601" w:rsidP="00534601">
      <w:pPr>
        <w:pStyle w:val="WW-NormalWeb"/>
        <w:widowControl w:val="0"/>
        <w:spacing w:before="0" w:after="0"/>
        <w:jc w:val="both"/>
        <w:rPr>
          <w:rFonts w:ascii="Verdana" w:hAnsi="Verdana" w:cs="Arial"/>
          <w:sz w:val="22"/>
          <w:szCs w:val="22"/>
        </w:rPr>
      </w:pPr>
      <w:r w:rsidRPr="0015365E">
        <w:rPr>
          <w:rFonts w:ascii="Verdana" w:hAnsi="Verdana" w:cs="Arial"/>
          <w:b/>
          <w:bCs/>
          <w:sz w:val="22"/>
          <w:szCs w:val="22"/>
        </w:rPr>
        <w:t xml:space="preserve">3.1.7- </w:t>
      </w:r>
      <w:r w:rsidRPr="0015365E">
        <w:rPr>
          <w:rFonts w:ascii="Verdana" w:hAnsi="Verdana" w:cs="Arial"/>
          <w:sz w:val="22"/>
          <w:szCs w:val="22"/>
        </w:rPr>
        <w:t>Adjudicação.</w:t>
      </w:r>
    </w:p>
    <w:p w14:paraId="60023C6C" w14:textId="77777777" w:rsidR="00534601" w:rsidRPr="0015365E" w:rsidRDefault="00534601" w:rsidP="00534601">
      <w:pPr>
        <w:ind w:right="-39"/>
        <w:jc w:val="both"/>
        <w:rPr>
          <w:rFonts w:ascii="Verdana" w:hAnsi="Verdana" w:cs="Arial"/>
          <w:b/>
          <w:bCs/>
        </w:rPr>
      </w:pPr>
    </w:p>
    <w:p w14:paraId="50D4F524" w14:textId="77777777" w:rsidR="00534601" w:rsidRPr="0015365E" w:rsidRDefault="00534601" w:rsidP="00534601">
      <w:pPr>
        <w:shd w:val="clear" w:color="auto" w:fill="BFBFBF" w:themeFill="background1" w:themeFillShade="BF"/>
        <w:ind w:right="-39"/>
        <w:jc w:val="both"/>
        <w:rPr>
          <w:rFonts w:ascii="Verdana" w:hAnsi="Verdana" w:cs="Arial"/>
          <w:b/>
          <w:color w:val="000000"/>
        </w:rPr>
      </w:pPr>
      <w:r w:rsidRPr="0015365E">
        <w:rPr>
          <w:rFonts w:ascii="Verdana" w:hAnsi="Verdana" w:cs="Arial"/>
          <w:b/>
          <w:bCs/>
        </w:rPr>
        <w:t>4 - DOS DOCUMENTOS A SEREM APRESENTADOS</w:t>
      </w:r>
      <w:r w:rsidRPr="0015365E">
        <w:rPr>
          <w:rFonts w:ascii="Verdana" w:hAnsi="Verdana" w:cs="Arial"/>
          <w:b/>
          <w:color w:val="000000"/>
        </w:rPr>
        <w:t>.</w:t>
      </w:r>
    </w:p>
    <w:p w14:paraId="14CD543A" w14:textId="77777777" w:rsidR="00534601" w:rsidRPr="0015365E" w:rsidRDefault="00534601" w:rsidP="00534601">
      <w:pPr>
        <w:pStyle w:val="WW-NormalWeb"/>
        <w:widowControl w:val="0"/>
        <w:spacing w:before="0" w:after="0"/>
        <w:jc w:val="both"/>
        <w:rPr>
          <w:rFonts w:ascii="Verdana" w:hAnsi="Verdana" w:cs="Arial"/>
          <w:sz w:val="22"/>
          <w:szCs w:val="22"/>
        </w:rPr>
      </w:pPr>
      <w:r w:rsidRPr="0015365E">
        <w:rPr>
          <w:rFonts w:ascii="Verdana" w:hAnsi="Verdana" w:cs="Arial"/>
          <w:b/>
          <w:bCs/>
          <w:sz w:val="22"/>
          <w:szCs w:val="22"/>
        </w:rPr>
        <w:t>4.1-</w:t>
      </w:r>
      <w:r w:rsidRPr="0015365E">
        <w:rPr>
          <w:rFonts w:ascii="Verdana" w:hAnsi="Verdana" w:cs="Arial"/>
          <w:sz w:val="22"/>
          <w:szCs w:val="22"/>
        </w:rPr>
        <w:t xml:space="preserve"> Cada licitante deverá apresentar todos os documentos exigidos inicialmente por meio da internet, sendo:</w:t>
      </w:r>
    </w:p>
    <w:p w14:paraId="2424E8FF" w14:textId="77777777" w:rsidR="00534601" w:rsidRPr="0015365E" w:rsidRDefault="00534601" w:rsidP="003808E7">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a)</w:t>
      </w:r>
      <w:r w:rsidRPr="0015365E">
        <w:rPr>
          <w:rFonts w:ascii="Verdana" w:hAnsi="Verdana" w:cs="Arial"/>
          <w:sz w:val="22"/>
          <w:szCs w:val="22"/>
        </w:rPr>
        <w:t xml:space="preserve"> a Proposta de Preços e seus anexos através do sistema;</w:t>
      </w:r>
    </w:p>
    <w:p w14:paraId="4898FA24" w14:textId="4A7B39C8" w:rsidR="00534601" w:rsidRPr="0015365E" w:rsidRDefault="00534601" w:rsidP="00534601">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4.1.1-</w:t>
      </w:r>
      <w:r w:rsidRPr="0015365E">
        <w:rPr>
          <w:rFonts w:ascii="Verdana" w:hAnsi="Verdana" w:cs="Arial"/>
          <w:sz w:val="22"/>
          <w:szCs w:val="22"/>
        </w:rPr>
        <w:t xml:space="preserve"> Os documentos, em formato de arquivo, a serem enviados via internet s</w:t>
      </w:r>
      <w:r w:rsidR="008800BE" w:rsidRPr="0015365E">
        <w:rPr>
          <w:rFonts w:ascii="Verdana" w:hAnsi="Verdana" w:cs="Arial"/>
          <w:sz w:val="22"/>
          <w:szCs w:val="22"/>
        </w:rPr>
        <w:t>omente poderão ter as extensões</w:t>
      </w:r>
      <w:r w:rsidRPr="0015365E">
        <w:rPr>
          <w:rFonts w:ascii="Verdana" w:hAnsi="Verdana" w:cs="Arial"/>
          <w:sz w:val="22"/>
          <w:szCs w:val="22"/>
        </w:rPr>
        <w:t xml:space="preserve"> .</w:t>
      </w:r>
      <w:proofErr w:type="spellStart"/>
      <w:r w:rsidRPr="0015365E">
        <w:rPr>
          <w:rFonts w:ascii="Verdana" w:hAnsi="Verdana" w:cs="Arial"/>
          <w:sz w:val="22"/>
          <w:szCs w:val="22"/>
        </w:rPr>
        <w:t>doc</w:t>
      </w:r>
      <w:proofErr w:type="spellEnd"/>
      <w:r w:rsidRPr="0015365E">
        <w:rPr>
          <w:rFonts w:ascii="Verdana" w:hAnsi="Verdana" w:cs="Arial"/>
          <w:sz w:val="22"/>
          <w:szCs w:val="22"/>
        </w:rPr>
        <w:t>,</w:t>
      </w:r>
      <w:r w:rsidR="005854A3" w:rsidRPr="0015365E">
        <w:rPr>
          <w:rFonts w:ascii="Verdana" w:hAnsi="Verdana" w:cs="Arial"/>
          <w:sz w:val="22"/>
          <w:szCs w:val="22"/>
        </w:rPr>
        <w:t xml:space="preserve"> </w:t>
      </w:r>
      <w:r w:rsidRPr="0015365E">
        <w:rPr>
          <w:rFonts w:ascii="Verdana" w:hAnsi="Verdana" w:cs="Arial"/>
          <w:sz w:val="22"/>
          <w:szCs w:val="22"/>
        </w:rPr>
        <w:t>.</w:t>
      </w:r>
      <w:proofErr w:type="spellStart"/>
      <w:r w:rsidRPr="0015365E">
        <w:rPr>
          <w:rFonts w:ascii="Verdana" w:hAnsi="Verdana" w:cs="Arial"/>
          <w:sz w:val="22"/>
          <w:szCs w:val="22"/>
        </w:rPr>
        <w:t>xls</w:t>
      </w:r>
      <w:proofErr w:type="spellEnd"/>
      <w:r w:rsidRPr="0015365E">
        <w:rPr>
          <w:rFonts w:ascii="Verdana" w:hAnsi="Verdana" w:cs="Arial"/>
          <w:sz w:val="22"/>
          <w:szCs w:val="22"/>
        </w:rPr>
        <w:t>, ou .</w:t>
      </w:r>
      <w:proofErr w:type="spellStart"/>
      <w:r w:rsidRPr="0015365E">
        <w:rPr>
          <w:rFonts w:ascii="Verdana" w:hAnsi="Verdana" w:cs="Arial"/>
          <w:sz w:val="22"/>
          <w:szCs w:val="22"/>
        </w:rPr>
        <w:t>pdf</w:t>
      </w:r>
      <w:proofErr w:type="spellEnd"/>
      <w:r w:rsidRPr="0015365E">
        <w:rPr>
          <w:rFonts w:ascii="Verdana" w:hAnsi="Verdana" w:cs="Arial"/>
          <w:sz w:val="22"/>
          <w:szCs w:val="22"/>
        </w:rPr>
        <w:t>.</w:t>
      </w:r>
    </w:p>
    <w:p w14:paraId="2FC1078D" w14:textId="55C1D758" w:rsidR="00534601" w:rsidRPr="0015365E" w:rsidRDefault="00534601" w:rsidP="00534601">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4.1.2-</w:t>
      </w:r>
      <w:r w:rsidRPr="0015365E">
        <w:rPr>
          <w:rFonts w:ascii="Verdana" w:hAnsi="Verdana" w:cs="Arial"/>
          <w:sz w:val="22"/>
          <w:szCs w:val="22"/>
        </w:rPr>
        <w:t xml:space="preserve"> Os documentos a serem enviados via internet também poderão ser reunidos em um conjunto de arquivos comprimidos (.zip ou .</w:t>
      </w:r>
      <w:proofErr w:type="spellStart"/>
      <w:r w:rsidRPr="0015365E">
        <w:rPr>
          <w:rFonts w:ascii="Verdana" w:hAnsi="Verdana" w:cs="Arial"/>
          <w:sz w:val="22"/>
          <w:szCs w:val="22"/>
        </w:rPr>
        <w:t>rar</w:t>
      </w:r>
      <w:proofErr w:type="spellEnd"/>
      <w:r w:rsidRPr="0015365E">
        <w:rPr>
          <w:rFonts w:ascii="Verdana" w:hAnsi="Verdana" w:cs="Arial"/>
          <w:sz w:val="22"/>
          <w:szCs w:val="22"/>
        </w:rPr>
        <w:t>), desde que os arquivos agrupados mantenham as extensões dispostas no subitem anterior.</w:t>
      </w:r>
    </w:p>
    <w:p w14:paraId="06AA2DE6" w14:textId="49AF854E" w:rsidR="004A25CE" w:rsidRPr="0015365E" w:rsidRDefault="00534601" w:rsidP="009624D7">
      <w:pPr>
        <w:pStyle w:val="WW-NormalWeb"/>
        <w:keepLines/>
        <w:widowControl w:val="0"/>
        <w:jc w:val="both"/>
        <w:rPr>
          <w:rFonts w:ascii="Verdana" w:hAnsi="Verdana" w:cs="Arial"/>
          <w:sz w:val="22"/>
          <w:szCs w:val="22"/>
        </w:rPr>
      </w:pPr>
      <w:r w:rsidRPr="0015365E">
        <w:rPr>
          <w:rFonts w:ascii="Verdana" w:hAnsi="Verdana" w:cs="Arial"/>
          <w:b/>
          <w:bCs/>
          <w:sz w:val="22"/>
          <w:szCs w:val="22"/>
        </w:rPr>
        <w:t>4.2-</w:t>
      </w:r>
      <w:r w:rsidRPr="0015365E">
        <w:rPr>
          <w:rFonts w:ascii="Verdana" w:hAnsi="Verdana" w:cs="Arial"/>
          <w:sz w:val="22"/>
          <w:szCs w:val="22"/>
        </w:rPr>
        <w:t xml:space="preserve"> </w:t>
      </w:r>
      <w:r w:rsidR="008E3713" w:rsidRPr="0015365E">
        <w:rPr>
          <w:rFonts w:ascii="Verdana" w:hAnsi="Verdana" w:cs="Arial"/>
          <w:sz w:val="22"/>
          <w:szCs w:val="22"/>
        </w:rPr>
        <w:t>Admite-se, de forma facultativa, junto à proposta da empresa licitante, o envio de fotos, gravuras, desenhos, gráficos ou catálogos, apenas como forma de ilustração das Propostas de Preços, desde que respeitada a vedação de não identificação do participante e desde que não comprometa o sigilo da proposta.</w:t>
      </w:r>
    </w:p>
    <w:p w14:paraId="3BDBA00E" w14:textId="58B3EE14" w:rsidR="00534601" w:rsidRPr="0015365E" w:rsidRDefault="00534601" w:rsidP="00534601">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4.</w:t>
      </w:r>
      <w:r w:rsidR="001F1E03" w:rsidRPr="0015365E">
        <w:rPr>
          <w:rFonts w:ascii="Verdana" w:hAnsi="Verdana" w:cs="Arial"/>
          <w:b/>
          <w:bCs/>
          <w:sz w:val="22"/>
          <w:szCs w:val="22"/>
        </w:rPr>
        <w:t>3</w:t>
      </w:r>
      <w:r w:rsidRPr="0015365E">
        <w:rPr>
          <w:rFonts w:ascii="Verdana" w:hAnsi="Verdana" w:cs="Arial"/>
          <w:b/>
          <w:bCs/>
          <w:sz w:val="22"/>
          <w:szCs w:val="22"/>
        </w:rPr>
        <w:t>-</w:t>
      </w:r>
      <w:r w:rsidRPr="0015365E">
        <w:rPr>
          <w:rFonts w:ascii="Verdana" w:hAnsi="Verdana" w:cs="Arial"/>
          <w:sz w:val="22"/>
          <w:szCs w:val="22"/>
        </w:rPr>
        <w:t xml:space="preserve"> </w:t>
      </w:r>
      <w:r w:rsidR="008E3713" w:rsidRPr="0015365E">
        <w:rPr>
          <w:rFonts w:ascii="Verdana" w:hAnsi="Verdana" w:cs="Arial"/>
          <w:sz w:val="22"/>
          <w:szCs w:val="22"/>
        </w:rPr>
        <w:t xml:space="preserve">Os documentos necessários à participação na presente licitação, compreendendo os documentos referentes à habilitação, à Proposta de Preço e seus anexos, deverão ser apresentados </w:t>
      </w:r>
      <w:r w:rsidR="001F1E03" w:rsidRPr="0015365E">
        <w:rPr>
          <w:rFonts w:ascii="Verdana" w:hAnsi="Verdana" w:cs="Arial"/>
          <w:sz w:val="22"/>
          <w:szCs w:val="22"/>
        </w:rPr>
        <w:t xml:space="preserve">todos </w:t>
      </w:r>
      <w:r w:rsidR="008E3713" w:rsidRPr="0015365E">
        <w:rPr>
          <w:rFonts w:ascii="Verdana" w:hAnsi="Verdana" w:cs="Arial"/>
          <w:sz w:val="22"/>
          <w:szCs w:val="22"/>
        </w:rPr>
        <w:t>no idioma oficial do Brasil.</w:t>
      </w:r>
    </w:p>
    <w:p w14:paraId="7397FED7" w14:textId="53128CE5" w:rsidR="00534601" w:rsidRPr="0015365E" w:rsidRDefault="009D3ABB" w:rsidP="00534601">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4.</w:t>
      </w:r>
      <w:r w:rsidR="001F1E03" w:rsidRPr="0015365E">
        <w:rPr>
          <w:rFonts w:ascii="Verdana" w:hAnsi="Verdana" w:cs="Arial"/>
          <w:b/>
          <w:bCs/>
          <w:sz w:val="22"/>
          <w:szCs w:val="22"/>
        </w:rPr>
        <w:t>3</w:t>
      </w:r>
      <w:r w:rsidRPr="0015365E">
        <w:rPr>
          <w:rFonts w:ascii="Verdana" w:hAnsi="Verdana" w:cs="Arial"/>
          <w:b/>
          <w:bCs/>
          <w:sz w:val="22"/>
          <w:szCs w:val="22"/>
        </w:rPr>
        <w:t>.</w:t>
      </w:r>
      <w:r w:rsidR="001F1E03" w:rsidRPr="0015365E">
        <w:rPr>
          <w:rFonts w:ascii="Verdana" w:hAnsi="Verdana" w:cs="Arial"/>
          <w:b/>
          <w:bCs/>
          <w:sz w:val="22"/>
          <w:szCs w:val="22"/>
        </w:rPr>
        <w:t>1</w:t>
      </w:r>
      <w:r w:rsidR="00534601" w:rsidRPr="0015365E">
        <w:rPr>
          <w:rFonts w:ascii="Verdana" w:hAnsi="Verdana" w:cs="Arial"/>
          <w:b/>
          <w:bCs/>
          <w:sz w:val="22"/>
          <w:szCs w:val="22"/>
        </w:rPr>
        <w:t>-</w:t>
      </w:r>
      <w:r w:rsidR="00534601" w:rsidRPr="0015365E">
        <w:rPr>
          <w:rFonts w:ascii="Verdana" w:hAnsi="Verdana" w:cs="Arial"/>
          <w:sz w:val="22"/>
          <w:szCs w:val="22"/>
        </w:rPr>
        <w:t xml:space="preserve"> </w:t>
      </w:r>
      <w:r w:rsidR="008E3713" w:rsidRPr="0015365E">
        <w:rPr>
          <w:rFonts w:ascii="Verdana" w:hAnsi="Verdana" w:cs="Arial"/>
          <w:sz w:val="22"/>
          <w:szCs w:val="22"/>
        </w:rPr>
        <w:t>Quaisquer documentos necessários à participação no presente certame licitatório</w:t>
      </w:r>
      <w:r w:rsidR="001F1E03" w:rsidRPr="0015365E">
        <w:rPr>
          <w:rFonts w:ascii="Verdana" w:hAnsi="Verdana" w:cs="Arial"/>
          <w:sz w:val="22"/>
          <w:szCs w:val="22"/>
        </w:rPr>
        <w:t xml:space="preserve"> </w:t>
      </w:r>
      <w:r w:rsidR="008E3713" w:rsidRPr="0015365E">
        <w:rPr>
          <w:rFonts w:ascii="Verdana" w:hAnsi="Verdana" w:cs="Arial"/>
          <w:sz w:val="22"/>
          <w:szCs w:val="22"/>
        </w:rPr>
        <w:t>apresentados em língua estrangeira deverão ser autenticados pelos respectivos consulados e traduzidos para o idioma oficial do Brasil, por tradutor juramentado.</w:t>
      </w:r>
    </w:p>
    <w:p w14:paraId="2918826E" w14:textId="4B7A5BD8" w:rsidR="00534601" w:rsidRPr="0015365E" w:rsidRDefault="009D3ABB" w:rsidP="00534601">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4</w:t>
      </w:r>
      <w:r w:rsidR="001F1E03" w:rsidRPr="0015365E">
        <w:rPr>
          <w:rFonts w:ascii="Verdana" w:hAnsi="Verdana" w:cs="Arial"/>
          <w:b/>
          <w:bCs/>
          <w:sz w:val="22"/>
          <w:szCs w:val="22"/>
        </w:rPr>
        <w:t>.4</w:t>
      </w:r>
      <w:r w:rsidR="00534601" w:rsidRPr="0015365E">
        <w:rPr>
          <w:rFonts w:ascii="Verdana" w:hAnsi="Verdana" w:cs="Arial"/>
          <w:b/>
          <w:bCs/>
          <w:sz w:val="22"/>
          <w:szCs w:val="22"/>
        </w:rPr>
        <w:t>-</w:t>
      </w:r>
      <w:r w:rsidR="00534601" w:rsidRPr="0015365E">
        <w:rPr>
          <w:rFonts w:ascii="Verdana" w:hAnsi="Verdana" w:cs="Arial"/>
          <w:sz w:val="22"/>
          <w:szCs w:val="22"/>
        </w:rPr>
        <w:t xml:space="preserve"> </w:t>
      </w:r>
      <w:r w:rsidR="008E3713" w:rsidRPr="0015365E">
        <w:rPr>
          <w:rFonts w:ascii="Verdana" w:hAnsi="Verdana" w:cs="Arial"/>
          <w:sz w:val="22"/>
          <w:szCs w:val="22"/>
        </w:rPr>
        <w:t>Os documentos de habilitação exigidos, quando não contiverem prazo de validade expressamente determinado, não poderão ter suas datas de expedição superiores a 60 (sessenta) dias anteriores à data de abertura da presente licitação.</w:t>
      </w:r>
    </w:p>
    <w:p w14:paraId="2C508769" w14:textId="26FA61E1" w:rsidR="00534601" w:rsidRPr="0015365E" w:rsidRDefault="009D3ABB" w:rsidP="00534601">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4.</w:t>
      </w:r>
      <w:r w:rsidR="001F1E03" w:rsidRPr="0015365E">
        <w:rPr>
          <w:rFonts w:ascii="Verdana" w:hAnsi="Verdana" w:cs="Arial"/>
          <w:b/>
          <w:bCs/>
          <w:sz w:val="22"/>
          <w:szCs w:val="22"/>
        </w:rPr>
        <w:t>5</w:t>
      </w:r>
      <w:r w:rsidR="00534601" w:rsidRPr="0015365E">
        <w:rPr>
          <w:rFonts w:ascii="Verdana" w:hAnsi="Verdana" w:cs="Arial"/>
          <w:b/>
          <w:bCs/>
          <w:sz w:val="22"/>
          <w:szCs w:val="22"/>
        </w:rPr>
        <w:t>-</w:t>
      </w:r>
      <w:r w:rsidR="00534601" w:rsidRPr="0015365E">
        <w:rPr>
          <w:rFonts w:ascii="Verdana" w:hAnsi="Verdana" w:cs="Arial"/>
          <w:sz w:val="22"/>
          <w:szCs w:val="22"/>
        </w:rPr>
        <w:t xml:space="preserve"> </w:t>
      </w:r>
      <w:r w:rsidR="008E3713" w:rsidRPr="0015365E">
        <w:rPr>
          <w:rFonts w:ascii="Verdana" w:hAnsi="Verdana" w:cs="Arial"/>
          <w:sz w:val="22"/>
          <w:szCs w:val="22"/>
        </w:rPr>
        <w:t>Os documentos apresentados, deverão conter todas as informações de seu bojo legíveis e inteligíveis, sob pena de serem desconsiderados pela Pregoeira e sua equipe de apoio.</w:t>
      </w:r>
    </w:p>
    <w:p w14:paraId="54AC1BE5" w14:textId="643991F5" w:rsidR="00534601" w:rsidRPr="0015365E" w:rsidRDefault="009D3ABB" w:rsidP="00534601">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4.6</w:t>
      </w:r>
      <w:r w:rsidR="00534601" w:rsidRPr="0015365E">
        <w:rPr>
          <w:rFonts w:ascii="Verdana" w:hAnsi="Verdana" w:cs="Arial"/>
          <w:b/>
          <w:bCs/>
          <w:sz w:val="22"/>
          <w:szCs w:val="22"/>
        </w:rPr>
        <w:t>-</w:t>
      </w:r>
      <w:r w:rsidR="00534601" w:rsidRPr="0015365E">
        <w:rPr>
          <w:rFonts w:ascii="Verdana" w:hAnsi="Verdana" w:cs="Arial"/>
          <w:sz w:val="22"/>
          <w:szCs w:val="22"/>
        </w:rPr>
        <w:t xml:space="preserve"> </w:t>
      </w:r>
      <w:r w:rsidR="001F1E03" w:rsidRPr="0015365E">
        <w:rPr>
          <w:rFonts w:ascii="Verdana" w:hAnsi="Verdana" w:cs="Arial"/>
          <w:sz w:val="22"/>
          <w:szCs w:val="22"/>
        </w:rPr>
        <w:t>A PREGOEIRA poderá solicitar a via original de documento, ainda que apresentado de forma autenticada, para fins de verificação, sendo a empresa obrigada a apresentá-lo no prazo máximo de 48 (quarenta e oito) horas contados a partir da solicitação, sob pena de, não o fazendo, ser desclassificada ou inabilitada, conforme o caso.</w:t>
      </w:r>
    </w:p>
    <w:p w14:paraId="0FA7729A" w14:textId="29101C4C" w:rsidR="001F1E03" w:rsidRPr="0015365E" w:rsidRDefault="001F1E03" w:rsidP="001F1E03">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4.7-</w:t>
      </w:r>
      <w:r w:rsidRPr="0015365E">
        <w:rPr>
          <w:rFonts w:ascii="Verdana" w:hAnsi="Verdana" w:cs="Arial"/>
          <w:sz w:val="22"/>
          <w:szCs w:val="22"/>
        </w:rPr>
        <w:t xml:space="preserve"> O licitante que apresentar documento em desacordo com o disposto neste item 4, e seguintes subitens, será eliminado e não participará da fase subsequente do processo licitatório.</w:t>
      </w:r>
    </w:p>
    <w:p w14:paraId="2CF491F8" w14:textId="77777777" w:rsidR="00534601" w:rsidRPr="0015365E" w:rsidRDefault="00534601" w:rsidP="00534601">
      <w:pPr>
        <w:ind w:right="-39"/>
        <w:jc w:val="right"/>
        <w:rPr>
          <w:rFonts w:ascii="Verdana" w:hAnsi="Verdana" w:cs="Arial"/>
          <w:b/>
          <w:bCs/>
        </w:rPr>
      </w:pPr>
    </w:p>
    <w:p w14:paraId="3D9094D6" w14:textId="77777777" w:rsidR="00534601" w:rsidRPr="0015365E" w:rsidRDefault="00534601" w:rsidP="00534601">
      <w:pPr>
        <w:shd w:val="clear" w:color="auto" w:fill="BFBFBF" w:themeFill="background1" w:themeFillShade="BF"/>
        <w:ind w:right="-39"/>
        <w:jc w:val="both"/>
        <w:rPr>
          <w:rFonts w:ascii="Verdana" w:hAnsi="Verdana" w:cs="Arial"/>
          <w:b/>
          <w:color w:val="000000"/>
        </w:rPr>
      </w:pPr>
      <w:r w:rsidRPr="0015365E">
        <w:rPr>
          <w:rFonts w:ascii="Verdana" w:hAnsi="Verdana" w:cs="Arial"/>
          <w:b/>
          <w:bCs/>
        </w:rPr>
        <w:t>5 - DA PROPOSTA</w:t>
      </w:r>
      <w:r w:rsidRPr="0015365E">
        <w:rPr>
          <w:rFonts w:ascii="Verdana" w:hAnsi="Verdana" w:cs="Arial"/>
          <w:b/>
          <w:color w:val="000000"/>
        </w:rPr>
        <w:t xml:space="preserve"> DE PREÇOS.</w:t>
      </w:r>
    </w:p>
    <w:p w14:paraId="04744134" w14:textId="3150A0F9" w:rsidR="009C7E03" w:rsidRPr="0015365E" w:rsidRDefault="009C7E03" w:rsidP="009C7E03">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lastRenderedPageBreak/>
        <w:t>5.1-</w:t>
      </w:r>
      <w:r w:rsidRPr="0015365E">
        <w:rPr>
          <w:rFonts w:ascii="Verdana" w:hAnsi="Verdana" w:cs="Arial"/>
          <w:sz w:val="22"/>
          <w:szCs w:val="22"/>
        </w:rPr>
        <w:t xml:space="preserve"> A Proposta de Preços deverá ser elaborada em formulário específico e preenchida exclusivamente por meio do sistema eletrônico, </w:t>
      </w:r>
      <w:r w:rsidRPr="0015365E">
        <w:rPr>
          <w:rFonts w:ascii="Verdana" w:hAnsi="Verdana" w:cs="Arial"/>
          <w:b/>
          <w:sz w:val="22"/>
          <w:szCs w:val="22"/>
          <w:u w:val="single"/>
        </w:rPr>
        <w:t>sem a identificação do fornecedor</w:t>
      </w:r>
      <w:r w:rsidRPr="0015365E">
        <w:rPr>
          <w:rFonts w:ascii="Verdana" w:hAnsi="Verdana" w:cs="Arial"/>
          <w:sz w:val="22"/>
          <w:szCs w:val="22"/>
        </w:rPr>
        <w:t xml:space="preserve">, </w:t>
      </w:r>
      <w:r w:rsidRPr="0015365E">
        <w:rPr>
          <w:rFonts w:ascii="Verdana" w:hAnsi="Verdana" w:cs="Arial"/>
          <w:b/>
          <w:sz w:val="22"/>
          <w:szCs w:val="22"/>
          <w:u w:val="single"/>
        </w:rPr>
        <w:t>sob pena de desclassificação,</w:t>
      </w:r>
      <w:r w:rsidRPr="0015365E">
        <w:rPr>
          <w:rFonts w:ascii="Verdana" w:hAnsi="Verdana" w:cs="Arial"/>
          <w:sz w:val="22"/>
          <w:szCs w:val="22"/>
        </w:rPr>
        <w:t xml:space="preserve"> caracterizando o</w:t>
      </w:r>
      <w:r w:rsidR="00B14C06" w:rsidRPr="0015365E">
        <w:rPr>
          <w:rFonts w:ascii="Verdana" w:hAnsi="Verdana" w:cs="Arial"/>
          <w:sz w:val="22"/>
          <w:szCs w:val="22"/>
        </w:rPr>
        <w:t>(os)</w:t>
      </w:r>
      <w:r w:rsidRPr="0015365E">
        <w:rPr>
          <w:rFonts w:ascii="Verdana" w:hAnsi="Verdana" w:cs="Arial"/>
          <w:sz w:val="22"/>
          <w:szCs w:val="22"/>
        </w:rPr>
        <w:t xml:space="preserve"> produto</w:t>
      </w:r>
      <w:r w:rsidR="00B14C06" w:rsidRPr="0015365E">
        <w:rPr>
          <w:rFonts w:ascii="Verdana" w:hAnsi="Verdana" w:cs="Arial"/>
          <w:sz w:val="22"/>
          <w:szCs w:val="22"/>
        </w:rPr>
        <w:t xml:space="preserve"> (os)</w:t>
      </w:r>
      <w:r w:rsidRPr="0015365E">
        <w:rPr>
          <w:rFonts w:ascii="Verdana" w:hAnsi="Verdana" w:cs="Arial"/>
          <w:sz w:val="22"/>
          <w:szCs w:val="22"/>
        </w:rPr>
        <w:t xml:space="preserve"> proposto</w:t>
      </w:r>
      <w:r w:rsidR="00B14C06" w:rsidRPr="0015365E">
        <w:rPr>
          <w:rFonts w:ascii="Verdana" w:hAnsi="Verdana" w:cs="Arial"/>
          <w:sz w:val="22"/>
          <w:szCs w:val="22"/>
        </w:rPr>
        <w:t xml:space="preserve"> (os)</w:t>
      </w:r>
      <w:r w:rsidRPr="0015365E">
        <w:rPr>
          <w:rFonts w:ascii="Verdana" w:hAnsi="Verdana" w:cs="Arial"/>
          <w:sz w:val="22"/>
          <w:szCs w:val="22"/>
        </w:rPr>
        <w:t xml:space="preserve"> </w:t>
      </w:r>
      <w:r w:rsidR="00B14C06" w:rsidRPr="0015365E">
        <w:rPr>
          <w:rFonts w:ascii="Verdana" w:hAnsi="Verdana" w:cs="Arial"/>
          <w:sz w:val="22"/>
          <w:szCs w:val="22"/>
        </w:rPr>
        <w:t>que tiver interesse de concorrer</w:t>
      </w:r>
      <w:r w:rsidR="0095245E" w:rsidRPr="0015365E">
        <w:rPr>
          <w:rFonts w:ascii="Verdana" w:hAnsi="Verdana" w:cs="Arial"/>
          <w:sz w:val="22"/>
          <w:szCs w:val="22"/>
        </w:rPr>
        <w:t>,</w:t>
      </w:r>
      <w:r w:rsidR="00B14C06" w:rsidRPr="0015365E">
        <w:rPr>
          <w:rFonts w:ascii="Verdana" w:hAnsi="Verdana" w:cs="Arial"/>
          <w:sz w:val="22"/>
          <w:szCs w:val="22"/>
        </w:rPr>
        <w:t xml:space="preserve"> </w:t>
      </w:r>
      <w:r w:rsidRPr="0015365E">
        <w:rPr>
          <w:rFonts w:ascii="Verdana" w:hAnsi="Verdana" w:cs="Arial"/>
          <w:sz w:val="22"/>
          <w:szCs w:val="22"/>
        </w:rPr>
        <w:t>no campo discriminado, contemplando todos os itens</w:t>
      </w:r>
      <w:r w:rsidR="00B14C06" w:rsidRPr="0015365E">
        <w:rPr>
          <w:rFonts w:ascii="Verdana" w:hAnsi="Verdana" w:cs="Arial"/>
          <w:sz w:val="22"/>
          <w:szCs w:val="22"/>
        </w:rPr>
        <w:t xml:space="preserve"> e quantidades</w:t>
      </w:r>
      <w:r w:rsidRPr="0015365E">
        <w:rPr>
          <w:rFonts w:ascii="Verdana" w:hAnsi="Verdana" w:cs="Arial"/>
          <w:sz w:val="22"/>
          <w:szCs w:val="22"/>
        </w:rPr>
        <w:t>, em conformidade com o Termo de Referência – Anexo I do Edital, a qual conterá:</w:t>
      </w:r>
    </w:p>
    <w:p w14:paraId="7AF61033" w14:textId="77777777" w:rsidR="009C7E03" w:rsidRPr="0015365E" w:rsidRDefault="009C7E03" w:rsidP="009C7E03">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5.1.1-</w:t>
      </w:r>
      <w:r w:rsidRPr="0015365E">
        <w:rPr>
          <w:rFonts w:ascii="Verdana" w:hAnsi="Verdana" w:cs="Arial"/>
          <w:sz w:val="22"/>
          <w:szCs w:val="22"/>
        </w:rPr>
        <w:t xml:space="preserve"> A modalidade e o número da licitação;</w:t>
      </w:r>
    </w:p>
    <w:p w14:paraId="4CD86A17" w14:textId="463EA7E6" w:rsidR="009C7E03" w:rsidRPr="0015365E" w:rsidRDefault="009C7E03" w:rsidP="009C7E03">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5.1.2-</w:t>
      </w:r>
      <w:r w:rsidRPr="0015365E">
        <w:rPr>
          <w:rFonts w:ascii="Verdana" w:hAnsi="Verdana" w:cs="Arial"/>
          <w:sz w:val="22"/>
          <w:szCs w:val="22"/>
        </w:rPr>
        <w:t xml:space="preserve"> Endereçamento </w:t>
      </w:r>
      <w:r w:rsidR="00B14C06" w:rsidRPr="0015365E">
        <w:rPr>
          <w:rFonts w:ascii="Verdana" w:hAnsi="Verdana" w:cs="Arial"/>
          <w:sz w:val="22"/>
          <w:szCs w:val="22"/>
        </w:rPr>
        <w:t>à</w:t>
      </w:r>
      <w:r w:rsidRPr="0015365E">
        <w:rPr>
          <w:rFonts w:ascii="Verdana" w:hAnsi="Verdana" w:cs="Arial"/>
          <w:sz w:val="22"/>
          <w:szCs w:val="22"/>
        </w:rPr>
        <w:t xml:space="preserve"> </w:t>
      </w:r>
      <w:r w:rsidR="00B77403" w:rsidRPr="0015365E">
        <w:rPr>
          <w:rFonts w:ascii="Verdana" w:hAnsi="Verdana" w:cs="Arial"/>
          <w:sz w:val="22"/>
          <w:szCs w:val="22"/>
        </w:rPr>
        <w:t>PREGOEIRA</w:t>
      </w:r>
      <w:r w:rsidRPr="0015365E">
        <w:rPr>
          <w:rFonts w:ascii="Verdana" w:hAnsi="Verdana" w:cs="Arial"/>
          <w:sz w:val="22"/>
          <w:szCs w:val="22"/>
        </w:rPr>
        <w:t xml:space="preserve"> </w:t>
      </w:r>
      <w:r w:rsidR="00A35D1B" w:rsidRPr="0015365E">
        <w:rPr>
          <w:rFonts w:ascii="Verdana" w:hAnsi="Verdana" w:cs="Arial"/>
          <w:sz w:val="22"/>
          <w:szCs w:val="22"/>
        </w:rPr>
        <w:t>do</w:t>
      </w:r>
      <w:r w:rsidRPr="0015365E">
        <w:rPr>
          <w:rFonts w:ascii="Verdana" w:hAnsi="Verdana" w:cs="Arial"/>
          <w:sz w:val="22"/>
          <w:szCs w:val="22"/>
        </w:rPr>
        <w:t xml:space="preserve"> </w:t>
      </w:r>
      <w:r w:rsidR="00B168AA" w:rsidRPr="0015365E">
        <w:rPr>
          <w:rFonts w:ascii="Verdana" w:hAnsi="Verdana" w:cs="Arial"/>
          <w:sz w:val="22"/>
          <w:szCs w:val="22"/>
        </w:rPr>
        <w:t>CONSELHO REGIONAL DE ODONTOLOGIA DO CEARÁ</w:t>
      </w:r>
      <w:r w:rsidRPr="0015365E">
        <w:rPr>
          <w:rFonts w:ascii="Verdana" w:hAnsi="Verdana" w:cs="Arial"/>
          <w:sz w:val="22"/>
          <w:szCs w:val="22"/>
        </w:rPr>
        <w:t>;</w:t>
      </w:r>
    </w:p>
    <w:p w14:paraId="256ACE0C" w14:textId="77777777" w:rsidR="009C7E03" w:rsidRPr="0015365E" w:rsidRDefault="009C7E03" w:rsidP="009C7E03">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5.1.3-</w:t>
      </w:r>
      <w:r w:rsidRPr="0015365E">
        <w:rPr>
          <w:rFonts w:ascii="Verdana" w:hAnsi="Verdana" w:cs="Arial"/>
          <w:sz w:val="22"/>
          <w:szCs w:val="22"/>
        </w:rPr>
        <w:t xml:space="preserve"> Prazo de entrega dos bens, conforme os termos deste edital;</w:t>
      </w:r>
    </w:p>
    <w:p w14:paraId="0D6F6619" w14:textId="77777777" w:rsidR="009C7E03" w:rsidRPr="0015365E" w:rsidRDefault="009C7E03" w:rsidP="009C7E03">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5.1.4-</w:t>
      </w:r>
      <w:r w:rsidRPr="0015365E">
        <w:rPr>
          <w:rFonts w:ascii="Verdana" w:hAnsi="Verdana" w:cs="Arial"/>
          <w:sz w:val="22"/>
          <w:szCs w:val="22"/>
        </w:rPr>
        <w:t xml:space="preserve"> Prazo de validade da Proposta de Preços não inferior a 60 (sessenta) dias;</w:t>
      </w:r>
    </w:p>
    <w:p w14:paraId="05AC885B" w14:textId="77777777" w:rsidR="009C7E03" w:rsidRPr="0015365E" w:rsidRDefault="009C7E03" w:rsidP="009C7E03">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5.1.5-</w:t>
      </w:r>
      <w:r w:rsidRPr="0015365E">
        <w:rPr>
          <w:rFonts w:ascii="Verdana" w:hAnsi="Verdana" w:cs="Arial"/>
          <w:sz w:val="22"/>
          <w:szCs w:val="22"/>
        </w:rPr>
        <w:t xml:space="preserve"> Os itens cotados, nos quantitativos licitados, segundo a unidade de medida consignada no edital, contendo a respectiva </w:t>
      </w:r>
      <w:r w:rsidRPr="0015365E">
        <w:rPr>
          <w:rFonts w:ascii="Verdana" w:hAnsi="Verdana" w:cs="Arial"/>
          <w:b/>
          <w:sz w:val="22"/>
          <w:szCs w:val="22"/>
        </w:rPr>
        <w:t>MARCA</w:t>
      </w:r>
      <w:r w:rsidRPr="0015365E">
        <w:rPr>
          <w:rFonts w:ascii="Verdana" w:hAnsi="Verdana" w:cs="Arial"/>
          <w:sz w:val="22"/>
          <w:szCs w:val="22"/>
        </w:rPr>
        <w:t>;</w:t>
      </w:r>
    </w:p>
    <w:p w14:paraId="46F7B22C" w14:textId="77777777" w:rsidR="009C7E03" w:rsidRPr="0015365E" w:rsidRDefault="009C7E03" w:rsidP="009C7E03">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5.1.6-</w:t>
      </w:r>
      <w:r w:rsidRPr="0015365E">
        <w:rPr>
          <w:rFonts w:ascii="Verdana" w:hAnsi="Verdana" w:cs="Arial"/>
          <w:sz w:val="22"/>
          <w:szCs w:val="22"/>
        </w:rPr>
        <w:t xml:space="preserve"> Os valores unitários e totais de cada item cotado, bem como o valor global da Proposta de Preços, todos em moeda corrente nacional;</w:t>
      </w:r>
    </w:p>
    <w:p w14:paraId="277B14C8" w14:textId="2E44CE53" w:rsidR="009C7E03" w:rsidRPr="0015365E" w:rsidRDefault="009C7E03" w:rsidP="009C7E03">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5.1.7-</w:t>
      </w:r>
      <w:r w:rsidRPr="0015365E">
        <w:rPr>
          <w:rFonts w:ascii="Verdana" w:hAnsi="Verdana" w:cs="Arial"/>
          <w:sz w:val="22"/>
          <w:szCs w:val="22"/>
        </w:rPr>
        <w:t xml:space="preserve"> Declaração de que o proponente cumpre plenamente os requisitos de habilitação e que sua Proposta de Preços está em conformidade com as exigências do edital.</w:t>
      </w:r>
    </w:p>
    <w:p w14:paraId="37D90B7B" w14:textId="77777777" w:rsidR="009C7E03" w:rsidRPr="0015365E" w:rsidRDefault="009C7E03" w:rsidP="009C7E03">
      <w:pPr>
        <w:widowControl w:val="0"/>
        <w:tabs>
          <w:tab w:val="left" w:pos="1065"/>
          <w:tab w:val="left" w:pos="1110"/>
        </w:tabs>
        <w:autoSpaceDE w:val="0"/>
        <w:jc w:val="both"/>
        <w:rPr>
          <w:rFonts w:ascii="Verdana" w:hAnsi="Verdana" w:cs="Arial"/>
          <w:b/>
          <w:bCs/>
        </w:rPr>
      </w:pPr>
      <w:r w:rsidRPr="0015365E">
        <w:rPr>
          <w:rFonts w:ascii="Verdana" w:hAnsi="Verdana" w:cs="Arial"/>
          <w:b/>
          <w:bCs/>
        </w:rPr>
        <w:t>5.2.</w:t>
      </w:r>
      <w:r w:rsidRPr="0015365E">
        <w:rPr>
          <w:rFonts w:ascii="Verdana" w:hAnsi="Verdana" w:cs="Arial"/>
        </w:rPr>
        <w:t xml:space="preserve"> O encaminhamento de Proposta de Preços pressupõe o pleno conhecimento e atendimento às exigências de habilitação previstas neste Edital. O licitante será responsável por todas as transações que forem efetuadas em seu nome no sistema eletrônico, assumindo como firmes e verdadeiras sua Proposta de Preços e lances.</w:t>
      </w:r>
    </w:p>
    <w:p w14:paraId="1185C262" w14:textId="1F4CB136" w:rsidR="00B1219C" w:rsidRDefault="009C7E03" w:rsidP="00B1219C">
      <w:pPr>
        <w:autoSpaceDE w:val="0"/>
        <w:jc w:val="both"/>
        <w:rPr>
          <w:rFonts w:ascii="Verdana" w:hAnsi="Verdana" w:cs="Arial"/>
        </w:rPr>
      </w:pPr>
      <w:r w:rsidRPr="0015365E">
        <w:rPr>
          <w:rFonts w:ascii="Verdana" w:hAnsi="Verdana" w:cs="Arial"/>
          <w:b/>
          <w:bCs/>
        </w:rPr>
        <w:t xml:space="preserve">5.2.1. </w:t>
      </w:r>
      <w:r w:rsidR="00B1219C" w:rsidRPr="00B1219C">
        <w:rPr>
          <w:rFonts w:ascii="Verdana" w:hAnsi="Verdana" w:cs="Arial"/>
        </w:rPr>
        <w:t xml:space="preserve">Não será exigido o envio de </w:t>
      </w:r>
      <w:r w:rsidR="00B1219C" w:rsidRPr="00B1219C">
        <w:rPr>
          <w:rFonts w:ascii="Verdana" w:hAnsi="Verdana" w:cs="Arial"/>
          <w:b/>
          <w:bCs/>
        </w:rPr>
        <w:t>“FICHA TÉCNICA</w:t>
      </w:r>
      <w:r w:rsidR="00B1219C">
        <w:rPr>
          <w:rFonts w:ascii="Verdana" w:hAnsi="Verdana" w:cs="Arial"/>
          <w:b/>
          <w:bCs/>
        </w:rPr>
        <w:t>”</w:t>
      </w:r>
      <w:r w:rsidR="00B1219C" w:rsidRPr="00B1219C">
        <w:rPr>
          <w:rFonts w:ascii="Verdana" w:hAnsi="Verdana" w:cs="Arial"/>
        </w:rPr>
        <w:t xml:space="preserve"> nos itens licitados</w:t>
      </w:r>
      <w:r w:rsidR="00B1219C">
        <w:rPr>
          <w:rFonts w:ascii="Verdana" w:hAnsi="Verdana" w:cs="Arial"/>
        </w:rPr>
        <w:t xml:space="preserve"> durante a fase de cadastramento de proposta</w:t>
      </w:r>
      <w:r w:rsidR="00B1219C" w:rsidRPr="00B1219C">
        <w:rPr>
          <w:rFonts w:ascii="Verdana" w:hAnsi="Verdana" w:cs="Arial"/>
        </w:rPr>
        <w:t>.</w:t>
      </w:r>
      <w:r w:rsidR="00B1219C" w:rsidRPr="0015365E">
        <w:rPr>
          <w:rFonts w:ascii="Verdana" w:hAnsi="Verdana" w:cs="Arial"/>
        </w:rPr>
        <w:t xml:space="preserve"> </w:t>
      </w:r>
    </w:p>
    <w:p w14:paraId="66352BA9" w14:textId="5C372966" w:rsidR="009C7E03" w:rsidRPr="0015365E" w:rsidRDefault="009C7E03" w:rsidP="00B1219C">
      <w:pPr>
        <w:autoSpaceDE w:val="0"/>
        <w:jc w:val="both"/>
        <w:rPr>
          <w:rFonts w:ascii="Verdana" w:hAnsi="Verdana" w:cs="Arial"/>
        </w:rPr>
      </w:pPr>
      <w:r w:rsidRPr="0015365E">
        <w:rPr>
          <w:rFonts w:ascii="Verdana" w:hAnsi="Verdana" w:cs="Arial"/>
          <w:b/>
          <w:bCs/>
        </w:rPr>
        <w:t>5.3-</w:t>
      </w:r>
      <w:r w:rsidRPr="0015365E">
        <w:rPr>
          <w:rFonts w:ascii="Verdana" w:hAnsi="Verdana" w:cs="Arial"/>
        </w:rPr>
        <w:t xml:space="preserve"> Os preços constantes da Proposta de Preços do licitante deverão conter apenas duas casas decimais após a vírgula, cabendo ao licitante proceder ao arredondamento ou desprezar os números após as duas casas decimais dos centavos.</w:t>
      </w:r>
    </w:p>
    <w:p w14:paraId="20D8D647" w14:textId="77777777" w:rsidR="009C7E03" w:rsidRPr="0015365E" w:rsidRDefault="009C7E03" w:rsidP="009C7E03">
      <w:pPr>
        <w:widowControl w:val="0"/>
        <w:jc w:val="both"/>
        <w:rPr>
          <w:rFonts w:ascii="Verdana" w:hAnsi="Verdana" w:cs="Arial"/>
        </w:rPr>
      </w:pPr>
      <w:r w:rsidRPr="0015365E">
        <w:rPr>
          <w:rFonts w:ascii="Verdana" w:hAnsi="Verdana" w:cs="Arial"/>
          <w:b/>
          <w:bCs/>
        </w:rPr>
        <w:t xml:space="preserve">5.3.1- </w:t>
      </w:r>
      <w:r w:rsidRPr="0015365E">
        <w:rPr>
          <w:rFonts w:ascii="Verdana" w:hAnsi="Verdana" w:cs="Arial"/>
        </w:rPr>
        <w:t>Os preços propostos deverão estar de acordo com o quantitativo do bem cotado.</w:t>
      </w:r>
    </w:p>
    <w:p w14:paraId="39A11A24" w14:textId="77777777" w:rsidR="009C7E03" w:rsidRPr="0015365E" w:rsidRDefault="009C7E03" w:rsidP="009C7E03">
      <w:pPr>
        <w:jc w:val="both"/>
        <w:rPr>
          <w:rFonts w:ascii="Verdana" w:hAnsi="Verdana" w:cs="Arial"/>
        </w:rPr>
      </w:pPr>
      <w:r w:rsidRPr="0015365E">
        <w:rPr>
          <w:rFonts w:ascii="Verdana" w:hAnsi="Verdana" w:cs="Arial"/>
          <w:b/>
          <w:bCs/>
        </w:rPr>
        <w:t>5.3.2-</w:t>
      </w:r>
      <w:r w:rsidRPr="0015365E">
        <w:rPr>
          <w:rFonts w:ascii="Verdana" w:hAnsi="Verdana" w:cs="Arial"/>
        </w:rPr>
        <w:t xml:space="preserve"> Nos preços já deverão estar incluídas as remunerações, os encargos sociais, tributários, trabalhistas, previdenciários, fiscais e comerciais, taxas, fretes, seguros, deslocamentos de pessoal, custos e demais despesas que possam incidir sobre a contratação, inclusive a margem de lucro, não cabendo nenhum outro ônus que não o valor estipulado na referida Proposta de Preços;</w:t>
      </w:r>
    </w:p>
    <w:p w14:paraId="7474A154" w14:textId="0044DD98" w:rsidR="009C7E03" w:rsidRPr="0015365E" w:rsidRDefault="009C7E03" w:rsidP="009C7E03">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5.3.3-</w:t>
      </w:r>
      <w:r w:rsidRPr="0015365E">
        <w:rPr>
          <w:rFonts w:ascii="Verdana" w:hAnsi="Verdana" w:cs="Arial"/>
          <w:sz w:val="22"/>
          <w:szCs w:val="22"/>
        </w:rPr>
        <w:t xml:space="preserve"> Os preços propostos serão de exclusiva responsabilidade do licitante, não lhe assistindo o direito de pleitear qualquer alteração </w:t>
      </w:r>
      <w:r w:rsidR="00A35D1B" w:rsidRPr="0015365E">
        <w:rPr>
          <w:rFonts w:ascii="Verdana" w:hAnsi="Verdana" w:cs="Arial"/>
          <w:sz w:val="22"/>
          <w:szCs w:val="22"/>
        </w:rPr>
        <w:t>deles</w:t>
      </w:r>
      <w:r w:rsidRPr="0015365E">
        <w:rPr>
          <w:rFonts w:ascii="Verdana" w:hAnsi="Verdana" w:cs="Arial"/>
          <w:sz w:val="22"/>
          <w:szCs w:val="22"/>
        </w:rPr>
        <w:t>, sob alegação de erro, omissão ou qualquer outro argumento não previsto em lei.</w:t>
      </w:r>
    </w:p>
    <w:p w14:paraId="395E13F2" w14:textId="5738AC93" w:rsidR="009C7E03" w:rsidRPr="0015365E" w:rsidRDefault="009C7E03" w:rsidP="009C7E03">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5.3.4-</w:t>
      </w:r>
      <w:r w:rsidRPr="0015365E">
        <w:rPr>
          <w:rFonts w:ascii="Verdana" w:hAnsi="Verdana" w:cs="Arial"/>
          <w:sz w:val="22"/>
          <w:szCs w:val="22"/>
        </w:rPr>
        <w:t xml:space="preserve"> Ocorrendo discrepância entre o preço unitário e total, prevalecerá aquele lançado no sistema e utilizado para classificação das Propostas de Preços, devendo </w:t>
      </w:r>
      <w:r w:rsidR="00A35D1B" w:rsidRPr="0015365E">
        <w:rPr>
          <w:rFonts w:ascii="Verdana" w:hAnsi="Verdana" w:cs="Arial"/>
          <w:sz w:val="22"/>
          <w:szCs w:val="22"/>
        </w:rPr>
        <w:t>a PREGOEIRA</w:t>
      </w:r>
      <w:r w:rsidRPr="0015365E">
        <w:rPr>
          <w:rFonts w:ascii="Verdana" w:hAnsi="Verdana" w:cs="Arial"/>
          <w:sz w:val="22"/>
          <w:szCs w:val="22"/>
        </w:rPr>
        <w:t xml:space="preserve"> proceder às correções necessárias.</w:t>
      </w:r>
    </w:p>
    <w:p w14:paraId="692FEB46" w14:textId="1713D7E3" w:rsidR="009C7E03" w:rsidRPr="0015365E" w:rsidRDefault="009C7E03" w:rsidP="009C7E03">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5.3.5-</w:t>
      </w:r>
      <w:r w:rsidRPr="0015365E">
        <w:rPr>
          <w:rFonts w:ascii="Verdana" w:hAnsi="Verdana" w:cs="Arial"/>
          <w:sz w:val="22"/>
          <w:szCs w:val="22"/>
        </w:rPr>
        <w:t xml:space="preserve"> </w:t>
      </w:r>
      <w:r w:rsidR="0030598A" w:rsidRPr="0015365E">
        <w:rPr>
          <w:rFonts w:ascii="Verdana" w:hAnsi="Verdana" w:cs="Arial"/>
          <w:sz w:val="22"/>
          <w:szCs w:val="22"/>
        </w:rPr>
        <w:t xml:space="preserve">Não serão adjudicadas Propostas de Preços com valores superiores à média dos preços unitários e totais estimados para a contratação, que poderão ser divulgados pelo pregoeiro, em momento oportuno. </w:t>
      </w:r>
    </w:p>
    <w:p w14:paraId="6E61DDC1" w14:textId="4EF87346" w:rsidR="009C7E03" w:rsidRPr="0015365E" w:rsidRDefault="009C7E03" w:rsidP="009C7E03">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5.3.6-</w:t>
      </w:r>
      <w:r w:rsidRPr="0015365E">
        <w:rPr>
          <w:rFonts w:ascii="Verdana" w:hAnsi="Verdana" w:cs="Arial"/>
          <w:sz w:val="22"/>
          <w:szCs w:val="22"/>
        </w:rPr>
        <w:t xml:space="preserve"> Na análise das Propostas de Preços </w:t>
      </w:r>
      <w:r w:rsidR="00A35D1B" w:rsidRPr="0015365E">
        <w:rPr>
          <w:rFonts w:ascii="Verdana" w:hAnsi="Verdana" w:cs="Arial"/>
          <w:sz w:val="22"/>
          <w:szCs w:val="22"/>
        </w:rPr>
        <w:t>a PREGOEIRA</w:t>
      </w:r>
      <w:r w:rsidRPr="0015365E">
        <w:rPr>
          <w:rFonts w:ascii="Verdana" w:hAnsi="Verdana" w:cs="Arial"/>
          <w:sz w:val="22"/>
          <w:szCs w:val="22"/>
        </w:rPr>
        <w:t xml:space="preserve"> observará o </w:t>
      </w:r>
      <w:r w:rsidR="00C114D6" w:rsidRPr="0015365E">
        <w:rPr>
          <w:rFonts w:ascii="Verdana" w:hAnsi="Verdana" w:cs="Arial"/>
          <w:b/>
          <w:sz w:val="22"/>
          <w:szCs w:val="22"/>
        </w:rPr>
        <w:t>MENOR PREÇO GLOBAL POR ITEM</w:t>
      </w:r>
      <w:r w:rsidRPr="0015365E">
        <w:rPr>
          <w:rFonts w:ascii="Verdana" w:hAnsi="Verdana" w:cs="Arial"/>
          <w:sz w:val="22"/>
          <w:szCs w:val="22"/>
        </w:rPr>
        <w:t xml:space="preserve">, expresso em reais. Assim, as Cartas Propostas deverão apresentar o </w:t>
      </w:r>
      <w:r w:rsidR="00C114D6" w:rsidRPr="0015365E">
        <w:rPr>
          <w:rFonts w:ascii="Verdana" w:hAnsi="Verdana" w:cs="Arial"/>
          <w:sz w:val="22"/>
          <w:szCs w:val="22"/>
        </w:rPr>
        <w:t>MENOR PREÇO GLOBAL POR ITEM</w:t>
      </w:r>
      <w:r w:rsidRPr="0015365E">
        <w:rPr>
          <w:rFonts w:ascii="Verdana" w:hAnsi="Verdana" w:cs="Arial"/>
          <w:sz w:val="22"/>
          <w:szCs w:val="22"/>
        </w:rPr>
        <w:t>.</w:t>
      </w:r>
    </w:p>
    <w:p w14:paraId="3B852296" w14:textId="77777777" w:rsidR="009C7E03" w:rsidRPr="0015365E" w:rsidRDefault="009C7E03" w:rsidP="009C7E03">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lastRenderedPageBreak/>
        <w:t>5.4-</w:t>
      </w:r>
      <w:r w:rsidRPr="0015365E">
        <w:rPr>
          <w:rFonts w:ascii="Verdana" w:hAnsi="Verdana" w:cs="Arial"/>
          <w:sz w:val="22"/>
          <w:szCs w:val="22"/>
        </w:rPr>
        <w:t xml:space="preserve"> Os quantitativos licitados e cotados deverão ser rigorosamente conferidos pelos licitantes.</w:t>
      </w:r>
    </w:p>
    <w:p w14:paraId="7D8C9680" w14:textId="77777777" w:rsidR="009C7E03" w:rsidRPr="0015365E" w:rsidRDefault="009C7E03" w:rsidP="009C7E03">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5.4.1-</w:t>
      </w:r>
      <w:r w:rsidRPr="0015365E">
        <w:rPr>
          <w:rFonts w:ascii="Verdana" w:hAnsi="Verdana" w:cs="Arial"/>
          <w:sz w:val="22"/>
          <w:szCs w:val="22"/>
        </w:rPr>
        <w:t xml:space="preserve"> A Carta Proposta deve contemplar o quantitativo do item em sua totalidade conforme licitado.</w:t>
      </w:r>
    </w:p>
    <w:p w14:paraId="1576ADAE" w14:textId="77777777" w:rsidR="009C7E03" w:rsidRPr="0015365E" w:rsidRDefault="009C7E03" w:rsidP="009C7E03">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5.5-</w:t>
      </w:r>
      <w:r w:rsidRPr="0015365E">
        <w:rPr>
          <w:rFonts w:ascii="Verdana" w:hAnsi="Verdana" w:cs="Arial"/>
          <w:sz w:val="22"/>
          <w:szCs w:val="22"/>
        </w:rPr>
        <w:t xml:space="preserve"> O prazo de validade da Proposta de Preços não pode ser inferior a 60 (sessenta) dias consecutivos da sessão de abertura desta licitação, conforme artigo 6º da Lei nº. 10.520/2002. Caso a licitante não informe em sua Proposta de Preços o prazo de validade, será considerado aquele definido neste Edital.</w:t>
      </w:r>
    </w:p>
    <w:p w14:paraId="04F1A563" w14:textId="3F0B859A" w:rsidR="009C7E03" w:rsidRPr="0015365E" w:rsidRDefault="009C7E03" w:rsidP="009C7E03">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5.6-</w:t>
      </w:r>
      <w:r w:rsidRPr="0015365E">
        <w:rPr>
          <w:rFonts w:ascii="Verdana" w:hAnsi="Verdana" w:cs="Arial"/>
          <w:sz w:val="22"/>
          <w:szCs w:val="22"/>
        </w:rPr>
        <w:t xml:space="preserve"> A apresentação da Proposta de Preços implica na ciência clara de todos os termos do edital e seus anexos, em especial quanto à especificação dos </w:t>
      </w:r>
      <w:r w:rsidR="00053FBE" w:rsidRPr="0015365E">
        <w:rPr>
          <w:rFonts w:ascii="Verdana" w:hAnsi="Verdana" w:cs="Arial"/>
          <w:sz w:val="22"/>
          <w:szCs w:val="22"/>
        </w:rPr>
        <w:t>itens</w:t>
      </w:r>
      <w:r w:rsidRPr="0015365E">
        <w:rPr>
          <w:rFonts w:ascii="Verdana" w:hAnsi="Verdana" w:cs="Arial"/>
          <w:sz w:val="22"/>
          <w:szCs w:val="22"/>
        </w:rPr>
        <w:t xml:space="preserve"> e as condições de participação, competição, julgamento e formalização do contrato, bem como a aceitação e sujeição integral às suas disposições e à legislação aplicável, notadamente às Leis Federais n</w:t>
      </w:r>
      <w:r w:rsidRPr="0015365E">
        <w:rPr>
          <w:rFonts w:ascii="Verdana" w:hAnsi="Verdana" w:cs="Arial"/>
          <w:sz w:val="22"/>
          <w:szCs w:val="22"/>
          <w:vertAlign w:val="superscript"/>
        </w:rPr>
        <w:t xml:space="preserve">o </w:t>
      </w:r>
      <w:r w:rsidRPr="0015365E">
        <w:rPr>
          <w:rFonts w:ascii="Verdana" w:hAnsi="Verdana" w:cs="Arial"/>
          <w:sz w:val="22"/>
          <w:szCs w:val="22"/>
        </w:rPr>
        <w:t>10.520/02 e 8.666/93.</w:t>
      </w:r>
    </w:p>
    <w:p w14:paraId="45626AC8" w14:textId="59C71571" w:rsidR="009C7E03" w:rsidRPr="0015365E" w:rsidRDefault="009C7E03" w:rsidP="009C7E03">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 xml:space="preserve">5.7- </w:t>
      </w:r>
      <w:r w:rsidRPr="0015365E">
        <w:rPr>
          <w:rFonts w:ascii="Verdana" w:hAnsi="Verdana" w:cs="Arial"/>
          <w:sz w:val="22"/>
          <w:szCs w:val="22"/>
        </w:rPr>
        <w:t>Somente serão aceitas Propostas de Preços elaboradas e enviadas através do sistema, inclusive quanto aos seus anexos, não sendo admitido o recebimento pel</w:t>
      </w:r>
      <w:r w:rsidR="00A35D1B" w:rsidRPr="0015365E">
        <w:rPr>
          <w:rFonts w:ascii="Verdana" w:hAnsi="Verdana" w:cs="Arial"/>
          <w:sz w:val="22"/>
          <w:szCs w:val="22"/>
        </w:rPr>
        <w:t>a PREGOEIRA</w:t>
      </w:r>
      <w:r w:rsidRPr="0015365E">
        <w:rPr>
          <w:rFonts w:ascii="Verdana" w:hAnsi="Verdana" w:cs="Arial"/>
          <w:sz w:val="22"/>
          <w:szCs w:val="22"/>
        </w:rPr>
        <w:t xml:space="preserve"> de qualquer outro documento, nem permitido ao licitante fazer qualquer adendo aos entregues </w:t>
      </w:r>
      <w:r w:rsidR="00814979" w:rsidRPr="0015365E">
        <w:rPr>
          <w:rFonts w:ascii="Verdana" w:hAnsi="Verdana" w:cs="Arial"/>
          <w:sz w:val="22"/>
          <w:szCs w:val="22"/>
        </w:rPr>
        <w:t>à</w:t>
      </w:r>
      <w:r w:rsidR="00A35D1B" w:rsidRPr="0015365E">
        <w:rPr>
          <w:rFonts w:ascii="Verdana" w:hAnsi="Verdana" w:cs="Arial"/>
          <w:sz w:val="22"/>
          <w:szCs w:val="22"/>
        </w:rPr>
        <w:t xml:space="preserve"> PREGOEIRA</w:t>
      </w:r>
      <w:r w:rsidRPr="0015365E">
        <w:rPr>
          <w:rFonts w:ascii="Verdana" w:hAnsi="Verdana" w:cs="Arial"/>
          <w:sz w:val="22"/>
          <w:szCs w:val="22"/>
        </w:rPr>
        <w:t xml:space="preserve"> por meio do sistema.</w:t>
      </w:r>
    </w:p>
    <w:p w14:paraId="6BA74DC0" w14:textId="25ED3227" w:rsidR="009C7E03" w:rsidRPr="0015365E" w:rsidRDefault="009C7E03" w:rsidP="009C7E03">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 xml:space="preserve">5.8- </w:t>
      </w:r>
      <w:r w:rsidRPr="0015365E">
        <w:rPr>
          <w:rFonts w:ascii="Verdana" w:hAnsi="Verdana" w:cs="Arial"/>
          <w:sz w:val="22"/>
          <w:szCs w:val="22"/>
        </w:rPr>
        <w:t>Será desclassificada a Proposta de Preços apresentada em desconformidade com este item</w:t>
      </w:r>
      <w:r w:rsidR="009E3CFF" w:rsidRPr="0015365E">
        <w:rPr>
          <w:rFonts w:ascii="Verdana" w:hAnsi="Verdana" w:cs="Arial"/>
          <w:sz w:val="22"/>
          <w:szCs w:val="22"/>
        </w:rPr>
        <w:t xml:space="preserve"> 5 e seus seguintes subitens.</w:t>
      </w:r>
    </w:p>
    <w:p w14:paraId="090DB4A4" w14:textId="2A3ADCFD" w:rsidR="00F174EA" w:rsidRPr="0015365E" w:rsidRDefault="00E31789" w:rsidP="00057826">
      <w:pPr>
        <w:pStyle w:val="Default"/>
        <w:jc w:val="both"/>
        <w:rPr>
          <w:rFonts w:ascii="Verdana" w:hAnsi="Verdana" w:cs="Arial"/>
          <w:sz w:val="22"/>
          <w:szCs w:val="22"/>
          <w:highlight w:val="yellow"/>
        </w:rPr>
      </w:pPr>
      <w:r w:rsidRPr="0015365E">
        <w:rPr>
          <w:rFonts w:ascii="Verdana" w:hAnsi="Verdana"/>
          <w:b/>
          <w:sz w:val="22"/>
          <w:szCs w:val="22"/>
        </w:rPr>
        <w:t>5.9-</w:t>
      </w:r>
      <w:r w:rsidRPr="0015365E">
        <w:rPr>
          <w:rFonts w:ascii="Verdana" w:hAnsi="Verdana"/>
          <w:sz w:val="22"/>
          <w:szCs w:val="22"/>
        </w:rPr>
        <w:t xml:space="preserve"> </w:t>
      </w:r>
      <w:r w:rsidR="00D52522" w:rsidRPr="0015365E">
        <w:rPr>
          <w:rFonts w:ascii="Verdana" w:hAnsi="Verdana" w:cs="Arial"/>
          <w:sz w:val="22"/>
          <w:szCs w:val="22"/>
        </w:rPr>
        <w:t xml:space="preserve">Encerrada a fase de lances e/ou negociação, havendo ou não mudança do preço inicial, depois de declarado aceito o preço proposto, o </w:t>
      </w:r>
      <w:r w:rsidR="00D52522" w:rsidRPr="0015365E">
        <w:rPr>
          <w:rFonts w:ascii="Verdana" w:hAnsi="Verdana" w:cs="Arial"/>
          <w:b/>
          <w:sz w:val="22"/>
          <w:szCs w:val="22"/>
        </w:rPr>
        <w:t>licitante vencedor</w:t>
      </w:r>
      <w:r w:rsidR="00D52522" w:rsidRPr="0015365E">
        <w:rPr>
          <w:rFonts w:ascii="Verdana" w:hAnsi="Verdana" w:cs="Arial"/>
          <w:sz w:val="22"/>
          <w:szCs w:val="22"/>
        </w:rPr>
        <w:t xml:space="preserve"> deverá encaminhar </w:t>
      </w:r>
      <w:r w:rsidR="00D52522" w:rsidRPr="0015365E">
        <w:rPr>
          <w:rFonts w:ascii="Verdana" w:hAnsi="Verdana" w:cs="Arial"/>
          <w:b/>
          <w:sz w:val="22"/>
          <w:szCs w:val="22"/>
        </w:rPr>
        <w:t>PROPOSTA DE PREÇOS FINAL CONSOLIDADA</w:t>
      </w:r>
      <w:r w:rsidR="00057826" w:rsidRPr="0015365E">
        <w:rPr>
          <w:rFonts w:ascii="Verdana" w:hAnsi="Verdana" w:cs="Arial"/>
          <w:b/>
          <w:sz w:val="22"/>
          <w:szCs w:val="22"/>
        </w:rPr>
        <w:t>,</w:t>
      </w:r>
      <w:r w:rsidR="00E96126" w:rsidRPr="0015365E">
        <w:rPr>
          <w:rFonts w:ascii="Verdana" w:hAnsi="Verdana" w:cs="Arial"/>
          <w:b/>
          <w:sz w:val="22"/>
          <w:szCs w:val="22"/>
        </w:rPr>
        <w:t xml:space="preserve"> </w:t>
      </w:r>
      <w:r w:rsidR="00057826" w:rsidRPr="0015365E">
        <w:rPr>
          <w:rFonts w:ascii="Verdana" w:hAnsi="Verdana"/>
          <w:color w:val="000000"/>
          <w:sz w:val="22"/>
          <w:szCs w:val="22"/>
        </w:rPr>
        <w:t>respeitando os seus termos em geral,</w:t>
      </w:r>
      <w:r w:rsidR="00F174EA" w:rsidRPr="0015365E">
        <w:rPr>
          <w:rFonts w:ascii="Verdana" w:hAnsi="Verdana" w:cs="Arial"/>
          <w:sz w:val="22"/>
          <w:szCs w:val="22"/>
        </w:rPr>
        <w:t xml:space="preserve"> por meio</w:t>
      </w:r>
      <w:r w:rsidR="00057826" w:rsidRPr="0015365E">
        <w:rPr>
          <w:rFonts w:ascii="Verdana" w:hAnsi="Verdana" w:cs="Arial"/>
          <w:sz w:val="22"/>
          <w:szCs w:val="22"/>
        </w:rPr>
        <w:t>, exclusivamente,</w:t>
      </w:r>
      <w:r w:rsidR="00F174EA" w:rsidRPr="0015365E">
        <w:rPr>
          <w:rFonts w:ascii="Verdana" w:hAnsi="Verdana" w:cs="Arial"/>
          <w:sz w:val="22"/>
          <w:szCs w:val="22"/>
        </w:rPr>
        <w:t xml:space="preserve"> eletrônico, no local adequado </w:t>
      </w:r>
      <w:r w:rsidR="00057826" w:rsidRPr="0015365E">
        <w:rPr>
          <w:rFonts w:ascii="Verdana" w:hAnsi="Verdana" w:cs="Arial"/>
          <w:sz w:val="22"/>
          <w:szCs w:val="22"/>
        </w:rPr>
        <w:t>próprio da</w:t>
      </w:r>
      <w:r w:rsidR="00F174EA" w:rsidRPr="0015365E">
        <w:rPr>
          <w:rFonts w:ascii="Verdana" w:hAnsi="Verdana" w:cs="Arial"/>
          <w:sz w:val="22"/>
          <w:szCs w:val="22"/>
        </w:rPr>
        <w:t xml:space="preserve"> plataforma BBM NET.</w:t>
      </w:r>
    </w:p>
    <w:p w14:paraId="689EEB5D" w14:textId="5CC02C14" w:rsidR="00534601" w:rsidRPr="0015365E" w:rsidRDefault="00534601" w:rsidP="00534601">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5.9.1-</w:t>
      </w:r>
      <w:r w:rsidRPr="0015365E">
        <w:rPr>
          <w:rFonts w:ascii="Verdana" w:hAnsi="Verdana" w:cs="Arial"/>
          <w:sz w:val="22"/>
          <w:szCs w:val="22"/>
        </w:rPr>
        <w:t xml:space="preserve"> A Proposta de Preços final consolidada deverá ser apresentada em língua portuguesa, com a identificação da licitante, sem emendas ou rasuras, datada, devidamente rubricada</w:t>
      </w:r>
      <w:r w:rsidR="00057826" w:rsidRPr="0015365E">
        <w:rPr>
          <w:rFonts w:ascii="Verdana" w:hAnsi="Verdana" w:cs="Arial"/>
          <w:sz w:val="22"/>
          <w:szCs w:val="22"/>
        </w:rPr>
        <w:t xml:space="preserve"> ou assinada com assinatura eletrônica certificada,</w:t>
      </w:r>
      <w:r w:rsidRPr="0015365E">
        <w:rPr>
          <w:rFonts w:ascii="Verdana" w:hAnsi="Verdana" w:cs="Arial"/>
          <w:sz w:val="22"/>
          <w:szCs w:val="22"/>
        </w:rPr>
        <w:t xml:space="preserve"> em todas as folhas pelo representante legal da licitante, contendo os seguintes dados:</w:t>
      </w:r>
    </w:p>
    <w:p w14:paraId="33B83DFB" w14:textId="77777777" w:rsidR="00534601" w:rsidRPr="0015365E" w:rsidRDefault="00534601" w:rsidP="008F6921">
      <w:pPr>
        <w:pStyle w:val="WW-NormalWeb"/>
        <w:keepLines/>
        <w:widowControl w:val="0"/>
        <w:spacing w:before="0" w:after="0"/>
        <w:ind w:left="284"/>
        <w:jc w:val="both"/>
        <w:rPr>
          <w:rFonts w:ascii="Verdana" w:hAnsi="Verdana" w:cs="Arial"/>
          <w:sz w:val="22"/>
          <w:szCs w:val="22"/>
        </w:rPr>
      </w:pPr>
      <w:r w:rsidRPr="0015365E">
        <w:rPr>
          <w:rFonts w:ascii="Verdana" w:hAnsi="Verdana" w:cs="Arial"/>
          <w:b/>
          <w:bCs/>
          <w:sz w:val="22"/>
          <w:szCs w:val="22"/>
        </w:rPr>
        <w:t>a)</w:t>
      </w:r>
      <w:r w:rsidRPr="0015365E">
        <w:rPr>
          <w:rFonts w:ascii="Verdana" w:hAnsi="Verdana" w:cs="Arial"/>
          <w:sz w:val="22"/>
          <w:szCs w:val="22"/>
        </w:rPr>
        <w:t xml:space="preserve"> Dados bancários da licitante: Banco, Agência e Conta-Corrente;</w:t>
      </w:r>
    </w:p>
    <w:p w14:paraId="3E2E8EF0" w14:textId="77777777" w:rsidR="00534601" w:rsidRPr="0015365E" w:rsidRDefault="00534601" w:rsidP="008F6921">
      <w:pPr>
        <w:pStyle w:val="WW-NormalWeb"/>
        <w:keepLines/>
        <w:widowControl w:val="0"/>
        <w:spacing w:before="0" w:after="0"/>
        <w:ind w:left="284"/>
        <w:jc w:val="both"/>
        <w:rPr>
          <w:rFonts w:ascii="Verdana" w:hAnsi="Verdana" w:cs="Arial"/>
          <w:sz w:val="22"/>
          <w:szCs w:val="22"/>
        </w:rPr>
      </w:pPr>
      <w:r w:rsidRPr="0015365E">
        <w:rPr>
          <w:rFonts w:ascii="Verdana" w:hAnsi="Verdana" w:cs="Arial"/>
          <w:b/>
          <w:bCs/>
          <w:sz w:val="22"/>
          <w:szCs w:val="22"/>
        </w:rPr>
        <w:t>b)</w:t>
      </w:r>
      <w:r w:rsidRPr="0015365E">
        <w:rPr>
          <w:rFonts w:ascii="Verdana" w:hAnsi="Verdana" w:cs="Arial"/>
          <w:sz w:val="22"/>
          <w:szCs w:val="22"/>
        </w:rPr>
        <w:t xml:space="preserve"> Nome do proponente, endereço, telefone, identificação (nome pessoa física ou jurídica), aposição do carimbo (substituível pelo papel timbrado) com o nº do CNPJ ou CPF;</w:t>
      </w:r>
    </w:p>
    <w:p w14:paraId="1B2E7557" w14:textId="5F1F5520" w:rsidR="00534601" w:rsidRPr="0015365E" w:rsidRDefault="00534601" w:rsidP="008F6921">
      <w:pPr>
        <w:pStyle w:val="WW-NormalWeb"/>
        <w:keepLines/>
        <w:widowControl w:val="0"/>
        <w:spacing w:before="0" w:after="0"/>
        <w:ind w:left="284"/>
        <w:jc w:val="both"/>
        <w:rPr>
          <w:rFonts w:ascii="Verdana" w:hAnsi="Verdana" w:cs="Arial"/>
          <w:sz w:val="22"/>
          <w:szCs w:val="22"/>
        </w:rPr>
      </w:pPr>
      <w:r w:rsidRPr="0015365E">
        <w:rPr>
          <w:rFonts w:ascii="Verdana" w:hAnsi="Verdana" w:cs="Arial"/>
          <w:b/>
          <w:bCs/>
          <w:sz w:val="22"/>
          <w:szCs w:val="22"/>
        </w:rPr>
        <w:t>c)</w:t>
      </w:r>
      <w:r w:rsidRPr="0015365E">
        <w:rPr>
          <w:rFonts w:ascii="Verdana" w:hAnsi="Verdana" w:cs="Arial"/>
          <w:sz w:val="22"/>
          <w:szCs w:val="22"/>
        </w:rPr>
        <w:t xml:space="preserve"> Relação dos dados da pessoa indicada para assinatura do Contrato, constando o nome, CPF, RG, nacionalidade, naturalidade, estado civil, profissão, endereço completo, incluindo Cidade e UF, cargo e função na empresa, bem como cópia do documento que dá poderes para assinar contrato em nome da empresa.</w:t>
      </w:r>
    </w:p>
    <w:p w14:paraId="60585083" w14:textId="1C2FB3C6" w:rsidR="00534601" w:rsidRPr="0015365E" w:rsidRDefault="00534601" w:rsidP="00534601">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5.9.2-</w:t>
      </w:r>
      <w:r w:rsidRPr="0015365E">
        <w:rPr>
          <w:rFonts w:ascii="Verdana" w:hAnsi="Verdana" w:cs="Arial"/>
          <w:sz w:val="22"/>
          <w:szCs w:val="22"/>
        </w:rPr>
        <w:t xml:space="preserve"> A Proposta de Preços final consolidada deverá conter todos os requisitos tratados no subitem </w:t>
      </w:r>
      <w:r w:rsidRPr="0015365E">
        <w:rPr>
          <w:rFonts w:ascii="Verdana" w:hAnsi="Verdana" w:cs="Arial"/>
          <w:b/>
          <w:sz w:val="22"/>
          <w:szCs w:val="22"/>
        </w:rPr>
        <w:t>5.1</w:t>
      </w:r>
      <w:r w:rsidRPr="0015365E">
        <w:rPr>
          <w:rFonts w:ascii="Verdana" w:hAnsi="Verdana" w:cs="Arial"/>
          <w:sz w:val="22"/>
          <w:szCs w:val="22"/>
        </w:rPr>
        <w:t xml:space="preserve">, inclusive retratar os preços unitários e totais de cada item ao novo valor proposto, </w:t>
      </w:r>
      <w:r w:rsidR="00D52522" w:rsidRPr="0015365E">
        <w:rPr>
          <w:rFonts w:ascii="Verdana" w:hAnsi="Verdana" w:cs="Arial"/>
          <w:sz w:val="22"/>
          <w:szCs w:val="22"/>
        </w:rPr>
        <w:t>contemplando todos os itens</w:t>
      </w:r>
      <w:r w:rsidRPr="0015365E">
        <w:rPr>
          <w:rFonts w:ascii="Verdana" w:hAnsi="Verdana" w:cs="Arial"/>
          <w:sz w:val="22"/>
          <w:szCs w:val="22"/>
        </w:rPr>
        <w:t>, atualizados em consonância com o preço obtido após a fase de lance/negociação.</w:t>
      </w:r>
    </w:p>
    <w:p w14:paraId="4311A219" w14:textId="6ECD0788" w:rsidR="00716A71" w:rsidRPr="0015365E" w:rsidRDefault="00716A71" w:rsidP="00534601">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lastRenderedPageBreak/>
        <w:t>5.9.3-</w:t>
      </w:r>
      <w:r w:rsidRPr="0015365E">
        <w:rPr>
          <w:rFonts w:ascii="Verdana" w:hAnsi="Verdana" w:cs="Arial"/>
          <w:sz w:val="22"/>
          <w:szCs w:val="22"/>
        </w:rPr>
        <w:t xml:space="preserve"> Em caso de divergência de informações nas propostas cadastradas, ou localizado valores irrisórios, serão estes confirmados com o Licitante, por meio de provocação no chat, onde terão sua proposta cancelada e poderão serem recadastradas novamente. </w:t>
      </w:r>
      <w:r w:rsidR="00A35D1B" w:rsidRPr="0015365E">
        <w:rPr>
          <w:rFonts w:ascii="Verdana" w:hAnsi="Verdana" w:cs="Arial"/>
          <w:sz w:val="22"/>
          <w:szCs w:val="22"/>
        </w:rPr>
        <w:t>A PREGOEIRA</w:t>
      </w:r>
      <w:r w:rsidRPr="0015365E">
        <w:rPr>
          <w:rFonts w:ascii="Verdana" w:hAnsi="Verdana" w:cs="Arial"/>
          <w:sz w:val="22"/>
          <w:szCs w:val="22"/>
        </w:rPr>
        <w:t xml:space="preserve"> sempre convocará o Licitante para esclarecimento de quaisquer </w:t>
      </w:r>
      <w:r w:rsidR="00351713" w:rsidRPr="0015365E">
        <w:rPr>
          <w:rFonts w:ascii="Verdana" w:hAnsi="Verdana" w:cs="Arial"/>
          <w:sz w:val="22"/>
          <w:szCs w:val="22"/>
        </w:rPr>
        <w:t>dúvidas</w:t>
      </w:r>
      <w:r w:rsidRPr="0015365E">
        <w:rPr>
          <w:rFonts w:ascii="Verdana" w:hAnsi="Verdana" w:cs="Arial"/>
          <w:sz w:val="22"/>
          <w:szCs w:val="22"/>
        </w:rPr>
        <w:t xml:space="preserve"> sobre os valores cadastrados na plataforma, ficando por total e única responsabilidade do licitante os valores informados. </w:t>
      </w:r>
      <w:r w:rsidR="00A35D1B" w:rsidRPr="0015365E">
        <w:rPr>
          <w:rFonts w:ascii="Verdana" w:hAnsi="Verdana" w:cs="Arial"/>
          <w:sz w:val="22"/>
          <w:szCs w:val="22"/>
        </w:rPr>
        <w:t>A PREGOEIRA</w:t>
      </w:r>
      <w:r w:rsidRPr="0015365E">
        <w:rPr>
          <w:rFonts w:ascii="Verdana" w:hAnsi="Verdana" w:cs="Arial"/>
          <w:sz w:val="22"/>
          <w:szCs w:val="22"/>
        </w:rPr>
        <w:t xml:space="preserve"> para dirimir no caso dúvidas, estabelecerá o prazo de 20(vinte) minutos para o Licitante, que deverá esclarecer com informações, caso não haja resposta sobre suas indagações este terá sua proposta DESCLASSIFICADA para o </w:t>
      </w:r>
      <w:r w:rsidR="00CA0C16">
        <w:rPr>
          <w:rFonts w:ascii="Verdana" w:hAnsi="Verdana" w:cs="Arial"/>
          <w:sz w:val="22"/>
          <w:szCs w:val="22"/>
        </w:rPr>
        <w:t>item</w:t>
      </w:r>
      <w:r w:rsidRPr="0015365E">
        <w:rPr>
          <w:rFonts w:ascii="Verdana" w:hAnsi="Verdana" w:cs="Arial"/>
          <w:sz w:val="22"/>
          <w:szCs w:val="22"/>
        </w:rPr>
        <w:t>.</w:t>
      </w:r>
    </w:p>
    <w:p w14:paraId="37159D7D" w14:textId="77777777" w:rsidR="00534601" w:rsidRPr="0015365E" w:rsidRDefault="00534601" w:rsidP="00534601">
      <w:pPr>
        <w:pStyle w:val="WW-NormalWeb"/>
        <w:keepLines/>
        <w:widowControl w:val="0"/>
        <w:spacing w:before="0" w:after="0"/>
        <w:jc w:val="both"/>
        <w:rPr>
          <w:rFonts w:ascii="Verdana" w:hAnsi="Verdana" w:cs="Arial"/>
          <w:sz w:val="22"/>
          <w:szCs w:val="22"/>
        </w:rPr>
      </w:pPr>
    </w:p>
    <w:p w14:paraId="53478D77" w14:textId="77777777" w:rsidR="00534601" w:rsidRPr="0015365E" w:rsidRDefault="00534601" w:rsidP="00534601">
      <w:pPr>
        <w:shd w:val="clear" w:color="auto" w:fill="BFBFBF" w:themeFill="background1" w:themeFillShade="BF"/>
        <w:tabs>
          <w:tab w:val="left" w:pos="0"/>
          <w:tab w:val="right" w:pos="10064"/>
        </w:tabs>
        <w:ind w:right="-39"/>
        <w:rPr>
          <w:rFonts w:ascii="Verdana" w:hAnsi="Verdana" w:cs="Arial"/>
          <w:b/>
          <w:bCs/>
          <w:color w:val="000000" w:themeColor="text1"/>
        </w:rPr>
      </w:pPr>
      <w:r w:rsidRPr="002E713F">
        <w:rPr>
          <w:rFonts w:ascii="Verdana" w:hAnsi="Verdana" w:cs="Arial"/>
          <w:b/>
          <w:bCs/>
          <w:color w:val="000000" w:themeColor="text1"/>
        </w:rPr>
        <w:t>6 - DOS DOCUMENTOS DE HABILITAÇÃO</w:t>
      </w:r>
    </w:p>
    <w:p w14:paraId="687E9841" w14:textId="2BC88749" w:rsidR="009C7E03" w:rsidRPr="0015365E" w:rsidRDefault="009C7E03" w:rsidP="009C7E03">
      <w:pPr>
        <w:pStyle w:val="WW-NormalWeb"/>
        <w:keepLines/>
        <w:widowControl w:val="0"/>
        <w:spacing w:before="0" w:after="0"/>
        <w:jc w:val="both"/>
        <w:rPr>
          <w:rFonts w:ascii="Verdana" w:hAnsi="Verdana" w:cs="Arial"/>
          <w:bCs/>
          <w:sz w:val="22"/>
          <w:szCs w:val="22"/>
        </w:rPr>
      </w:pPr>
      <w:r w:rsidRPr="0015365E">
        <w:rPr>
          <w:rFonts w:ascii="Verdana" w:hAnsi="Verdana" w:cs="Arial"/>
          <w:b/>
          <w:bCs/>
          <w:sz w:val="22"/>
          <w:szCs w:val="22"/>
        </w:rPr>
        <w:t>6.1-</w:t>
      </w:r>
      <w:r w:rsidRPr="0015365E">
        <w:rPr>
          <w:rFonts w:ascii="Verdana" w:hAnsi="Verdana" w:cs="Arial"/>
          <w:sz w:val="22"/>
          <w:szCs w:val="22"/>
        </w:rPr>
        <w:t xml:space="preserve"> </w:t>
      </w:r>
      <w:r w:rsidRPr="0015365E">
        <w:rPr>
          <w:rFonts w:ascii="Verdana" w:hAnsi="Verdana" w:cs="Arial"/>
          <w:b/>
          <w:bCs/>
          <w:sz w:val="22"/>
          <w:szCs w:val="22"/>
        </w:rPr>
        <w:t xml:space="preserve">OS </w:t>
      </w:r>
      <w:r w:rsidRPr="0015365E">
        <w:rPr>
          <w:rFonts w:ascii="Verdana" w:hAnsi="Verdana" w:cs="Arial"/>
          <w:b/>
          <w:bCs/>
          <w:caps/>
          <w:sz w:val="22"/>
          <w:szCs w:val="22"/>
        </w:rPr>
        <w:t xml:space="preserve">interessados não cadastrados </w:t>
      </w:r>
      <w:r w:rsidR="009E7D42" w:rsidRPr="0015365E">
        <w:rPr>
          <w:rFonts w:ascii="Verdana" w:hAnsi="Verdana" w:cs="Arial"/>
          <w:b/>
          <w:bCs/>
          <w:caps/>
          <w:sz w:val="22"/>
          <w:szCs w:val="22"/>
        </w:rPr>
        <w:t>no CONSELHO</w:t>
      </w:r>
      <w:r w:rsidR="00B168AA" w:rsidRPr="0015365E">
        <w:rPr>
          <w:rFonts w:ascii="Verdana" w:hAnsi="Verdana" w:cs="Arial"/>
          <w:b/>
          <w:bCs/>
          <w:caps/>
          <w:sz w:val="22"/>
          <w:szCs w:val="22"/>
        </w:rPr>
        <w:t xml:space="preserve"> REGIONAL DE ODONTOLOGIA DO CEARÁ</w:t>
      </w:r>
      <w:r w:rsidRPr="0015365E">
        <w:rPr>
          <w:rFonts w:ascii="Verdana" w:hAnsi="Verdana" w:cs="Arial"/>
          <w:b/>
          <w:bCs/>
          <w:caps/>
          <w:sz w:val="22"/>
          <w:szCs w:val="22"/>
        </w:rPr>
        <w:t>,</w:t>
      </w:r>
      <w:r w:rsidRPr="0015365E">
        <w:rPr>
          <w:rFonts w:ascii="Verdana" w:hAnsi="Verdana" w:cs="Arial"/>
          <w:sz w:val="22"/>
          <w:szCs w:val="22"/>
        </w:rPr>
        <w:t xml:space="preserve"> na forma dos artigos </w:t>
      </w:r>
      <w:smartTag w:uri="urn:schemas-microsoft-com:office:smarttags" w:element="metricconverter">
        <w:smartTagPr>
          <w:attr w:name="ProductID" w:val="34 a"/>
        </w:smartTagPr>
        <w:r w:rsidRPr="0015365E">
          <w:rPr>
            <w:rFonts w:ascii="Verdana" w:hAnsi="Verdana" w:cs="Arial"/>
            <w:sz w:val="22"/>
            <w:szCs w:val="22"/>
          </w:rPr>
          <w:t>34 a</w:t>
        </w:r>
      </w:smartTag>
      <w:r w:rsidRPr="0015365E">
        <w:rPr>
          <w:rFonts w:ascii="Verdana" w:hAnsi="Verdana" w:cs="Arial"/>
          <w:sz w:val="22"/>
          <w:szCs w:val="22"/>
        </w:rPr>
        <w:t xml:space="preserve"> 37 da Lei Federal nº 8.666/93, alterada e consolidada, habilitar-se-ão à presente licitação mediante a apresentação dos documentos abaixo relacionados (</w:t>
      </w:r>
      <w:r w:rsidRPr="0015365E">
        <w:rPr>
          <w:rFonts w:ascii="Verdana" w:hAnsi="Verdana" w:cs="Arial"/>
          <w:b/>
          <w:bCs/>
          <w:sz w:val="22"/>
          <w:szCs w:val="22"/>
        </w:rPr>
        <w:t>subitens 6.2 a 6.6</w:t>
      </w:r>
      <w:r w:rsidRPr="0015365E">
        <w:rPr>
          <w:rFonts w:ascii="Verdana" w:hAnsi="Verdana" w:cs="Arial"/>
          <w:sz w:val="22"/>
          <w:szCs w:val="22"/>
        </w:rPr>
        <w:t>), os quais serão analisados pel</w:t>
      </w:r>
      <w:r w:rsidR="00A35D1B" w:rsidRPr="0015365E">
        <w:rPr>
          <w:rFonts w:ascii="Verdana" w:hAnsi="Verdana" w:cs="Arial"/>
          <w:sz w:val="22"/>
          <w:szCs w:val="22"/>
        </w:rPr>
        <w:t>a PREGOEIRA</w:t>
      </w:r>
      <w:r w:rsidRPr="0015365E">
        <w:rPr>
          <w:rFonts w:ascii="Verdana" w:hAnsi="Verdana" w:cs="Arial"/>
          <w:sz w:val="22"/>
          <w:szCs w:val="22"/>
        </w:rPr>
        <w:t xml:space="preserve"> quanto a sua autenticidade e o seu prazo de validade.</w:t>
      </w:r>
    </w:p>
    <w:p w14:paraId="5BA3E554" w14:textId="77777777" w:rsidR="009C7E03" w:rsidRPr="0015365E" w:rsidRDefault="009C7E03" w:rsidP="009C7E03">
      <w:pPr>
        <w:pStyle w:val="WW-NormalWeb"/>
        <w:keepLines/>
        <w:widowControl w:val="0"/>
        <w:spacing w:before="0" w:after="0"/>
        <w:jc w:val="both"/>
        <w:rPr>
          <w:rFonts w:ascii="Verdana" w:hAnsi="Verdana" w:cs="Arial"/>
          <w:b/>
          <w:bCs/>
          <w:sz w:val="22"/>
          <w:szCs w:val="22"/>
          <w:u w:val="single"/>
        </w:rPr>
      </w:pPr>
    </w:p>
    <w:p w14:paraId="39A1C10D" w14:textId="77777777" w:rsidR="009C7E03" w:rsidRPr="0015365E" w:rsidRDefault="009C7E03" w:rsidP="009C7E03">
      <w:pPr>
        <w:pStyle w:val="WW-NormalWeb"/>
        <w:keepLines/>
        <w:widowControl w:val="0"/>
        <w:spacing w:before="0" w:after="0"/>
        <w:jc w:val="both"/>
        <w:rPr>
          <w:rFonts w:ascii="Verdana" w:hAnsi="Verdana" w:cs="Arial"/>
          <w:b/>
          <w:bCs/>
          <w:sz w:val="22"/>
          <w:szCs w:val="22"/>
          <w:u w:val="single"/>
        </w:rPr>
      </w:pPr>
      <w:r w:rsidRPr="0015365E">
        <w:rPr>
          <w:rFonts w:ascii="Verdana" w:hAnsi="Verdana" w:cs="Arial"/>
          <w:b/>
          <w:bCs/>
          <w:sz w:val="22"/>
          <w:szCs w:val="22"/>
          <w:u w:val="single"/>
        </w:rPr>
        <w:t>6.2- RELATIVA À HABILITAÇÃO JURÍDICA:</w:t>
      </w:r>
    </w:p>
    <w:p w14:paraId="0D77DB07" w14:textId="23C2E1ED" w:rsidR="009C7E03" w:rsidRPr="0015365E" w:rsidRDefault="009C7E03" w:rsidP="009C7E03">
      <w:pPr>
        <w:autoSpaceDE w:val="0"/>
        <w:autoSpaceDN w:val="0"/>
        <w:adjustRightInd w:val="0"/>
        <w:jc w:val="both"/>
        <w:rPr>
          <w:rFonts w:ascii="Verdana" w:hAnsi="Verdana" w:cs="Arial"/>
        </w:rPr>
      </w:pPr>
      <w:r w:rsidRPr="0015365E">
        <w:rPr>
          <w:rFonts w:ascii="Verdana" w:hAnsi="Verdana" w:cs="Arial"/>
          <w:b/>
        </w:rPr>
        <w:t>6.2.1 -</w:t>
      </w:r>
      <w:r w:rsidRPr="0015365E">
        <w:rPr>
          <w:rFonts w:ascii="Verdana" w:hAnsi="Verdana" w:cs="Arial"/>
        </w:rPr>
        <w:t xml:space="preserve"> Cópia do CPF e RG do proprietário e</w:t>
      </w:r>
      <w:r w:rsidR="0091137A" w:rsidRPr="0015365E">
        <w:rPr>
          <w:rFonts w:ascii="Verdana" w:hAnsi="Verdana" w:cs="Arial"/>
        </w:rPr>
        <w:t>/ou do</w:t>
      </w:r>
      <w:r w:rsidRPr="0015365E">
        <w:rPr>
          <w:rFonts w:ascii="Verdana" w:hAnsi="Verdana" w:cs="Arial"/>
        </w:rPr>
        <w:t xml:space="preserve"> sócio</w:t>
      </w:r>
      <w:r w:rsidR="0091137A" w:rsidRPr="0015365E">
        <w:rPr>
          <w:rFonts w:ascii="Verdana" w:hAnsi="Verdana" w:cs="Arial"/>
        </w:rPr>
        <w:t xml:space="preserve"> administrativo</w:t>
      </w:r>
      <w:r w:rsidRPr="0015365E">
        <w:rPr>
          <w:rFonts w:ascii="Verdana" w:hAnsi="Verdana" w:cs="Arial"/>
        </w:rPr>
        <w:t>.</w:t>
      </w:r>
    </w:p>
    <w:p w14:paraId="4A1A6413" w14:textId="77777777" w:rsidR="009C7E03" w:rsidRPr="0015365E" w:rsidRDefault="009C7E03" w:rsidP="009C7E03">
      <w:pPr>
        <w:jc w:val="both"/>
        <w:rPr>
          <w:rFonts w:ascii="Verdana" w:hAnsi="Verdana" w:cs="Arial"/>
        </w:rPr>
      </w:pPr>
      <w:r w:rsidRPr="0015365E">
        <w:rPr>
          <w:rFonts w:ascii="Verdana" w:hAnsi="Verdana" w:cs="Arial"/>
          <w:b/>
          <w:bCs/>
        </w:rPr>
        <w:t>6.2.2-</w:t>
      </w:r>
      <w:r w:rsidRPr="0015365E">
        <w:rPr>
          <w:rFonts w:ascii="Verdana" w:hAnsi="Verdana" w:cs="Arial"/>
        </w:rPr>
        <w:t xml:space="preserve"> </w:t>
      </w:r>
      <w:r w:rsidRPr="0015365E">
        <w:rPr>
          <w:rFonts w:ascii="Verdana" w:hAnsi="Verdana" w:cs="Arial"/>
          <w:b/>
          <w:bCs/>
        </w:rPr>
        <w:t>REGISTRO COMERCIAL</w:t>
      </w:r>
      <w:r w:rsidRPr="0015365E">
        <w:rPr>
          <w:rFonts w:ascii="Verdana" w:hAnsi="Verdana" w:cs="Arial"/>
        </w:rPr>
        <w:t>, no caso de empresa individual, no registro público de empresa mercantil da Junta Comercial; devendo, no caso da licitante ser a sucursal, filial ou agência, apresentar o registro da Junta onde opera com averbação no registro da Junta onde tem sede a matriz.</w:t>
      </w:r>
    </w:p>
    <w:p w14:paraId="717E0025" w14:textId="77777777" w:rsidR="009C7E03" w:rsidRPr="0015365E" w:rsidRDefault="009C7E03" w:rsidP="009C7E03">
      <w:pPr>
        <w:jc w:val="both"/>
        <w:rPr>
          <w:rFonts w:ascii="Verdana" w:hAnsi="Verdana" w:cs="Arial"/>
        </w:rPr>
      </w:pPr>
      <w:r w:rsidRPr="0015365E">
        <w:rPr>
          <w:rFonts w:ascii="Verdana" w:hAnsi="Verdana" w:cs="Arial"/>
          <w:b/>
          <w:bCs/>
        </w:rPr>
        <w:t>6.2.3-</w:t>
      </w:r>
      <w:r w:rsidRPr="0015365E">
        <w:rPr>
          <w:rFonts w:ascii="Verdana" w:hAnsi="Verdana" w:cs="Arial"/>
        </w:rPr>
        <w:t xml:space="preserve"> </w:t>
      </w:r>
      <w:r w:rsidRPr="0015365E">
        <w:rPr>
          <w:rFonts w:ascii="Verdana" w:hAnsi="Verdana" w:cs="Arial"/>
          <w:b/>
          <w:bCs/>
        </w:rPr>
        <w:t>ATO CONSTITUTIVO, ESTATUTO OU CONTRATO SOCIAL CONSOLIDADO</w:t>
      </w:r>
      <w:r w:rsidRPr="0015365E">
        <w:rPr>
          <w:rFonts w:ascii="Verdana" w:hAnsi="Verdana" w:cs="Arial"/>
        </w:rPr>
        <w:t xml:space="preserve"> em vigor devidamente registrado no registro público de empresa mercantil da Junta Comercial, em se tratando de sociedades empresárias e, no caso de sociedades por ações, acompanhado de documentos de eleição de seus administradores; devendo, no caso da licitante ser a sucursal, filial ou agência, apresentar o registro da Junta onde opera com averbação no registro da Junta onde tem sede a matriz.</w:t>
      </w:r>
    </w:p>
    <w:p w14:paraId="09D88414" w14:textId="77777777" w:rsidR="009C7E03" w:rsidRPr="0015365E" w:rsidRDefault="009C7E03" w:rsidP="009C7E03">
      <w:pPr>
        <w:jc w:val="both"/>
        <w:rPr>
          <w:rFonts w:ascii="Verdana" w:hAnsi="Verdana" w:cs="Arial"/>
        </w:rPr>
      </w:pPr>
      <w:r w:rsidRPr="0015365E">
        <w:rPr>
          <w:rFonts w:ascii="Verdana" w:hAnsi="Verdana" w:cs="Arial"/>
          <w:b/>
          <w:bCs/>
        </w:rPr>
        <w:t>6.2.4-</w:t>
      </w:r>
      <w:r w:rsidRPr="0015365E">
        <w:rPr>
          <w:rFonts w:ascii="Verdana" w:hAnsi="Verdana" w:cs="Arial"/>
        </w:rPr>
        <w:t xml:space="preserve"> </w:t>
      </w:r>
      <w:r w:rsidRPr="0015365E">
        <w:rPr>
          <w:rFonts w:ascii="Verdana" w:hAnsi="Verdana" w:cs="Arial"/>
          <w:b/>
          <w:bCs/>
        </w:rPr>
        <w:t>INSCRIÇÃO DO ATO CONSTITUTIVO</w:t>
      </w:r>
      <w:r w:rsidRPr="0015365E">
        <w:rPr>
          <w:rFonts w:ascii="Verdana" w:hAnsi="Verdana" w:cs="Arial"/>
        </w:rPr>
        <w:t>, no caso de sociedades simples - exceto cooperativas - no Cartório de Registro das Pessoas Jurídicas acompanhada de prova da diretoria em exercício; devendo, no caso da licitante ser a sucursal, filial ou agência, apresentar o registro no Cartório de Registro das Pessoas Jurídicas do Estado onde opera com averbação no Cartório onde tem sede a matriz.</w:t>
      </w:r>
    </w:p>
    <w:p w14:paraId="524FB7D3" w14:textId="77777777" w:rsidR="009C7E03" w:rsidRPr="0015365E" w:rsidRDefault="009C7E03" w:rsidP="009C7E03">
      <w:pPr>
        <w:keepLines/>
        <w:widowControl w:val="0"/>
        <w:jc w:val="both"/>
        <w:rPr>
          <w:rFonts w:ascii="Verdana" w:hAnsi="Verdana" w:cs="Arial"/>
        </w:rPr>
      </w:pPr>
      <w:r w:rsidRPr="0015365E">
        <w:rPr>
          <w:rFonts w:ascii="Verdana" w:hAnsi="Verdana" w:cs="Arial"/>
          <w:b/>
          <w:bCs/>
        </w:rPr>
        <w:t>6.2.5- DECRETO DE AUTORIZAÇÃO</w:t>
      </w:r>
      <w:r w:rsidRPr="0015365E">
        <w:rPr>
          <w:rFonts w:ascii="Verdana" w:hAnsi="Verdana" w:cs="Arial"/>
        </w:rPr>
        <w:t xml:space="preserve">, em se tratando de empresa ou sociedade estrangeira em funcionamento no País, e </w:t>
      </w:r>
      <w:r w:rsidRPr="0015365E">
        <w:rPr>
          <w:rFonts w:ascii="Verdana" w:hAnsi="Verdana" w:cs="Arial"/>
          <w:b/>
          <w:bCs/>
        </w:rPr>
        <w:t>ATO DE REGISTRO DE AUTORIZAÇÃO PARA FUNCIONAMENTO</w:t>
      </w:r>
      <w:r w:rsidRPr="0015365E">
        <w:rPr>
          <w:rFonts w:ascii="Verdana" w:hAnsi="Verdana" w:cs="Arial"/>
        </w:rPr>
        <w:t xml:space="preserve"> expedido pelo órgão competente, quando a atividade assim o exigir.</w:t>
      </w:r>
    </w:p>
    <w:p w14:paraId="574BFB35" w14:textId="77777777" w:rsidR="009C7E03" w:rsidRPr="0015365E" w:rsidRDefault="009C7E03" w:rsidP="009C7E03">
      <w:pPr>
        <w:keepLines/>
        <w:widowControl w:val="0"/>
        <w:jc w:val="both"/>
        <w:rPr>
          <w:rFonts w:ascii="Verdana" w:hAnsi="Verdana" w:cs="Arial"/>
          <w:b/>
          <w:bCs/>
          <w:color w:val="000000" w:themeColor="text1"/>
        </w:rPr>
      </w:pPr>
    </w:p>
    <w:p w14:paraId="18F10D21" w14:textId="77777777" w:rsidR="009C7E03" w:rsidRPr="0015365E" w:rsidRDefault="009C7E03" w:rsidP="009C7E03">
      <w:pPr>
        <w:pStyle w:val="Ttulo3"/>
        <w:jc w:val="left"/>
        <w:rPr>
          <w:rFonts w:ascii="Verdana" w:hAnsi="Verdana" w:cs="Arial"/>
          <w:b/>
          <w:i w:val="0"/>
          <w:color w:val="auto"/>
          <w:sz w:val="22"/>
          <w:szCs w:val="22"/>
          <w:u w:val="single"/>
        </w:rPr>
      </w:pPr>
      <w:r w:rsidRPr="0015365E">
        <w:rPr>
          <w:rFonts w:ascii="Verdana" w:hAnsi="Verdana" w:cs="Arial"/>
          <w:b/>
          <w:i w:val="0"/>
          <w:color w:val="auto"/>
          <w:sz w:val="22"/>
          <w:szCs w:val="22"/>
          <w:u w:val="single"/>
          <w:lang w:val="pt-BR"/>
        </w:rPr>
        <w:t>6.3</w:t>
      </w:r>
      <w:r w:rsidRPr="0015365E">
        <w:rPr>
          <w:rFonts w:ascii="Verdana" w:hAnsi="Verdana" w:cs="Arial"/>
          <w:b/>
          <w:i w:val="0"/>
          <w:color w:val="auto"/>
          <w:sz w:val="22"/>
          <w:szCs w:val="22"/>
          <w:u w:val="single"/>
        </w:rPr>
        <w:t xml:space="preserve"> - RELATIVOS À REGULARIDADE FISCAL E TRABALHISTA (ART. 29)</w:t>
      </w:r>
    </w:p>
    <w:p w14:paraId="72915B8A" w14:textId="77777777" w:rsidR="009C7E03" w:rsidRPr="0015365E" w:rsidRDefault="009C7E03" w:rsidP="009C7E03">
      <w:pPr>
        <w:autoSpaceDE w:val="0"/>
        <w:autoSpaceDN w:val="0"/>
        <w:adjustRightInd w:val="0"/>
        <w:jc w:val="both"/>
        <w:rPr>
          <w:rFonts w:ascii="Verdana" w:hAnsi="Verdana" w:cs="Arial"/>
        </w:rPr>
      </w:pPr>
      <w:r w:rsidRPr="0015365E">
        <w:rPr>
          <w:rFonts w:ascii="Verdana" w:hAnsi="Verdana" w:cs="Arial"/>
          <w:b/>
        </w:rPr>
        <w:t>6.3.1 -</w:t>
      </w:r>
      <w:r w:rsidRPr="0015365E">
        <w:rPr>
          <w:rFonts w:ascii="Verdana" w:hAnsi="Verdana" w:cs="Arial"/>
        </w:rPr>
        <w:t xml:space="preserve"> Prova de inscrição do </w:t>
      </w:r>
      <w:r w:rsidRPr="0015365E">
        <w:rPr>
          <w:rFonts w:ascii="Verdana" w:hAnsi="Verdana" w:cs="Arial"/>
          <w:b/>
        </w:rPr>
        <w:t>CADASTRO NACIONAL DE PESSOA JURÍDICA (CNPJ)</w:t>
      </w:r>
      <w:r w:rsidRPr="0015365E">
        <w:rPr>
          <w:rFonts w:ascii="Verdana" w:hAnsi="Verdana" w:cs="Arial"/>
        </w:rPr>
        <w:t>, da mesma licitante que irá faturar e entregar o objeto licitado;</w:t>
      </w:r>
    </w:p>
    <w:p w14:paraId="4D71B1F2" w14:textId="77777777" w:rsidR="009C7E03" w:rsidRPr="0015365E" w:rsidRDefault="009C7E03" w:rsidP="009C7E03">
      <w:pPr>
        <w:autoSpaceDE w:val="0"/>
        <w:autoSpaceDN w:val="0"/>
        <w:adjustRightInd w:val="0"/>
        <w:jc w:val="both"/>
        <w:rPr>
          <w:rFonts w:ascii="Verdana" w:hAnsi="Verdana" w:cs="Arial"/>
        </w:rPr>
      </w:pPr>
      <w:r w:rsidRPr="0015365E">
        <w:rPr>
          <w:rFonts w:ascii="Verdana" w:hAnsi="Verdana" w:cs="Arial"/>
          <w:b/>
        </w:rPr>
        <w:t>6.3.2 -</w:t>
      </w:r>
      <w:r w:rsidRPr="0015365E">
        <w:rPr>
          <w:rFonts w:ascii="Verdana" w:hAnsi="Verdana" w:cs="Arial"/>
        </w:rPr>
        <w:t xml:space="preserve"> Prova de </w:t>
      </w:r>
      <w:r w:rsidRPr="0015365E">
        <w:rPr>
          <w:rFonts w:ascii="Verdana" w:hAnsi="Verdana" w:cs="Arial"/>
          <w:b/>
        </w:rPr>
        <w:t>INSCRIÇÃO NO CADASTRO DE CONTRIBUINTE ESTADUAL OU MUNICIPAL</w:t>
      </w:r>
      <w:r w:rsidRPr="0015365E">
        <w:rPr>
          <w:rFonts w:ascii="Verdana" w:hAnsi="Verdana" w:cs="Arial"/>
        </w:rPr>
        <w:t xml:space="preserve">, relativo ao domicílio ou sede do licitante, </w:t>
      </w:r>
      <w:r w:rsidRPr="0015365E">
        <w:rPr>
          <w:rFonts w:ascii="Verdana" w:hAnsi="Verdana" w:cs="Arial"/>
        </w:rPr>
        <w:lastRenderedPageBreak/>
        <w:t>pertinente ao seu ramo de atividade e compatível com o objeto da presente Licitação;</w:t>
      </w:r>
    </w:p>
    <w:p w14:paraId="1DC471A6" w14:textId="77777777" w:rsidR="009C7E03" w:rsidRPr="0015365E" w:rsidRDefault="009C7E03" w:rsidP="009C7E03">
      <w:pPr>
        <w:autoSpaceDE w:val="0"/>
        <w:autoSpaceDN w:val="0"/>
        <w:adjustRightInd w:val="0"/>
        <w:jc w:val="both"/>
        <w:rPr>
          <w:rFonts w:ascii="Verdana" w:hAnsi="Verdana" w:cs="Arial"/>
        </w:rPr>
      </w:pPr>
      <w:r w:rsidRPr="0015365E">
        <w:rPr>
          <w:rFonts w:ascii="Verdana" w:hAnsi="Verdana" w:cs="Arial"/>
          <w:b/>
        </w:rPr>
        <w:t xml:space="preserve">6.3.3 – CERTIDÃO NEGATIVA DE DÉBITOS RELATIVOS AOS TRIBUTOS FEDERAIS E A DÍVIDA ATIVA DA UNIÃO, </w:t>
      </w:r>
      <w:r w:rsidRPr="0015365E">
        <w:rPr>
          <w:rFonts w:ascii="Verdana" w:hAnsi="Verdana" w:cs="Arial"/>
        </w:rPr>
        <w:t>conforme Portaria Conjunta RFB/PGFN no 1.751, de 02/10/2014;</w:t>
      </w:r>
    </w:p>
    <w:p w14:paraId="1448B3E4" w14:textId="77777777" w:rsidR="009C7E03" w:rsidRPr="0015365E" w:rsidRDefault="009C7E03" w:rsidP="009C7E03">
      <w:pPr>
        <w:autoSpaceDE w:val="0"/>
        <w:autoSpaceDN w:val="0"/>
        <w:adjustRightInd w:val="0"/>
        <w:jc w:val="both"/>
        <w:rPr>
          <w:rFonts w:ascii="Verdana" w:hAnsi="Verdana" w:cs="Arial"/>
        </w:rPr>
      </w:pPr>
      <w:r w:rsidRPr="0015365E">
        <w:rPr>
          <w:rFonts w:ascii="Verdana" w:hAnsi="Verdana" w:cs="Arial"/>
          <w:b/>
        </w:rPr>
        <w:t>6.3.4 –</w:t>
      </w:r>
      <w:r w:rsidRPr="0015365E">
        <w:rPr>
          <w:rFonts w:ascii="Verdana" w:hAnsi="Verdana" w:cs="Arial"/>
        </w:rPr>
        <w:t xml:space="preserve"> </w:t>
      </w:r>
      <w:r w:rsidRPr="0015365E">
        <w:rPr>
          <w:rFonts w:ascii="Verdana" w:hAnsi="Verdana" w:cs="Arial"/>
          <w:b/>
        </w:rPr>
        <w:t>CERTIDÃO NEGATIVA DE DÉBITO FISCAL ESTADUAL (CND)</w:t>
      </w:r>
      <w:r w:rsidRPr="0015365E">
        <w:rPr>
          <w:rFonts w:ascii="Verdana" w:hAnsi="Verdana" w:cs="Arial"/>
        </w:rPr>
        <w:t xml:space="preserve"> específica para participar de licitações, expedida pela Agência Fazendária da Secretaria de Estado de Fazenda do respectivo domicílio tributário;</w:t>
      </w:r>
    </w:p>
    <w:p w14:paraId="4429E95A" w14:textId="77777777" w:rsidR="009C7E03" w:rsidRPr="0015365E" w:rsidRDefault="009C7E03" w:rsidP="009C7E03">
      <w:pPr>
        <w:autoSpaceDE w:val="0"/>
        <w:autoSpaceDN w:val="0"/>
        <w:adjustRightInd w:val="0"/>
        <w:jc w:val="both"/>
        <w:rPr>
          <w:rFonts w:ascii="Verdana" w:hAnsi="Verdana" w:cs="Arial"/>
        </w:rPr>
      </w:pPr>
      <w:r w:rsidRPr="0015365E">
        <w:rPr>
          <w:rFonts w:ascii="Verdana" w:hAnsi="Verdana" w:cs="Arial"/>
          <w:b/>
        </w:rPr>
        <w:t>6.3.5 - CERTIDÃO NEGATIVA DE TRIBUTOS MUNICIPAL</w:t>
      </w:r>
      <w:r w:rsidRPr="0015365E">
        <w:rPr>
          <w:rFonts w:ascii="Verdana" w:hAnsi="Verdana" w:cs="Arial"/>
        </w:rPr>
        <w:t>, emitida pela Prefeitura da sede do licitante;</w:t>
      </w:r>
    </w:p>
    <w:p w14:paraId="16E9EC07" w14:textId="77777777" w:rsidR="009C7E03" w:rsidRPr="0015365E" w:rsidRDefault="009C7E03" w:rsidP="009C7E03">
      <w:pPr>
        <w:autoSpaceDE w:val="0"/>
        <w:autoSpaceDN w:val="0"/>
        <w:adjustRightInd w:val="0"/>
        <w:jc w:val="both"/>
        <w:rPr>
          <w:rFonts w:ascii="Verdana" w:hAnsi="Verdana" w:cs="Arial"/>
        </w:rPr>
      </w:pPr>
      <w:r w:rsidRPr="0015365E">
        <w:rPr>
          <w:rFonts w:ascii="Verdana" w:hAnsi="Verdana" w:cs="Arial"/>
          <w:b/>
        </w:rPr>
        <w:t>6.3.6 -</w:t>
      </w:r>
      <w:r w:rsidRPr="0015365E">
        <w:rPr>
          <w:rFonts w:ascii="Verdana" w:hAnsi="Verdana" w:cs="Arial"/>
        </w:rPr>
        <w:t xml:space="preserve"> </w:t>
      </w:r>
      <w:r w:rsidRPr="0015365E">
        <w:rPr>
          <w:rFonts w:ascii="Verdana" w:hAnsi="Verdana" w:cs="Arial"/>
          <w:b/>
        </w:rPr>
        <w:t>PROVA DE REGULARIDADE RELATIVA AO FGTS</w:t>
      </w:r>
      <w:r w:rsidRPr="0015365E">
        <w:rPr>
          <w:rFonts w:ascii="Verdana" w:hAnsi="Verdana" w:cs="Arial"/>
        </w:rPr>
        <w:t xml:space="preserve"> (Fundo de Garantia por tempo de Serviço) demonstrando situação regular.</w:t>
      </w:r>
    </w:p>
    <w:p w14:paraId="27108337" w14:textId="77777777" w:rsidR="009C7E03" w:rsidRPr="0015365E" w:rsidRDefault="009C7E03" w:rsidP="009C7E03">
      <w:pPr>
        <w:autoSpaceDE w:val="0"/>
        <w:autoSpaceDN w:val="0"/>
        <w:adjustRightInd w:val="0"/>
        <w:jc w:val="both"/>
        <w:rPr>
          <w:rFonts w:ascii="Verdana" w:hAnsi="Verdana" w:cs="Arial"/>
          <w:u w:val="single"/>
        </w:rPr>
      </w:pPr>
      <w:r w:rsidRPr="0015365E">
        <w:rPr>
          <w:rFonts w:ascii="Verdana" w:hAnsi="Verdana" w:cs="Arial"/>
          <w:b/>
        </w:rPr>
        <w:t>6.3.7 - CERTIDÃO NEGATIVA DE DÉBITOS TRABALHISTAS</w:t>
      </w:r>
      <w:r w:rsidRPr="0015365E">
        <w:rPr>
          <w:rFonts w:ascii="Verdana" w:hAnsi="Verdana" w:cs="Arial"/>
        </w:rPr>
        <w:t xml:space="preserve">, expedida pela Justiça do Trabalho, de acordo com o Art. 29 da Lei 8.666/93 alterada pelo Art. 3º da Lei 12.440 de 7/07/2011. site: </w:t>
      </w:r>
      <w:hyperlink r:id="rId9" w:history="1">
        <w:r w:rsidRPr="0015365E">
          <w:rPr>
            <w:rStyle w:val="Hyperlink"/>
            <w:rFonts w:ascii="Verdana" w:hAnsi="Verdana" w:cs="Arial"/>
            <w:color w:val="auto"/>
          </w:rPr>
          <w:t>www.tst.jus.br</w:t>
        </w:r>
      </w:hyperlink>
      <w:r w:rsidRPr="0015365E">
        <w:rPr>
          <w:rFonts w:ascii="Verdana" w:hAnsi="Verdana" w:cs="Arial"/>
          <w:u w:val="single"/>
        </w:rPr>
        <w:t>;</w:t>
      </w:r>
    </w:p>
    <w:p w14:paraId="3F869113" w14:textId="77777777" w:rsidR="009C7E03" w:rsidRPr="0015365E" w:rsidRDefault="009C7E03" w:rsidP="009C7E03">
      <w:pPr>
        <w:autoSpaceDE w:val="0"/>
        <w:autoSpaceDN w:val="0"/>
        <w:adjustRightInd w:val="0"/>
        <w:jc w:val="both"/>
        <w:rPr>
          <w:rFonts w:ascii="Verdana" w:hAnsi="Verdana" w:cs="Arial"/>
          <w:u w:val="single"/>
        </w:rPr>
      </w:pPr>
    </w:p>
    <w:p w14:paraId="2878534E" w14:textId="77777777" w:rsidR="009C7E03" w:rsidRPr="0015365E" w:rsidRDefault="009C7E03" w:rsidP="009C7E03">
      <w:pPr>
        <w:pStyle w:val="Ttulo3"/>
        <w:jc w:val="left"/>
        <w:rPr>
          <w:rFonts w:ascii="Verdana" w:hAnsi="Verdana" w:cs="Arial"/>
          <w:b/>
          <w:i w:val="0"/>
          <w:color w:val="auto"/>
          <w:sz w:val="22"/>
          <w:szCs w:val="22"/>
          <w:u w:val="single"/>
        </w:rPr>
      </w:pPr>
      <w:r w:rsidRPr="0015365E">
        <w:rPr>
          <w:rFonts w:ascii="Verdana" w:hAnsi="Verdana" w:cs="Arial"/>
          <w:b/>
          <w:i w:val="0"/>
          <w:color w:val="auto"/>
          <w:sz w:val="22"/>
          <w:szCs w:val="22"/>
          <w:u w:val="single"/>
          <w:lang w:val="pt-BR"/>
        </w:rPr>
        <w:t>6.4</w:t>
      </w:r>
      <w:r w:rsidRPr="0015365E">
        <w:rPr>
          <w:rFonts w:ascii="Verdana" w:hAnsi="Verdana" w:cs="Arial"/>
          <w:b/>
          <w:i w:val="0"/>
          <w:color w:val="auto"/>
          <w:sz w:val="22"/>
          <w:szCs w:val="22"/>
          <w:u w:val="single"/>
        </w:rPr>
        <w:t xml:space="preserve"> - QUALIFICAÇÃO TÉCNICA (ART. 30)</w:t>
      </w:r>
    </w:p>
    <w:p w14:paraId="3EB8F2E8" w14:textId="77777777" w:rsidR="009C7E03" w:rsidRPr="0015365E" w:rsidRDefault="009C7E03" w:rsidP="009C7E03">
      <w:pPr>
        <w:jc w:val="both"/>
        <w:rPr>
          <w:rFonts w:ascii="Verdana" w:hAnsi="Verdana" w:cs="Arial"/>
        </w:rPr>
      </w:pPr>
    </w:p>
    <w:p w14:paraId="1C247B40" w14:textId="55E4D890" w:rsidR="003E4301" w:rsidRPr="0015365E" w:rsidRDefault="003E4301" w:rsidP="009C7E03">
      <w:pPr>
        <w:jc w:val="both"/>
        <w:rPr>
          <w:rFonts w:ascii="Verdana" w:hAnsi="Verdana" w:cs="Arial"/>
          <w:color w:val="000000" w:themeColor="text1"/>
        </w:rPr>
      </w:pPr>
      <w:r w:rsidRPr="0015365E">
        <w:rPr>
          <w:rFonts w:ascii="Verdana" w:hAnsi="Verdana" w:cs="Arial"/>
          <w:b/>
        </w:rPr>
        <w:t>6.4.1 -</w:t>
      </w:r>
      <w:r w:rsidRPr="0015365E">
        <w:rPr>
          <w:rFonts w:ascii="Verdana" w:hAnsi="Verdana" w:cs="Arial"/>
        </w:rPr>
        <w:t xml:space="preserve"> </w:t>
      </w:r>
      <w:r w:rsidRPr="0015365E">
        <w:rPr>
          <w:rFonts w:ascii="Verdana" w:hAnsi="Verdana" w:cs="Arial"/>
          <w:color w:val="000000" w:themeColor="text1"/>
        </w:rPr>
        <w:t xml:space="preserve">A empresa deverá apresentar </w:t>
      </w:r>
      <w:r w:rsidRPr="0015365E">
        <w:rPr>
          <w:rFonts w:ascii="Verdana" w:hAnsi="Verdana" w:cs="Arial"/>
          <w:b/>
          <w:color w:val="000000" w:themeColor="text1"/>
        </w:rPr>
        <w:t>01 (um) atestado de capacidade técnica</w:t>
      </w:r>
      <w:r w:rsidRPr="0015365E">
        <w:rPr>
          <w:rFonts w:ascii="Verdana" w:hAnsi="Verdana" w:cs="Arial"/>
          <w:color w:val="000000" w:themeColor="text1"/>
        </w:rPr>
        <w:t xml:space="preserve">, pertinente e compatível em características com o objeto da licitação, podendo ser emitido por pessoa jurídica de direito público ou privado. </w:t>
      </w:r>
    </w:p>
    <w:p w14:paraId="2453C956" w14:textId="376DE4E6" w:rsidR="003E4301" w:rsidRPr="0015365E" w:rsidRDefault="003E4301" w:rsidP="009C7E03">
      <w:pPr>
        <w:jc w:val="both"/>
        <w:rPr>
          <w:rFonts w:ascii="Verdana" w:hAnsi="Verdana" w:cs="Arial"/>
        </w:rPr>
      </w:pPr>
    </w:p>
    <w:p w14:paraId="584B899E" w14:textId="77777777" w:rsidR="009C7E03" w:rsidRPr="0015365E" w:rsidRDefault="009C7E03" w:rsidP="009C7E03">
      <w:pPr>
        <w:pStyle w:val="Ttulo3"/>
        <w:jc w:val="left"/>
        <w:rPr>
          <w:rFonts w:ascii="Verdana" w:hAnsi="Verdana" w:cs="Arial"/>
          <w:i w:val="0"/>
          <w:color w:val="auto"/>
          <w:sz w:val="22"/>
          <w:szCs w:val="22"/>
        </w:rPr>
      </w:pPr>
      <w:r w:rsidRPr="0015365E">
        <w:rPr>
          <w:rFonts w:ascii="Verdana" w:hAnsi="Verdana" w:cs="Arial"/>
          <w:b/>
          <w:i w:val="0"/>
          <w:color w:val="auto"/>
          <w:sz w:val="22"/>
          <w:szCs w:val="22"/>
          <w:u w:val="single"/>
          <w:lang w:val="pt-BR"/>
        </w:rPr>
        <w:t xml:space="preserve">6.5 </w:t>
      </w:r>
      <w:r w:rsidRPr="0015365E">
        <w:rPr>
          <w:rFonts w:ascii="Verdana" w:hAnsi="Verdana" w:cs="Arial"/>
          <w:b/>
          <w:i w:val="0"/>
          <w:color w:val="auto"/>
          <w:sz w:val="22"/>
          <w:szCs w:val="22"/>
          <w:u w:val="single"/>
        </w:rPr>
        <w:t>- RELATIVOS À QUALIFICAÇÃO ECONÔMICO-FINANCEIRA (Art. 31)</w:t>
      </w:r>
    </w:p>
    <w:p w14:paraId="64EB5C58" w14:textId="77777777" w:rsidR="009C7E03" w:rsidRPr="0015365E" w:rsidRDefault="009C7E03" w:rsidP="009C7E03">
      <w:pPr>
        <w:jc w:val="both"/>
        <w:rPr>
          <w:rFonts w:ascii="Verdana" w:hAnsi="Verdana" w:cs="Arial"/>
        </w:rPr>
      </w:pPr>
      <w:r w:rsidRPr="0015365E">
        <w:rPr>
          <w:rFonts w:ascii="Verdana" w:hAnsi="Verdana" w:cs="Arial"/>
        </w:rPr>
        <w:t>6.5.1 - Balanço Patrimonial, assinado por contabilista devidamente habilitado, juntamente com o representante da empresa, onde devem fazer parte as demonstrações do último exercício social, exigíveis e apresentadas na forma da lei.</w:t>
      </w:r>
    </w:p>
    <w:p w14:paraId="34429607" w14:textId="77777777" w:rsidR="009C7E03" w:rsidRPr="0015365E" w:rsidRDefault="009C7E03" w:rsidP="009C7E03">
      <w:pPr>
        <w:rPr>
          <w:rFonts w:ascii="Verdana" w:hAnsi="Verdana" w:cs="Arial"/>
        </w:rPr>
      </w:pPr>
      <w:r w:rsidRPr="0015365E">
        <w:rPr>
          <w:rFonts w:ascii="Verdana" w:hAnsi="Verdana" w:cs="Arial"/>
        </w:rPr>
        <w:t>6.5.2 - Entende-se por “forma da lei” o seguinte:</w:t>
      </w:r>
    </w:p>
    <w:p w14:paraId="79826042" w14:textId="77777777" w:rsidR="009C7E03" w:rsidRPr="0015365E" w:rsidRDefault="009C7E03" w:rsidP="009C7E03">
      <w:pPr>
        <w:jc w:val="both"/>
        <w:rPr>
          <w:rFonts w:ascii="Verdana" w:hAnsi="Verdana" w:cs="Arial"/>
        </w:rPr>
      </w:pPr>
      <w:r w:rsidRPr="0015365E">
        <w:rPr>
          <w:rFonts w:ascii="Verdana" w:hAnsi="Verdana" w:cs="Arial"/>
          <w:b/>
          <w:bCs/>
        </w:rPr>
        <w:t>Quando S.A</w:t>
      </w:r>
      <w:r w:rsidRPr="0015365E">
        <w:rPr>
          <w:rFonts w:ascii="Verdana" w:hAnsi="Verdana" w:cs="Arial"/>
        </w:rPr>
        <w:t>, Balanço patrimonial devidamente registrado (art. 289, caput e parágrafo 5º, da</w:t>
      </w:r>
      <w:r w:rsidRPr="0015365E">
        <w:rPr>
          <w:rFonts w:ascii="Verdana" w:hAnsi="Verdana" w:cs="Arial"/>
          <w:b/>
          <w:bCs/>
        </w:rPr>
        <w:t xml:space="preserve"> </w:t>
      </w:r>
      <w:r w:rsidRPr="0015365E">
        <w:rPr>
          <w:rFonts w:ascii="Verdana" w:hAnsi="Verdana" w:cs="Arial"/>
        </w:rPr>
        <w:t>Lei Federal Nº 6.404/76).</w:t>
      </w:r>
    </w:p>
    <w:p w14:paraId="19B3BC64" w14:textId="77777777" w:rsidR="009C7E03" w:rsidRPr="0015365E" w:rsidRDefault="009C7E03" w:rsidP="009C7E03">
      <w:pPr>
        <w:jc w:val="both"/>
        <w:rPr>
          <w:rFonts w:ascii="Verdana" w:hAnsi="Verdana" w:cs="Arial"/>
          <w:b/>
        </w:rPr>
      </w:pPr>
      <w:r w:rsidRPr="0015365E">
        <w:rPr>
          <w:rFonts w:ascii="Verdana" w:hAnsi="Verdana" w:cs="Arial"/>
          <w:b/>
          <w:bCs/>
        </w:rPr>
        <w:t>Quando outra forma societária</w:t>
      </w:r>
      <w:r w:rsidRPr="0015365E">
        <w:rPr>
          <w:rFonts w:ascii="Verdana" w:hAnsi="Verdana" w:cs="Arial"/>
        </w:rPr>
        <w:t xml:space="preserve">, balanço acompanhado de cópia do termo de abertura e de encerramento do Livro Diário do qual foi extraído (artigo 5º, parágrafo 2º, do Decreto-lei Nº 486/69, autenticado pelo órgão competente do Registro do Comércio), juntamente com a Certidão de Regularidade Profissional - CRP do profissional responsável pelo trabalho técnico-contábil, nos termos da Resolução CFC 1.402/2012 do Conselho Federal de Contabilidade, reservando-se à COMISSÃO o direito de exigir a apresentação do Livro Diário para verificação dos valores, assinados por contador habilitado. </w:t>
      </w:r>
    </w:p>
    <w:p w14:paraId="1F4EF7E9" w14:textId="77777777" w:rsidR="009C7E03" w:rsidRPr="0015365E" w:rsidRDefault="009C7E03" w:rsidP="009C7E03">
      <w:pPr>
        <w:jc w:val="both"/>
        <w:rPr>
          <w:rFonts w:ascii="Verdana" w:hAnsi="Verdana" w:cs="Arial"/>
        </w:rPr>
      </w:pPr>
      <w:r w:rsidRPr="0015365E">
        <w:rPr>
          <w:rFonts w:ascii="Verdana" w:hAnsi="Verdana" w:cs="Arial"/>
        </w:rPr>
        <w:t>6.5.3 - Sociedades constituídas há menos de ano poderão participar do certame apresentando o balanço de abertura, assinado por contabilista habilitado e pelo representante da empresa.</w:t>
      </w:r>
    </w:p>
    <w:p w14:paraId="3389663C" w14:textId="77777777" w:rsidR="009C7E03" w:rsidRPr="0015365E" w:rsidRDefault="009C7E03" w:rsidP="009C7E03">
      <w:pPr>
        <w:jc w:val="both"/>
        <w:rPr>
          <w:rFonts w:ascii="Verdana" w:hAnsi="Verdana" w:cs="Calibri"/>
        </w:rPr>
      </w:pPr>
      <w:r w:rsidRPr="0015365E">
        <w:rPr>
          <w:rFonts w:ascii="Verdana" w:hAnsi="Verdana" w:cs="Calibri"/>
        </w:rPr>
        <w:t xml:space="preserve">6.5.4 - Comprovação de boa situação financeira será baseada na obtenção de índices de Liquidez Geral (LG), Solvência Geral (SG) e Liquidez Corrente (LC), maiores que um (&gt;1), </w:t>
      </w:r>
      <w:r w:rsidRPr="0015365E">
        <w:rPr>
          <w:rFonts w:ascii="Verdana" w:hAnsi="Verdana" w:cs="Arial"/>
        </w:rPr>
        <w:t>autenticado pelo órgão competente do Registro do Comércio</w:t>
      </w:r>
      <w:r w:rsidRPr="0015365E">
        <w:rPr>
          <w:rFonts w:ascii="Verdana" w:hAnsi="Verdana" w:cs="Calibri"/>
        </w:rPr>
        <w:t>, resultante da aplicação das seguintes fórmulas:</w:t>
      </w:r>
    </w:p>
    <w:p w14:paraId="3923D54D" w14:textId="77777777" w:rsidR="009C7E03" w:rsidRPr="0015365E" w:rsidRDefault="009C7E03" w:rsidP="009C7E03">
      <w:pPr>
        <w:ind w:left="567"/>
        <w:jc w:val="both"/>
        <w:rPr>
          <w:rFonts w:ascii="Verdana" w:hAnsi="Verdana" w:cs="Calibri"/>
          <w:b/>
        </w:rPr>
      </w:pPr>
      <w:r w:rsidRPr="0015365E">
        <w:rPr>
          <w:rFonts w:ascii="Verdana" w:hAnsi="Verdana" w:cs="Calibri"/>
          <w:b/>
        </w:rPr>
        <w:t xml:space="preserve">LG = Liquidez Geral </w:t>
      </w:r>
    </w:p>
    <w:p w14:paraId="2EBACC15" w14:textId="77777777" w:rsidR="009C7E03" w:rsidRPr="0015365E" w:rsidRDefault="009C7E03" w:rsidP="009C7E03">
      <w:pPr>
        <w:ind w:left="567"/>
        <w:jc w:val="both"/>
        <w:rPr>
          <w:rFonts w:ascii="Verdana" w:hAnsi="Verdana" w:cs="Calibri"/>
          <w:b/>
        </w:rPr>
      </w:pPr>
      <w:r w:rsidRPr="0015365E">
        <w:rPr>
          <w:rFonts w:ascii="Verdana" w:hAnsi="Verdana" w:cs="Calibri"/>
          <w:b/>
        </w:rPr>
        <w:t>LC = Liquidez Corrente</w:t>
      </w:r>
    </w:p>
    <w:p w14:paraId="4F3404B0" w14:textId="77777777" w:rsidR="009C7E03" w:rsidRPr="0015365E" w:rsidRDefault="009C7E03" w:rsidP="009C7E03">
      <w:pPr>
        <w:ind w:left="567"/>
        <w:jc w:val="both"/>
        <w:rPr>
          <w:rFonts w:ascii="Verdana" w:hAnsi="Verdana" w:cs="Calibri"/>
          <w:b/>
        </w:rPr>
      </w:pPr>
      <w:r w:rsidRPr="0015365E">
        <w:rPr>
          <w:rFonts w:ascii="Verdana" w:hAnsi="Verdana" w:cs="Calibri"/>
          <w:b/>
        </w:rPr>
        <w:t xml:space="preserve">SG = Solvência Geral </w:t>
      </w:r>
    </w:p>
    <w:p w14:paraId="19A4C395" w14:textId="77777777" w:rsidR="009C7E03" w:rsidRPr="0015365E" w:rsidRDefault="009C7E03" w:rsidP="009C7E03">
      <w:pPr>
        <w:ind w:left="1134"/>
        <w:jc w:val="both"/>
        <w:rPr>
          <w:rFonts w:ascii="Verdana" w:hAnsi="Verdana" w:cs="Calibri"/>
        </w:rPr>
      </w:pPr>
      <w:r w:rsidRPr="0015365E">
        <w:rPr>
          <w:rFonts w:ascii="Verdana" w:hAnsi="Verdana" w:cs="Calibri"/>
        </w:rPr>
        <w:t>Onde:</w:t>
      </w:r>
    </w:p>
    <w:p w14:paraId="23CFB6FD" w14:textId="77777777" w:rsidR="002558CA" w:rsidRDefault="002558CA" w:rsidP="002558CA">
      <w:pPr>
        <w:jc w:val="center"/>
        <w:rPr>
          <w:rFonts w:ascii="Verdana" w:hAnsi="Verdana" w:cs="Calibri"/>
        </w:rPr>
      </w:pPr>
    </w:p>
    <w:p w14:paraId="60EFF754" w14:textId="2CE3375D" w:rsidR="009C7E03" w:rsidRPr="0015365E" w:rsidRDefault="009C7E03" w:rsidP="002558CA">
      <w:pPr>
        <w:jc w:val="center"/>
        <w:rPr>
          <w:rFonts w:ascii="Verdana" w:hAnsi="Verdana" w:cs="Calibri"/>
        </w:rPr>
      </w:pPr>
      <w:r w:rsidRPr="0015365E">
        <w:rPr>
          <w:rFonts w:ascii="Verdana" w:hAnsi="Verdana" w:cs="Calibri"/>
        </w:rPr>
        <w:t>Ativo Circulante + Realizável a Longo Prazo</w:t>
      </w:r>
      <w:r w:rsidR="002E713F">
        <w:rPr>
          <w:rFonts w:ascii="Verdana" w:hAnsi="Verdana" w:cs="Calibri"/>
        </w:rPr>
        <w:br/>
      </w:r>
      <w:r w:rsidR="002E713F" w:rsidRPr="0015365E">
        <w:rPr>
          <w:rFonts w:ascii="Verdana" w:hAnsi="Verdana" w:cs="Calibri"/>
          <w:b/>
        </w:rPr>
        <w:t>LG</w:t>
      </w:r>
      <w:r w:rsidR="002E713F" w:rsidRPr="0015365E">
        <w:rPr>
          <w:rFonts w:ascii="Verdana" w:hAnsi="Verdana" w:cs="Calibri"/>
        </w:rPr>
        <w:t xml:space="preserve"> = </w:t>
      </w:r>
      <w:r w:rsidR="002E713F">
        <w:rPr>
          <w:rFonts w:ascii="Verdana" w:hAnsi="Verdana" w:cs="Calibri"/>
        </w:rPr>
        <w:t>_________________________________________________</w:t>
      </w:r>
      <w:r w:rsidR="002E713F">
        <w:rPr>
          <w:rFonts w:ascii="Verdana" w:hAnsi="Verdana" w:cs="Calibri"/>
        </w:rPr>
        <w:br/>
      </w:r>
    </w:p>
    <w:p w14:paraId="70F0474D" w14:textId="77777777" w:rsidR="009C7E03" w:rsidRDefault="009C7E03" w:rsidP="002558CA">
      <w:pPr>
        <w:jc w:val="center"/>
        <w:rPr>
          <w:rFonts w:ascii="Verdana" w:hAnsi="Verdana" w:cs="Calibri"/>
        </w:rPr>
      </w:pPr>
      <w:r w:rsidRPr="0015365E">
        <w:rPr>
          <w:rFonts w:ascii="Verdana" w:hAnsi="Verdana" w:cs="Calibri"/>
        </w:rPr>
        <w:t>Passivo Circulante + Exigível a Longo Prazo</w:t>
      </w:r>
    </w:p>
    <w:p w14:paraId="0C23B49B" w14:textId="77777777" w:rsidR="002E713F" w:rsidRPr="0015365E" w:rsidRDefault="002E713F" w:rsidP="002558CA">
      <w:pPr>
        <w:jc w:val="center"/>
        <w:rPr>
          <w:rFonts w:ascii="Verdana" w:hAnsi="Verdana" w:cs="Calibri"/>
        </w:rPr>
      </w:pPr>
    </w:p>
    <w:p w14:paraId="4CEC437E" w14:textId="17E5AE3B" w:rsidR="009C7E03" w:rsidRDefault="009C7E03" w:rsidP="002558CA">
      <w:pPr>
        <w:jc w:val="center"/>
        <w:rPr>
          <w:rFonts w:ascii="Verdana" w:hAnsi="Verdana" w:cs="Calibri"/>
        </w:rPr>
      </w:pPr>
      <w:r w:rsidRPr="0015365E">
        <w:rPr>
          <w:rFonts w:ascii="Verdana" w:hAnsi="Verdana" w:cs="Calibri"/>
        </w:rPr>
        <w:t>Ativo Circulante</w:t>
      </w:r>
      <w:r w:rsidR="002E713F">
        <w:rPr>
          <w:rFonts w:ascii="Verdana" w:hAnsi="Verdana" w:cs="Calibri"/>
        </w:rPr>
        <w:br/>
      </w:r>
      <w:r w:rsidR="002E713F" w:rsidRPr="0015365E">
        <w:rPr>
          <w:rFonts w:ascii="Verdana" w:hAnsi="Verdana" w:cs="Calibri"/>
          <w:b/>
        </w:rPr>
        <w:t>LC</w:t>
      </w:r>
      <w:r w:rsidR="002E713F" w:rsidRPr="0015365E">
        <w:rPr>
          <w:rFonts w:ascii="Verdana" w:hAnsi="Verdana" w:cs="Calibri"/>
        </w:rPr>
        <w:t xml:space="preserve"> =</w:t>
      </w:r>
      <w:r w:rsidR="002E713F">
        <w:rPr>
          <w:rFonts w:ascii="Verdana" w:hAnsi="Verdana" w:cs="Calibri"/>
        </w:rPr>
        <w:t>____________________________</w:t>
      </w:r>
    </w:p>
    <w:p w14:paraId="2DD22FD2" w14:textId="77777777" w:rsidR="002E713F" w:rsidRPr="0015365E" w:rsidRDefault="002E713F" w:rsidP="002558CA">
      <w:pPr>
        <w:jc w:val="center"/>
        <w:rPr>
          <w:rFonts w:ascii="Verdana" w:hAnsi="Verdana" w:cs="Calibri"/>
        </w:rPr>
      </w:pPr>
    </w:p>
    <w:p w14:paraId="1EE60F9E" w14:textId="77777777" w:rsidR="009C7E03" w:rsidRDefault="009C7E03" w:rsidP="002558CA">
      <w:pPr>
        <w:jc w:val="center"/>
        <w:rPr>
          <w:rFonts w:ascii="Verdana" w:hAnsi="Verdana" w:cs="Calibri"/>
        </w:rPr>
      </w:pPr>
      <w:r w:rsidRPr="0015365E">
        <w:rPr>
          <w:rFonts w:ascii="Verdana" w:hAnsi="Verdana" w:cs="Calibri"/>
        </w:rPr>
        <w:t>Passivo Circulante</w:t>
      </w:r>
    </w:p>
    <w:p w14:paraId="4AAC636E" w14:textId="77777777" w:rsidR="002E713F" w:rsidRPr="0015365E" w:rsidRDefault="002E713F" w:rsidP="002558CA">
      <w:pPr>
        <w:jc w:val="center"/>
        <w:rPr>
          <w:rFonts w:ascii="Verdana" w:hAnsi="Verdana" w:cs="Calibri"/>
        </w:rPr>
      </w:pPr>
    </w:p>
    <w:p w14:paraId="7AF1E7E0" w14:textId="6354A8D5" w:rsidR="009C7E03" w:rsidRPr="0015365E" w:rsidRDefault="009C7E03" w:rsidP="002558CA">
      <w:pPr>
        <w:jc w:val="center"/>
        <w:rPr>
          <w:rFonts w:ascii="Verdana" w:hAnsi="Verdana" w:cs="Calibri"/>
        </w:rPr>
      </w:pPr>
      <w:r w:rsidRPr="0015365E">
        <w:rPr>
          <w:rFonts w:ascii="Verdana" w:hAnsi="Verdana" w:cs="Calibri"/>
        </w:rPr>
        <w:t>Ativo Total</w:t>
      </w:r>
      <w:r w:rsidR="002E713F">
        <w:rPr>
          <w:rFonts w:ascii="Verdana" w:hAnsi="Verdana" w:cs="Calibri"/>
        </w:rPr>
        <w:br/>
      </w:r>
      <w:r w:rsidR="002E713F" w:rsidRPr="0015365E">
        <w:rPr>
          <w:rFonts w:ascii="Verdana" w:hAnsi="Verdana" w:cs="Calibri"/>
          <w:b/>
        </w:rPr>
        <w:t>SG</w:t>
      </w:r>
      <w:r w:rsidR="002E713F" w:rsidRPr="0015365E">
        <w:rPr>
          <w:rFonts w:ascii="Verdana" w:hAnsi="Verdana" w:cs="Calibri"/>
        </w:rPr>
        <w:t xml:space="preserve"> =</w:t>
      </w:r>
      <w:r w:rsidR="002E713F">
        <w:rPr>
          <w:rFonts w:ascii="Verdana" w:hAnsi="Verdana" w:cs="Calibri"/>
        </w:rPr>
        <w:t>_________________________________________</w:t>
      </w:r>
      <w:r w:rsidR="002E713F">
        <w:rPr>
          <w:rFonts w:ascii="Verdana" w:hAnsi="Verdana" w:cs="Calibri"/>
        </w:rPr>
        <w:br/>
      </w:r>
    </w:p>
    <w:p w14:paraId="2D598785" w14:textId="77777777" w:rsidR="009C7E03" w:rsidRPr="0015365E" w:rsidRDefault="009C7E03" w:rsidP="002558CA">
      <w:pPr>
        <w:jc w:val="center"/>
        <w:rPr>
          <w:rFonts w:ascii="Verdana" w:hAnsi="Verdana" w:cs="Calibri"/>
        </w:rPr>
      </w:pPr>
      <w:r w:rsidRPr="0015365E">
        <w:rPr>
          <w:rFonts w:ascii="Verdana" w:hAnsi="Verdana" w:cs="Calibri"/>
        </w:rPr>
        <w:t>Passivo Circulante + Exigível a Longa Prazo</w:t>
      </w:r>
    </w:p>
    <w:p w14:paraId="5EB0B8A1" w14:textId="77777777" w:rsidR="009C7E03" w:rsidRPr="0015365E" w:rsidRDefault="009C7E03" w:rsidP="009C7E03">
      <w:pPr>
        <w:ind w:left="1134"/>
        <w:jc w:val="center"/>
        <w:rPr>
          <w:rFonts w:ascii="Verdana" w:hAnsi="Verdana" w:cs="Calibri"/>
        </w:rPr>
      </w:pPr>
    </w:p>
    <w:p w14:paraId="3CA7E4FC" w14:textId="77777777" w:rsidR="009C7E03" w:rsidRPr="0015365E" w:rsidRDefault="009C7E03" w:rsidP="009C7E03">
      <w:pPr>
        <w:jc w:val="both"/>
        <w:rPr>
          <w:rFonts w:ascii="Verdana" w:hAnsi="Verdana" w:cs="Arial"/>
        </w:rPr>
      </w:pPr>
      <w:r w:rsidRPr="0015365E">
        <w:rPr>
          <w:rFonts w:ascii="Verdana" w:hAnsi="Verdana" w:cs="Arial"/>
        </w:rPr>
        <w:t>6.5.5 - Apresentar Certidão Negativa de Falência ou de Concordata expedida pelo Distribuidor Judicial, da sede da empresa.</w:t>
      </w:r>
    </w:p>
    <w:p w14:paraId="100871FD" w14:textId="423762BF" w:rsidR="009C7E03" w:rsidRPr="0015365E" w:rsidRDefault="009C7E03" w:rsidP="009C7E03">
      <w:pPr>
        <w:jc w:val="both"/>
        <w:rPr>
          <w:rFonts w:ascii="Verdana" w:hAnsi="Verdana" w:cs="Arial"/>
        </w:rPr>
      </w:pPr>
      <w:r w:rsidRPr="0015365E">
        <w:rPr>
          <w:rFonts w:ascii="Verdana" w:hAnsi="Verdana" w:cs="Arial"/>
        </w:rPr>
        <w:t xml:space="preserve">6.5.6 - Capital Social mínimo ou patrimônio líquido, igual ou superior a 10% (dez por cento), do valor estimado </w:t>
      </w:r>
      <w:r w:rsidR="00214792" w:rsidRPr="0015365E">
        <w:rPr>
          <w:rFonts w:ascii="Verdana" w:hAnsi="Verdana" w:cs="Arial"/>
        </w:rPr>
        <w:t>da contratação, conforme item 3</w:t>
      </w:r>
      <w:r w:rsidRPr="0015365E">
        <w:rPr>
          <w:rFonts w:ascii="Verdana" w:hAnsi="Verdana" w:cs="Arial"/>
        </w:rPr>
        <w:t>. do Termo de Referência. A comprovação poderá ser feita através da apresentação da Certidão Simplificada emitida pela Junta comercial da Sede da Licitante ou através do Balanço Patrimonial devidamente registrado na Junta Comercial da Sede da Licitante, de acordo com o dispositivo do art. 31, inciso III, § 2º da lei nº 8.666/93.</w:t>
      </w:r>
    </w:p>
    <w:p w14:paraId="2F09B39A" w14:textId="77777777" w:rsidR="009C7E03" w:rsidRPr="0015365E" w:rsidRDefault="009C7E03" w:rsidP="009C7E03">
      <w:pPr>
        <w:jc w:val="both"/>
        <w:rPr>
          <w:rFonts w:ascii="Verdana" w:hAnsi="Verdana" w:cs="Arial"/>
        </w:rPr>
      </w:pPr>
    </w:p>
    <w:p w14:paraId="223BF9BB" w14:textId="77777777" w:rsidR="009C7E03" w:rsidRPr="0015365E" w:rsidRDefault="009C7E03" w:rsidP="009C7E03">
      <w:pPr>
        <w:pStyle w:val="Ttulo3"/>
        <w:jc w:val="left"/>
        <w:rPr>
          <w:rFonts w:ascii="Verdana" w:hAnsi="Verdana" w:cs="Arial"/>
          <w:b/>
          <w:i w:val="0"/>
          <w:color w:val="auto"/>
          <w:sz w:val="22"/>
          <w:szCs w:val="22"/>
        </w:rPr>
      </w:pPr>
      <w:r w:rsidRPr="0015365E">
        <w:rPr>
          <w:rFonts w:ascii="Verdana" w:eastAsia="Calibri" w:hAnsi="Verdana" w:cs="Arial"/>
          <w:b/>
          <w:i w:val="0"/>
          <w:color w:val="auto"/>
          <w:sz w:val="22"/>
          <w:szCs w:val="22"/>
          <w:lang w:val="pt-BR" w:eastAsia="en-US"/>
        </w:rPr>
        <w:t>6.6</w:t>
      </w:r>
      <w:r w:rsidRPr="0015365E">
        <w:rPr>
          <w:rFonts w:ascii="Verdana" w:hAnsi="Verdana" w:cs="Arial"/>
          <w:b/>
          <w:i w:val="0"/>
          <w:color w:val="auto"/>
          <w:sz w:val="22"/>
          <w:szCs w:val="22"/>
        </w:rPr>
        <w:t>. – DECLARAÇÕES E OUTRAS EXIGÊNCIAS:</w:t>
      </w:r>
    </w:p>
    <w:p w14:paraId="71E84C27" w14:textId="78A43214" w:rsidR="009C7E03" w:rsidRPr="0015365E" w:rsidRDefault="009C7E03" w:rsidP="009C7E03">
      <w:pPr>
        <w:jc w:val="both"/>
        <w:rPr>
          <w:rFonts w:ascii="Verdana" w:hAnsi="Verdana" w:cs="Arial"/>
          <w:b/>
        </w:rPr>
      </w:pPr>
      <w:r w:rsidRPr="0015365E">
        <w:rPr>
          <w:rFonts w:ascii="Verdana" w:hAnsi="Verdana" w:cs="Arial"/>
          <w:b/>
        </w:rPr>
        <w:t>6.6.1</w:t>
      </w:r>
      <w:r w:rsidRPr="0015365E">
        <w:rPr>
          <w:rFonts w:ascii="Verdana" w:hAnsi="Verdana" w:cs="Arial"/>
        </w:rPr>
        <w:t xml:space="preserve"> – </w:t>
      </w:r>
      <w:r w:rsidRPr="0015365E">
        <w:rPr>
          <w:rFonts w:ascii="Verdana" w:hAnsi="Verdana" w:cs="Arial"/>
          <w:b/>
        </w:rPr>
        <w:t>Declaração</w:t>
      </w:r>
      <w:r w:rsidRPr="0015365E">
        <w:rPr>
          <w:rFonts w:ascii="Verdana" w:hAnsi="Verdana" w:cs="Arial"/>
        </w:rPr>
        <w:t xml:space="preserve"> de que não possui, em seu quadro funcional, menores de 18 anos exercendo trabalho noturno, perigoso ou insalubre, ou menores de 16 anos exercendo qualquer trabalho, salvo na condição de aprendiz, a partir de 14 anos.</w:t>
      </w:r>
      <w:r w:rsidR="00DD5EC9" w:rsidRPr="0015365E">
        <w:rPr>
          <w:rFonts w:ascii="Verdana" w:hAnsi="Verdana" w:cs="Arial"/>
        </w:rPr>
        <w:t xml:space="preserve"> </w:t>
      </w:r>
      <w:r w:rsidRPr="0015365E">
        <w:rPr>
          <w:rFonts w:ascii="Verdana" w:hAnsi="Verdana" w:cs="Arial"/>
          <w:b/>
        </w:rPr>
        <w:t>(</w:t>
      </w:r>
      <w:r w:rsidR="00DD5EC9" w:rsidRPr="0015365E">
        <w:rPr>
          <w:rFonts w:ascii="Verdana" w:hAnsi="Verdana" w:cs="Arial"/>
        </w:rPr>
        <w:t>Modelo no</w:t>
      </w:r>
      <w:r w:rsidR="00DD5EC9" w:rsidRPr="0015365E">
        <w:rPr>
          <w:rFonts w:ascii="Verdana" w:hAnsi="Verdana" w:cs="Arial"/>
          <w:b/>
        </w:rPr>
        <w:t xml:space="preserve"> </w:t>
      </w:r>
      <w:r w:rsidRPr="0015365E">
        <w:rPr>
          <w:rFonts w:ascii="Verdana" w:hAnsi="Verdana" w:cs="Arial"/>
          <w:b/>
        </w:rPr>
        <w:t>Anexo III)</w:t>
      </w:r>
    </w:p>
    <w:p w14:paraId="77BE7079" w14:textId="4B990EF8" w:rsidR="009C7E03" w:rsidRPr="0015365E" w:rsidRDefault="009C7E03" w:rsidP="009C7E03">
      <w:pPr>
        <w:autoSpaceDE w:val="0"/>
        <w:autoSpaceDN w:val="0"/>
        <w:adjustRightInd w:val="0"/>
        <w:jc w:val="both"/>
        <w:rPr>
          <w:rFonts w:ascii="Verdana" w:hAnsi="Verdana" w:cs="Arial"/>
          <w:b/>
        </w:rPr>
      </w:pPr>
      <w:r w:rsidRPr="0015365E">
        <w:rPr>
          <w:rFonts w:ascii="Verdana" w:hAnsi="Verdana" w:cs="Arial"/>
          <w:b/>
        </w:rPr>
        <w:t>6.6.2</w:t>
      </w:r>
      <w:r w:rsidRPr="0015365E">
        <w:rPr>
          <w:rFonts w:ascii="Verdana" w:hAnsi="Verdana" w:cs="Arial"/>
        </w:rPr>
        <w:t xml:space="preserve"> – </w:t>
      </w:r>
      <w:r w:rsidRPr="0015365E">
        <w:rPr>
          <w:rFonts w:ascii="Verdana" w:hAnsi="Verdana" w:cs="Arial"/>
          <w:b/>
        </w:rPr>
        <w:t>Declaração</w:t>
      </w:r>
      <w:r w:rsidRPr="0015365E">
        <w:rPr>
          <w:rFonts w:ascii="Verdana" w:hAnsi="Verdana" w:cs="Arial"/>
        </w:rPr>
        <w:t xml:space="preserve"> de concordância nos termos estabelecidos no edital</w:t>
      </w:r>
      <w:r w:rsidR="00DD5EC9" w:rsidRPr="0015365E">
        <w:rPr>
          <w:rFonts w:ascii="Verdana" w:hAnsi="Verdana" w:cs="Arial"/>
        </w:rPr>
        <w:t>.</w:t>
      </w:r>
      <w:r w:rsidRPr="0015365E">
        <w:rPr>
          <w:rFonts w:ascii="Verdana" w:hAnsi="Verdana" w:cs="Arial"/>
        </w:rPr>
        <w:t xml:space="preserve"> </w:t>
      </w:r>
      <w:r w:rsidRPr="0015365E">
        <w:rPr>
          <w:rFonts w:ascii="Verdana" w:hAnsi="Verdana" w:cs="Arial"/>
          <w:b/>
        </w:rPr>
        <w:t>(</w:t>
      </w:r>
      <w:r w:rsidR="00DD5EC9" w:rsidRPr="0015365E">
        <w:rPr>
          <w:rFonts w:ascii="Verdana" w:hAnsi="Verdana" w:cs="Arial"/>
        </w:rPr>
        <w:t>Modelo no</w:t>
      </w:r>
      <w:r w:rsidR="00DD5EC9" w:rsidRPr="0015365E">
        <w:rPr>
          <w:rFonts w:ascii="Verdana" w:hAnsi="Verdana" w:cs="Arial"/>
          <w:b/>
        </w:rPr>
        <w:t xml:space="preserve"> </w:t>
      </w:r>
      <w:r w:rsidRPr="0015365E">
        <w:rPr>
          <w:rFonts w:ascii="Verdana" w:hAnsi="Verdana" w:cs="Arial"/>
          <w:b/>
        </w:rPr>
        <w:t>Anexo III)</w:t>
      </w:r>
    </w:p>
    <w:p w14:paraId="5FEDB8FB" w14:textId="051058D2" w:rsidR="009C7E03" w:rsidRPr="0015365E" w:rsidRDefault="009C7E03" w:rsidP="009C7E03">
      <w:pPr>
        <w:autoSpaceDE w:val="0"/>
        <w:autoSpaceDN w:val="0"/>
        <w:adjustRightInd w:val="0"/>
        <w:jc w:val="both"/>
        <w:rPr>
          <w:rFonts w:ascii="Verdana" w:hAnsi="Verdana" w:cs="Arial"/>
          <w:b/>
        </w:rPr>
      </w:pPr>
      <w:r w:rsidRPr="0015365E">
        <w:rPr>
          <w:rFonts w:ascii="Verdana" w:hAnsi="Verdana" w:cs="Arial"/>
          <w:b/>
        </w:rPr>
        <w:t>6.6.3 – Declaração</w:t>
      </w:r>
      <w:r w:rsidRPr="0015365E">
        <w:rPr>
          <w:rFonts w:ascii="Verdana" w:hAnsi="Verdana" w:cs="Arial"/>
        </w:rPr>
        <w:t xml:space="preserve"> de que inexiste qualquer fato impeditivo à sua participação e que não foi declarada inidônea ou suspensa para contratar com o Poder Público, e que se compromete a comunicar fatos contrários que porventura vierem a ocorrer após o encerramento da licitação. </w:t>
      </w:r>
      <w:r w:rsidRPr="0015365E">
        <w:rPr>
          <w:rFonts w:ascii="Verdana" w:hAnsi="Verdana" w:cs="Arial"/>
          <w:b/>
        </w:rPr>
        <w:t>(</w:t>
      </w:r>
      <w:r w:rsidR="00DD5EC9" w:rsidRPr="0015365E">
        <w:rPr>
          <w:rFonts w:ascii="Verdana" w:hAnsi="Verdana" w:cs="Arial"/>
        </w:rPr>
        <w:t>Modelo no</w:t>
      </w:r>
      <w:r w:rsidR="00DD5EC9" w:rsidRPr="0015365E">
        <w:rPr>
          <w:rFonts w:ascii="Verdana" w:hAnsi="Verdana" w:cs="Arial"/>
          <w:b/>
        </w:rPr>
        <w:t xml:space="preserve"> </w:t>
      </w:r>
      <w:r w:rsidRPr="0015365E">
        <w:rPr>
          <w:rFonts w:ascii="Verdana" w:hAnsi="Verdana" w:cs="Arial"/>
          <w:b/>
        </w:rPr>
        <w:t>Anexo III).</w:t>
      </w:r>
    </w:p>
    <w:p w14:paraId="3DDE6C18" w14:textId="7E5C8B87" w:rsidR="009C7E03" w:rsidRPr="0015365E" w:rsidRDefault="009C7E03" w:rsidP="009C7E03">
      <w:pPr>
        <w:autoSpaceDE w:val="0"/>
        <w:autoSpaceDN w:val="0"/>
        <w:adjustRightInd w:val="0"/>
        <w:jc w:val="both"/>
        <w:rPr>
          <w:rFonts w:ascii="Verdana" w:hAnsi="Verdana" w:cs="Arial"/>
          <w:b/>
        </w:rPr>
      </w:pPr>
      <w:r w:rsidRPr="0015365E">
        <w:rPr>
          <w:rFonts w:ascii="Verdana" w:hAnsi="Verdana" w:cs="Arial"/>
          <w:b/>
        </w:rPr>
        <w:t>6.6.4 -</w:t>
      </w:r>
      <w:r w:rsidRPr="0015365E">
        <w:rPr>
          <w:rFonts w:ascii="Verdana" w:hAnsi="Verdana" w:cs="Arial"/>
        </w:rPr>
        <w:t xml:space="preserve"> </w:t>
      </w:r>
      <w:r w:rsidRPr="0015365E">
        <w:rPr>
          <w:rFonts w:ascii="Verdana" w:hAnsi="Verdana" w:cs="Arial"/>
          <w:b/>
        </w:rPr>
        <w:t>Declaração</w:t>
      </w:r>
      <w:r w:rsidRPr="0015365E">
        <w:rPr>
          <w:rFonts w:ascii="Verdana" w:hAnsi="Verdana" w:cs="Arial"/>
        </w:rPr>
        <w:t xml:space="preserve"> de Conhecimento e aceitação do Teor do Edital </w:t>
      </w:r>
      <w:r w:rsidRPr="0015365E">
        <w:rPr>
          <w:rFonts w:ascii="Verdana" w:hAnsi="Verdana" w:cs="Arial"/>
          <w:b/>
        </w:rPr>
        <w:t>(</w:t>
      </w:r>
      <w:r w:rsidR="00DD5EC9" w:rsidRPr="0015365E">
        <w:rPr>
          <w:rFonts w:ascii="Verdana" w:hAnsi="Verdana" w:cs="Arial"/>
          <w:bCs/>
        </w:rPr>
        <w:t xml:space="preserve">Modelo no </w:t>
      </w:r>
      <w:r w:rsidRPr="0015365E">
        <w:rPr>
          <w:rFonts w:ascii="Verdana" w:hAnsi="Verdana" w:cs="Arial"/>
          <w:b/>
        </w:rPr>
        <w:t>Anexo III);</w:t>
      </w:r>
    </w:p>
    <w:p w14:paraId="18E5B8AD" w14:textId="65031FA7" w:rsidR="009C7E03" w:rsidRPr="0015365E" w:rsidRDefault="009C7E03" w:rsidP="009C7E03">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 xml:space="preserve">6.7- </w:t>
      </w:r>
      <w:r w:rsidRPr="0015365E">
        <w:rPr>
          <w:rFonts w:ascii="Verdana" w:hAnsi="Verdana" w:cs="Arial"/>
          <w:sz w:val="22"/>
          <w:szCs w:val="22"/>
        </w:rPr>
        <w:t xml:space="preserve">No caso de </w:t>
      </w:r>
      <w:r w:rsidRPr="0015365E">
        <w:rPr>
          <w:rFonts w:ascii="Verdana" w:hAnsi="Verdana" w:cs="Arial"/>
          <w:b/>
          <w:bCs/>
          <w:sz w:val="22"/>
          <w:szCs w:val="22"/>
        </w:rPr>
        <w:t xml:space="preserve">LICITANTES DEVIDAMENTE CADASTRADOS </w:t>
      </w:r>
      <w:r w:rsidR="009E7D42" w:rsidRPr="0015365E">
        <w:rPr>
          <w:rFonts w:ascii="Verdana" w:hAnsi="Verdana" w:cs="Arial"/>
          <w:b/>
          <w:bCs/>
          <w:sz w:val="22"/>
          <w:szCs w:val="22"/>
        </w:rPr>
        <w:t>NO CONSELHO</w:t>
      </w:r>
      <w:r w:rsidR="00B168AA" w:rsidRPr="0015365E">
        <w:rPr>
          <w:rFonts w:ascii="Verdana" w:hAnsi="Verdana" w:cs="Arial"/>
          <w:b/>
          <w:bCs/>
          <w:sz w:val="22"/>
          <w:szCs w:val="22"/>
        </w:rPr>
        <w:t xml:space="preserve"> REGIONAL DE ODONTOLOGIA DO CEARÁ</w:t>
      </w:r>
      <w:r w:rsidRPr="0015365E">
        <w:rPr>
          <w:rFonts w:ascii="Verdana" w:hAnsi="Verdana" w:cs="Arial"/>
          <w:b/>
          <w:bCs/>
          <w:sz w:val="22"/>
          <w:szCs w:val="22"/>
        </w:rPr>
        <w:t>,</w:t>
      </w:r>
      <w:r w:rsidRPr="0015365E">
        <w:rPr>
          <w:rFonts w:ascii="Verdana" w:hAnsi="Verdana" w:cs="Arial"/>
          <w:sz w:val="22"/>
          <w:szCs w:val="22"/>
        </w:rPr>
        <w:t xml:space="preserve"> a documentação mencionada nos subitens</w:t>
      </w:r>
      <w:r w:rsidRPr="0015365E">
        <w:rPr>
          <w:rFonts w:ascii="Verdana" w:hAnsi="Verdana" w:cs="Arial"/>
          <w:b/>
          <w:bCs/>
          <w:sz w:val="22"/>
          <w:szCs w:val="22"/>
        </w:rPr>
        <w:t xml:space="preserve"> </w:t>
      </w:r>
      <w:smartTag w:uri="urn:schemas-microsoft-com:office:smarttags" w:element="metricconverter">
        <w:smartTagPr>
          <w:attr w:name="ProductID" w:val="6.3 a"/>
        </w:smartTagPr>
        <w:r w:rsidRPr="0015365E">
          <w:rPr>
            <w:rFonts w:ascii="Verdana" w:hAnsi="Verdana" w:cs="Arial"/>
            <w:b/>
            <w:bCs/>
            <w:sz w:val="22"/>
            <w:szCs w:val="22"/>
          </w:rPr>
          <w:t>6.3 a</w:t>
        </w:r>
      </w:smartTag>
      <w:r w:rsidRPr="0015365E">
        <w:rPr>
          <w:rFonts w:ascii="Verdana" w:hAnsi="Verdana" w:cs="Arial"/>
          <w:b/>
          <w:bCs/>
          <w:sz w:val="22"/>
          <w:szCs w:val="22"/>
        </w:rPr>
        <w:t xml:space="preserve"> 6.5 </w:t>
      </w:r>
      <w:r w:rsidRPr="0015365E">
        <w:rPr>
          <w:rFonts w:ascii="Verdana" w:hAnsi="Verdana" w:cs="Arial"/>
          <w:sz w:val="22"/>
          <w:szCs w:val="22"/>
        </w:rPr>
        <w:t xml:space="preserve">poderá ser substituída pela apresentação do Certificado de Registro Cadastral (CRC) junto à </w:t>
      </w:r>
      <w:r w:rsidR="00B168AA" w:rsidRPr="0015365E">
        <w:rPr>
          <w:rFonts w:ascii="Verdana" w:hAnsi="Verdana" w:cs="Arial"/>
          <w:sz w:val="22"/>
          <w:szCs w:val="22"/>
        </w:rPr>
        <w:t>CONSELHO REGIONAL DE ODONTOLOGIA DO CEARÁ</w:t>
      </w:r>
      <w:r w:rsidRPr="0015365E">
        <w:rPr>
          <w:rFonts w:ascii="Verdana" w:hAnsi="Verdana" w:cs="Arial"/>
          <w:sz w:val="22"/>
          <w:szCs w:val="22"/>
        </w:rPr>
        <w:t xml:space="preserve">, assegurado, neste caso, aos demais licitantes, o direito de acesso aos dados nele constantes, o qual deverá ser entregue acompanhado dos documentos tratados no subitem </w:t>
      </w:r>
      <w:r w:rsidRPr="0015365E">
        <w:rPr>
          <w:rFonts w:ascii="Verdana" w:hAnsi="Verdana" w:cs="Arial"/>
          <w:b/>
          <w:bCs/>
          <w:sz w:val="22"/>
          <w:szCs w:val="22"/>
        </w:rPr>
        <w:t xml:space="preserve">6.6 </w:t>
      </w:r>
      <w:r w:rsidRPr="0015365E">
        <w:rPr>
          <w:rFonts w:ascii="Verdana" w:hAnsi="Verdana" w:cs="Arial"/>
          <w:sz w:val="22"/>
          <w:szCs w:val="22"/>
        </w:rPr>
        <w:t>do edital, cuja autenticidade e prazo de validade serão analisados pel</w:t>
      </w:r>
      <w:r w:rsidR="00A35D1B" w:rsidRPr="0015365E">
        <w:rPr>
          <w:rFonts w:ascii="Verdana" w:hAnsi="Verdana" w:cs="Arial"/>
          <w:sz w:val="22"/>
          <w:szCs w:val="22"/>
        </w:rPr>
        <w:t>a PREGOEIRA</w:t>
      </w:r>
      <w:r w:rsidRPr="0015365E">
        <w:rPr>
          <w:rFonts w:ascii="Verdana" w:hAnsi="Verdana" w:cs="Arial"/>
          <w:sz w:val="22"/>
          <w:szCs w:val="22"/>
        </w:rPr>
        <w:t>.</w:t>
      </w:r>
    </w:p>
    <w:p w14:paraId="3FEA842A" w14:textId="29148676" w:rsidR="009C7E03" w:rsidRPr="0015365E" w:rsidRDefault="009C7E03" w:rsidP="009C7E03">
      <w:pPr>
        <w:pStyle w:val="WW-NormalWeb"/>
        <w:keepLines/>
        <w:widowControl w:val="0"/>
        <w:spacing w:before="0" w:after="0"/>
        <w:jc w:val="both"/>
        <w:rPr>
          <w:rFonts w:ascii="Verdana" w:hAnsi="Verdana" w:cs="Arial"/>
          <w:b/>
          <w:bCs/>
          <w:sz w:val="22"/>
          <w:szCs w:val="22"/>
        </w:rPr>
      </w:pPr>
      <w:r w:rsidRPr="0015365E">
        <w:rPr>
          <w:rFonts w:ascii="Verdana" w:hAnsi="Verdana" w:cs="Arial"/>
          <w:b/>
          <w:bCs/>
          <w:sz w:val="22"/>
          <w:szCs w:val="22"/>
        </w:rPr>
        <w:lastRenderedPageBreak/>
        <w:t>6.7.1-</w:t>
      </w:r>
      <w:r w:rsidRPr="0015365E">
        <w:rPr>
          <w:rFonts w:ascii="Verdana" w:hAnsi="Verdana" w:cs="Arial"/>
          <w:sz w:val="22"/>
          <w:szCs w:val="22"/>
        </w:rPr>
        <w:t xml:space="preserve"> </w:t>
      </w:r>
      <w:r w:rsidRPr="0015365E">
        <w:rPr>
          <w:rFonts w:ascii="Verdana" w:hAnsi="Verdana" w:cs="Arial"/>
          <w:b/>
          <w:bCs/>
          <w:sz w:val="22"/>
          <w:szCs w:val="22"/>
        </w:rPr>
        <w:t xml:space="preserve">A documentação constante do Cadastro de Fornecedores </w:t>
      </w:r>
      <w:r w:rsidR="0095245E" w:rsidRPr="0015365E">
        <w:rPr>
          <w:rFonts w:ascii="Verdana" w:hAnsi="Verdana" w:cs="Arial"/>
          <w:b/>
          <w:bCs/>
          <w:sz w:val="22"/>
          <w:szCs w:val="22"/>
        </w:rPr>
        <w:t>do CONSELHO</w:t>
      </w:r>
      <w:r w:rsidR="00B168AA" w:rsidRPr="0015365E">
        <w:rPr>
          <w:rFonts w:ascii="Verdana" w:hAnsi="Verdana" w:cs="Arial"/>
          <w:b/>
          <w:bCs/>
          <w:sz w:val="22"/>
          <w:szCs w:val="22"/>
        </w:rPr>
        <w:t xml:space="preserve"> REGIONAL DE ODONTOLOGIA DO CEARÁ</w:t>
      </w:r>
      <w:r w:rsidRPr="0015365E">
        <w:rPr>
          <w:rFonts w:ascii="Verdana" w:hAnsi="Verdana" w:cs="Arial"/>
          <w:b/>
          <w:bCs/>
          <w:sz w:val="22"/>
          <w:szCs w:val="22"/>
        </w:rPr>
        <w:t xml:space="preserve"> deverá também encontrar-se dentro do prazo de validade e atender ao disposto neste edital.</w:t>
      </w:r>
    </w:p>
    <w:p w14:paraId="22DD0565" w14:textId="77777777" w:rsidR="009C7E03" w:rsidRPr="0015365E" w:rsidRDefault="009C7E03" w:rsidP="009C7E03">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6.8-</w:t>
      </w:r>
      <w:r w:rsidRPr="0015365E">
        <w:rPr>
          <w:rFonts w:ascii="Verdana" w:hAnsi="Verdana" w:cs="Arial"/>
          <w:sz w:val="22"/>
          <w:szCs w:val="22"/>
        </w:rPr>
        <w:t xml:space="preserve"> Será inabilitado o licitante que não atender as exigências deste edital referentes à fase de habilitação, bem como apresentar os documentos defeituosos em seus conteúdo e forma.</w:t>
      </w:r>
    </w:p>
    <w:p w14:paraId="13F05BF8" w14:textId="77777777" w:rsidR="00534601" w:rsidRPr="0015365E" w:rsidRDefault="00534601" w:rsidP="00534601">
      <w:pPr>
        <w:pStyle w:val="WW-NormalWeb"/>
        <w:keepLines/>
        <w:widowControl w:val="0"/>
        <w:spacing w:before="0" w:after="0"/>
        <w:jc w:val="both"/>
        <w:rPr>
          <w:rFonts w:ascii="Verdana" w:hAnsi="Verdana" w:cs="Arial"/>
          <w:sz w:val="22"/>
          <w:szCs w:val="22"/>
        </w:rPr>
      </w:pPr>
    </w:p>
    <w:p w14:paraId="0704F9E9" w14:textId="2D4D055D" w:rsidR="00534601" w:rsidRPr="0015365E" w:rsidRDefault="00D37A97" w:rsidP="00534601">
      <w:pPr>
        <w:shd w:val="clear" w:color="auto" w:fill="BFBFBF" w:themeFill="background1" w:themeFillShade="BF"/>
        <w:ind w:right="-39"/>
        <w:jc w:val="both"/>
        <w:rPr>
          <w:rFonts w:ascii="Verdana" w:hAnsi="Verdana" w:cs="Arial"/>
          <w:b/>
          <w:color w:val="000000"/>
        </w:rPr>
      </w:pPr>
      <w:r w:rsidRPr="0015365E">
        <w:rPr>
          <w:rFonts w:ascii="Verdana" w:hAnsi="Verdana" w:cs="Arial"/>
          <w:b/>
          <w:color w:val="000000"/>
        </w:rPr>
        <w:t>7</w:t>
      </w:r>
      <w:r w:rsidR="004F2C63" w:rsidRPr="0015365E">
        <w:rPr>
          <w:rFonts w:ascii="Verdana" w:hAnsi="Verdana" w:cs="Arial"/>
          <w:b/>
          <w:color w:val="000000"/>
        </w:rPr>
        <w:t xml:space="preserve"> </w:t>
      </w:r>
      <w:r w:rsidR="00534601" w:rsidRPr="0015365E">
        <w:rPr>
          <w:rFonts w:ascii="Verdana" w:hAnsi="Verdana" w:cs="Arial"/>
          <w:b/>
          <w:color w:val="000000"/>
        </w:rPr>
        <w:t>- DA SESSÃO PÚBLICA DO PREGÃO ELETRÔNICO.</w:t>
      </w:r>
    </w:p>
    <w:p w14:paraId="64F417B0" w14:textId="01B432DA" w:rsidR="00534601" w:rsidRPr="0015365E" w:rsidRDefault="00534601" w:rsidP="00534601">
      <w:pPr>
        <w:jc w:val="both"/>
        <w:rPr>
          <w:rFonts w:ascii="Verdana" w:hAnsi="Verdana" w:cs="Arial"/>
        </w:rPr>
      </w:pPr>
      <w:r w:rsidRPr="0015365E">
        <w:rPr>
          <w:rFonts w:ascii="Verdana" w:hAnsi="Verdana" w:cs="Arial"/>
          <w:b/>
          <w:bCs/>
        </w:rPr>
        <w:t>7.1</w:t>
      </w:r>
      <w:r w:rsidR="002B1406" w:rsidRPr="0015365E">
        <w:rPr>
          <w:rFonts w:ascii="Verdana" w:hAnsi="Verdana" w:cs="Arial"/>
          <w:b/>
          <w:bCs/>
        </w:rPr>
        <w:t>-</w:t>
      </w:r>
      <w:r w:rsidRPr="0015365E">
        <w:rPr>
          <w:rFonts w:ascii="Verdana" w:hAnsi="Verdana" w:cs="Arial"/>
        </w:rPr>
        <w:t xml:space="preserve"> O Pregão será do tipo Eletrônico o qual será realizado em sessão pública por meio da </w:t>
      </w:r>
      <w:r w:rsidRPr="0015365E">
        <w:rPr>
          <w:rFonts w:ascii="Verdana" w:hAnsi="Verdana" w:cs="Arial"/>
          <w:iCs/>
        </w:rPr>
        <w:t>INTERNET</w:t>
      </w:r>
      <w:r w:rsidRPr="0015365E">
        <w:rPr>
          <w:rFonts w:ascii="Verdana" w:hAnsi="Verdana" w:cs="Arial"/>
        </w:rPr>
        <w:t>, mediante condições de segurança - criptografia e autenticação - em todas as suas fases através do Sistema de Pregão Eletrônico (licitações) da Bolsa Brasileira de Mercadorias-BBM.</w:t>
      </w:r>
    </w:p>
    <w:p w14:paraId="033DB60C" w14:textId="77777777" w:rsidR="00534601" w:rsidRPr="0015365E" w:rsidRDefault="00534601" w:rsidP="00534601">
      <w:pPr>
        <w:jc w:val="both"/>
        <w:rPr>
          <w:rFonts w:ascii="Verdana" w:hAnsi="Verdana" w:cs="Arial"/>
        </w:rPr>
      </w:pPr>
      <w:r w:rsidRPr="0015365E">
        <w:rPr>
          <w:rFonts w:ascii="Verdana" w:hAnsi="Verdana" w:cs="Arial"/>
          <w:b/>
          <w:bCs/>
        </w:rPr>
        <w:t xml:space="preserve">7.1.1- </w:t>
      </w:r>
      <w:r w:rsidRPr="0015365E">
        <w:rPr>
          <w:rFonts w:ascii="Verdana" w:hAnsi="Verdana" w:cs="Arial"/>
        </w:rPr>
        <w:t>O Sistema de pregão eletrônico da Bolsa Brasileira de Mercadorias-BBM é certificado digitalmente por autoridade certificadora no âmbito da infraestrutura de Chaves Públicas Brasileiras - ICP Brasil.</w:t>
      </w:r>
    </w:p>
    <w:p w14:paraId="717DAE8B" w14:textId="257C12B9" w:rsidR="00534601" w:rsidRPr="0015365E" w:rsidRDefault="00534601" w:rsidP="00534601">
      <w:pPr>
        <w:pStyle w:val="Corpodetexto"/>
        <w:rPr>
          <w:rFonts w:ascii="Verdana" w:hAnsi="Verdana" w:cs="Arial"/>
          <w:b/>
          <w:bCs/>
          <w:szCs w:val="22"/>
        </w:rPr>
      </w:pPr>
      <w:r w:rsidRPr="0015365E">
        <w:rPr>
          <w:rFonts w:ascii="Verdana" w:hAnsi="Verdana" w:cs="Arial"/>
          <w:b/>
          <w:bCs/>
          <w:szCs w:val="22"/>
        </w:rPr>
        <w:t>7.1.2-</w:t>
      </w:r>
      <w:r w:rsidRPr="0015365E">
        <w:rPr>
          <w:rFonts w:ascii="Verdana" w:hAnsi="Verdana" w:cs="Arial"/>
          <w:szCs w:val="22"/>
        </w:rPr>
        <w:t xml:space="preserve"> Os trabalhos serão conduzidos </w:t>
      </w:r>
      <w:r w:rsidR="00DD5EC9" w:rsidRPr="0015365E">
        <w:rPr>
          <w:rFonts w:ascii="Verdana" w:hAnsi="Verdana" w:cs="Arial"/>
          <w:szCs w:val="22"/>
          <w:lang w:val="pt-BR"/>
        </w:rPr>
        <w:t>pela PREGOEIRA</w:t>
      </w:r>
      <w:r w:rsidRPr="0015365E">
        <w:rPr>
          <w:rFonts w:ascii="Verdana" w:hAnsi="Verdana" w:cs="Arial"/>
          <w:szCs w:val="22"/>
        </w:rPr>
        <w:t xml:space="preserve"> </w:t>
      </w:r>
      <w:r w:rsidR="0095245E" w:rsidRPr="0015365E">
        <w:rPr>
          <w:rFonts w:ascii="Verdana" w:hAnsi="Verdana" w:cs="Arial"/>
          <w:szCs w:val="22"/>
        </w:rPr>
        <w:t>do CONSELHO</w:t>
      </w:r>
      <w:r w:rsidR="00B168AA" w:rsidRPr="0015365E">
        <w:rPr>
          <w:rFonts w:ascii="Verdana" w:hAnsi="Verdana" w:cs="Arial"/>
          <w:szCs w:val="22"/>
        </w:rPr>
        <w:t xml:space="preserve"> REGIONAL DE ODONTOLOGIA DO CEARÁ</w:t>
      </w:r>
      <w:r w:rsidRPr="0015365E">
        <w:rPr>
          <w:rFonts w:ascii="Verdana" w:hAnsi="Verdana" w:cs="Arial"/>
          <w:szCs w:val="22"/>
        </w:rPr>
        <w:t xml:space="preserve"> /CE, mediante a inserção e monitoramento de dados gerados ou transferidos para o aplicativo “Licitações </w:t>
      </w:r>
      <w:r w:rsidR="00DD5EC9" w:rsidRPr="0015365E">
        <w:rPr>
          <w:rFonts w:ascii="Verdana" w:hAnsi="Verdana" w:cs="Arial"/>
          <w:szCs w:val="22"/>
          <w:lang w:val="pt-BR"/>
        </w:rPr>
        <w:t>P</w:t>
      </w:r>
      <w:proofErr w:type="spellStart"/>
      <w:r w:rsidR="00A51D52" w:rsidRPr="0015365E">
        <w:rPr>
          <w:rFonts w:ascii="Verdana" w:hAnsi="Verdana" w:cs="Arial"/>
          <w:szCs w:val="22"/>
        </w:rPr>
        <w:t>úbli</w:t>
      </w:r>
      <w:r w:rsidR="00A51D52" w:rsidRPr="0015365E">
        <w:rPr>
          <w:rFonts w:ascii="Verdana" w:hAnsi="Verdana" w:cs="Arial"/>
          <w:szCs w:val="22"/>
          <w:lang w:val="pt-BR"/>
        </w:rPr>
        <w:t>cas</w:t>
      </w:r>
      <w:proofErr w:type="spellEnd"/>
      <w:r w:rsidRPr="0015365E">
        <w:rPr>
          <w:rFonts w:ascii="Verdana" w:hAnsi="Verdana" w:cs="Arial"/>
          <w:szCs w:val="22"/>
        </w:rPr>
        <w:t xml:space="preserve">” constante da página eletrônica da Bolsa Brasileira de Mercadorias-BBM </w:t>
      </w:r>
      <w:r w:rsidRPr="0015365E">
        <w:rPr>
          <w:rFonts w:ascii="Verdana" w:hAnsi="Verdana" w:cs="Arial"/>
          <w:bCs/>
          <w:szCs w:val="22"/>
        </w:rPr>
        <w:t>(http://www.bbmnetlicitacoes.com.br).</w:t>
      </w:r>
    </w:p>
    <w:p w14:paraId="7D9DEF93" w14:textId="77777777" w:rsidR="00534601" w:rsidRPr="0015365E" w:rsidRDefault="00534601" w:rsidP="00534601">
      <w:pPr>
        <w:pStyle w:val="WW-NormalWeb"/>
        <w:keepLines/>
        <w:widowControl w:val="0"/>
        <w:spacing w:before="0" w:after="0"/>
        <w:jc w:val="both"/>
        <w:rPr>
          <w:rFonts w:ascii="Verdana" w:hAnsi="Verdana" w:cs="Arial"/>
          <w:sz w:val="22"/>
          <w:szCs w:val="22"/>
        </w:rPr>
      </w:pPr>
      <w:r w:rsidRPr="0015365E">
        <w:rPr>
          <w:rFonts w:ascii="Verdana" w:hAnsi="Verdana" w:cs="Arial"/>
          <w:b/>
          <w:bCs/>
          <w:sz w:val="22"/>
          <w:szCs w:val="22"/>
        </w:rPr>
        <w:t xml:space="preserve">7.1.3- </w:t>
      </w:r>
      <w:r w:rsidRPr="0015365E">
        <w:rPr>
          <w:rFonts w:ascii="Verdana" w:hAnsi="Verdana" w:cs="Arial"/>
          <w:sz w:val="22"/>
          <w:szCs w:val="22"/>
        </w:rPr>
        <w:t xml:space="preserve">A participação no Pregão Eletrônico dar-se-á por meio da digitação da senha pessoal e intransferível do licitante e/ou seu representante e subsequente encaminhamento da Proposta inicial de preços e seus anexos, exclusivamente por meio do sistema eletrônico no sítio www.bbmnetlicitacoes.com.br, </w:t>
      </w:r>
      <w:r w:rsidRPr="0015365E">
        <w:rPr>
          <w:rFonts w:ascii="Verdana" w:hAnsi="Verdana" w:cs="Arial"/>
          <w:b/>
          <w:sz w:val="22"/>
          <w:szCs w:val="22"/>
        </w:rPr>
        <w:t>opção “Login” opção “Licitação Pública” “Sala de Negociação”</w:t>
      </w:r>
      <w:r w:rsidRPr="0015365E">
        <w:rPr>
          <w:rFonts w:ascii="Verdana" w:hAnsi="Verdana" w:cs="Arial"/>
          <w:sz w:val="22"/>
          <w:szCs w:val="22"/>
        </w:rPr>
        <w:t>.</w:t>
      </w:r>
    </w:p>
    <w:p w14:paraId="2EFCCC85" w14:textId="77777777" w:rsidR="00534601" w:rsidRPr="0015365E" w:rsidRDefault="00534601" w:rsidP="00534601">
      <w:pPr>
        <w:pStyle w:val="WW-NormalWeb"/>
        <w:keepLines/>
        <w:widowControl w:val="0"/>
        <w:spacing w:before="0" w:after="0"/>
        <w:jc w:val="both"/>
        <w:rPr>
          <w:rFonts w:ascii="Verdana" w:hAnsi="Verdana" w:cs="Arial"/>
          <w:sz w:val="22"/>
          <w:szCs w:val="22"/>
        </w:rPr>
      </w:pPr>
      <w:r w:rsidRPr="0015365E">
        <w:rPr>
          <w:rFonts w:ascii="Verdana" w:hAnsi="Verdana" w:cs="Arial"/>
          <w:b/>
          <w:sz w:val="22"/>
          <w:szCs w:val="22"/>
        </w:rPr>
        <w:t>7.1.4</w:t>
      </w:r>
      <w:r w:rsidRPr="0015365E">
        <w:rPr>
          <w:rFonts w:ascii="Verdana" w:hAnsi="Verdana" w:cs="Arial"/>
          <w:sz w:val="22"/>
          <w:szCs w:val="22"/>
        </w:rPr>
        <w:t xml:space="preserve"> – As propostas de preço deverão ser encaminhadas eletronicamente até data e horário definidos, conforme indicação na primeira página deste Edital.</w:t>
      </w:r>
    </w:p>
    <w:p w14:paraId="333ED65F" w14:textId="77777777" w:rsidR="00534601" w:rsidRPr="0015365E" w:rsidRDefault="00534601" w:rsidP="00534601">
      <w:pPr>
        <w:jc w:val="both"/>
        <w:rPr>
          <w:rFonts w:ascii="Verdana" w:hAnsi="Verdana" w:cs="Arial"/>
        </w:rPr>
      </w:pPr>
      <w:r w:rsidRPr="0015365E">
        <w:rPr>
          <w:rFonts w:ascii="Verdana" w:hAnsi="Verdana" w:cs="Arial"/>
          <w:b/>
          <w:bCs/>
        </w:rPr>
        <w:t>7.2-</w:t>
      </w:r>
      <w:r w:rsidRPr="0015365E">
        <w:rPr>
          <w:rFonts w:ascii="Verdana" w:hAnsi="Verdana" w:cs="Arial"/>
        </w:rPr>
        <w:t xml:space="preserve"> Na hipótese de não haver expediente na data designada para a realização do ato, este será realizado no primeiro dia útil subsequente, no mesmo horário.</w:t>
      </w:r>
    </w:p>
    <w:p w14:paraId="0CB2BC01" w14:textId="77777777" w:rsidR="00534601" w:rsidRPr="0015365E" w:rsidRDefault="00534601" w:rsidP="00534601">
      <w:pPr>
        <w:jc w:val="both"/>
        <w:rPr>
          <w:rFonts w:ascii="Verdana" w:hAnsi="Verdana" w:cs="Arial"/>
        </w:rPr>
      </w:pPr>
      <w:r w:rsidRPr="0015365E">
        <w:rPr>
          <w:rFonts w:ascii="Verdana" w:hAnsi="Verdana" w:cs="Arial"/>
          <w:b/>
          <w:bCs/>
        </w:rPr>
        <w:t>7.2.1-</w:t>
      </w:r>
      <w:r w:rsidRPr="0015365E">
        <w:rPr>
          <w:rFonts w:ascii="Verdana" w:hAnsi="Verdana" w:cs="Arial"/>
        </w:rPr>
        <w:t xml:space="preserve"> Até a abertura da sessão os PROPONENTES poderão retirar ou substituir as Cartas Propostas apresentadas.</w:t>
      </w:r>
    </w:p>
    <w:p w14:paraId="3FE31C66" w14:textId="77777777" w:rsidR="00534601" w:rsidRPr="0015365E" w:rsidRDefault="00534601" w:rsidP="00534601">
      <w:pPr>
        <w:jc w:val="both"/>
        <w:rPr>
          <w:rFonts w:ascii="Verdana" w:hAnsi="Verdana" w:cs="Arial"/>
        </w:rPr>
      </w:pPr>
      <w:r w:rsidRPr="0015365E">
        <w:rPr>
          <w:rFonts w:ascii="Verdana" w:hAnsi="Verdana" w:cs="Arial"/>
          <w:b/>
          <w:bCs/>
        </w:rPr>
        <w:t>7.2.2-</w:t>
      </w:r>
      <w:r w:rsidRPr="0015365E">
        <w:rPr>
          <w:rFonts w:ascii="Verdana" w:hAnsi="Verdana" w:cs="Arial"/>
        </w:rPr>
        <w:t xml:space="preserve"> Depois de encerrado o prazo para cadastramento das Cartas Propostas, não mais será permitido o cadastramento de Carta Proposta ou o envio de qualquer adendo ou complementação.</w:t>
      </w:r>
    </w:p>
    <w:p w14:paraId="06C54B14" w14:textId="77777777" w:rsidR="00534601" w:rsidRPr="0015365E" w:rsidRDefault="00534601" w:rsidP="00534601">
      <w:pPr>
        <w:jc w:val="both"/>
        <w:rPr>
          <w:rFonts w:ascii="Verdana" w:hAnsi="Verdana" w:cs="Arial"/>
          <w:b/>
          <w:bCs/>
        </w:rPr>
      </w:pPr>
    </w:p>
    <w:p w14:paraId="59DDDF75" w14:textId="6331690E" w:rsidR="00534601" w:rsidRPr="0015365E" w:rsidRDefault="00D37A97" w:rsidP="00534601">
      <w:pPr>
        <w:ind w:right="-35"/>
        <w:jc w:val="both"/>
        <w:rPr>
          <w:rFonts w:ascii="Verdana" w:hAnsi="Verdana" w:cs="Arial"/>
        </w:rPr>
      </w:pPr>
      <w:r w:rsidRPr="0015365E">
        <w:rPr>
          <w:rFonts w:ascii="Verdana" w:hAnsi="Verdana" w:cs="Arial"/>
          <w:b/>
          <w:bCs/>
        </w:rPr>
        <w:t>7.3-</w:t>
      </w:r>
      <w:r w:rsidR="00534601" w:rsidRPr="0015365E">
        <w:rPr>
          <w:rFonts w:ascii="Verdana" w:hAnsi="Verdana" w:cs="Arial"/>
          <w:b/>
          <w:bCs/>
        </w:rPr>
        <w:t xml:space="preserve"> ABERTURA DAS PROPOSTAS DE PREÇOS: </w:t>
      </w:r>
      <w:r w:rsidR="00534601" w:rsidRPr="0015365E">
        <w:rPr>
          <w:rFonts w:ascii="Verdana" w:hAnsi="Verdana" w:cs="Arial"/>
        </w:rPr>
        <w:t xml:space="preserve">A partir do horário estabelecido no preâmbulo deste edital terá início à sessão pública do pregão eletrônico, com a abertura e divulgação dos preços das propostas de preços recebidas, passando </w:t>
      </w:r>
      <w:r w:rsidR="00A35D1B" w:rsidRPr="0015365E">
        <w:rPr>
          <w:rFonts w:ascii="Verdana" w:hAnsi="Verdana" w:cs="Arial"/>
        </w:rPr>
        <w:t>a PREGOEIRA</w:t>
      </w:r>
      <w:r w:rsidR="00534601" w:rsidRPr="0015365E">
        <w:rPr>
          <w:rFonts w:ascii="Verdana" w:hAnsi="Verdana" w:cs="Arial"/>
        </w:rPr>
        <w:t xml:space="preserve"> a avaliar sua aceitabilidade, bem como esclarecimentos sobre cotas exclusivas e segregação de licitantes dentro dos limites legais.</w:t>
      </w:r>
    </w:p>
    <w:p w14:paraId="2FD27741" w14:textId="2F8B56FC" w:rsidR="00534601" w:rsidRPr="0015365E" w:rsidRDefault="00534601" w:rsidP="00534601">
      <w:pPr>
        <w:ind w:right="-35"/>
        <w:jc w:val="both"/>
        <w:rPr>
          <w:rFonts w:ascii="Verdana" w:hAnsi="Verdana" w:cs="Arial"/>
        </w:rPr>
      </w:pPr>
      <w:r w:rsidRPr="0015365E">
        <w:rPr>
          <w:rFonts w:ascii="Verdana" w:hAnsi="Verdana" w:cs="Arial"/>
          <w:b/>
          <w:bCs/>
        </w:rPr>
        <w:t>7.3.1</w:t>
      </w:r>
      <w:r w:rsidR="00D37A97" w:rsidRPr="0015365E">
        <w:rPr>
          <w:rFonts w:ascii="Verdana" w:hAnsi="Verdana" w:cs="Arial"/>
          <w:b/>
          <w:bCs/>
        </w:rPr>
        <w:t>-</w:t>
      </w:r>
      <w:r w:rsidR="00F36821" w:rsidRPr="0015365E">
        <w:rPr>
          <w:rFonts w:ascii="Verdana" w:hAnsi="Verdana" w:cs="Arial"/>
          <w:b/>
          <w:bCs/>
        </w:rPr>
        <w:t xml:space="preserve"> </w:t>
      </w:r>
      <w:r w:rsidRPr="0015365E">
        <w:rPr>
          <w:rFonts w:ascii="Verdana" w:hAnsi="Verdana" w:cs="Arial"/>
        </w:rPr>
        <w:t>Na hipótese de não haver expediente na data designada para a realização do ato, este será realizado no primeiro dia útil subsequente, no mesmo horário.</w:t>
      </w:r>
    </w:p>
    <w:p w14:paraId="3835B3BC" w14:textId="5B1EC8BE" w:rsidR="00534601" w:rsidRPr="0015365E" w:rsidRDefault="00D37A97" w:rsidP="00534601">
      <w:pPr>
        <w:ind w:right="-35"/>
        <w:jc w:val="both"/>
        <w:rPr>
          <w:rFonts w:ascii="Verdana" w:hAnsi="Verdana" w:cs="Arial"/>
        </w:rPr>
      </w:pPr>
      <w:r w:rsidRPr="0015365E">
        <w:rPr>
          <w:rFonts w:ascii="Verdana" w:hAnsi="Verdana" w:cs="Arial"/>
          <w:b/>
          <w:bCs/>
        </w:rPr>
        <w:t>7.3.2-</w:t>
      </w:r>
      <w:r w:rsidR="00534601" w:rsidRPr="0015365E">
        <w:rPr>
          <w:rFonts w:ascii="Verdana" w:hAnsi="Verdana" w:cs="Arial"/>
        </w:rPr>
        <w:t xml:space="preserve"> Até a abertura da sessão os proponentes poderão retirar ou substituir as Propostas apresentadas.</w:t>
      </w:r>
    </w:p>
    <w:p w14:paraId="7F3CF2D5" w14:textId="18580026" w:rsidR="00534601" w:rsidRPr="0015365E" w:rsidRDefault="00D37A97" w:rsidP="00534601">
      <w:pPr>
        <w:ind w:right="-35"/>
        <w:jc w:val="both"/>
        <w:rPr>
          <w:rFonts w:ascii="Verdana" w:hAnsi="Verdana" w:cs="Arial"/>
        </w:rPr>
      </w:pPr>
      <w:r w:rsidRPr="0015365E">
        <w:rPr>
          <w:rFonts w:ascii="Verdana" w:hAnsi="Verdana" w:cs="Arial"/>
          <w:b/>
          <w:bCs/>
        </w:rPr>
        <w:lastRenderedPageBreak/>
        <w:t>7.3.3-</w:t>
      </w:r>
      <w:r w:rsidR="00534601" w:rsidRPr="0015365E">
        <w:rPr>
          <w:rFonts w:ascii="Verdana" w:hAnsi="Verdana" w:cs="Arial"/>
        </w:rPr>
        <w:t xml:space="preserve"> Depois de encerrado o prazo para cadastramento das Propostas, não mais será permitido o cadastramento de propostas de preços ou o envio de qualquer adendo ou complementação.</w:t>
      </w:r>
    </w:p>
    <w:p w14:paraId="603CD6C7" w14:textId="77777777" w:rsidR="00534601" w:rsidRPr="0015365E" w:rsidRDefault="00534601" w:rsidP="00534601">
      <w:pPr>
        <w:jc w:val="both"/>
        <w:rPr>
          <w:rFonts w:ascii="Verdana" w:hAnsi="Verdana" w:cs="Arial"/>
        </w:rPr>
      </w:pPr>
    </w:p>
    <w:p w14:paraId="190884CF" w14:textId="43A52CC1" w:rsidR="00534601" w:rsidRPr="0015365E" w:rsidRDefault="00D37A97" w:rsidP="00534601">
      <w:pPr>
        <w:jc w:val="both"/>
        <w:rPr>
          <w:rFonts w:ascii="Verdana" w:hAnsi="Verdana" w:cs="Arial"/>
          <w:color w:val="000000"/>
          <w:highlight w:val="yellow"/>
        </w:rPr>
      </w:pPr>
      <w:r w:rsidRPr="0015365E">
        <w:rPr>
          <w:rStyle w:val="fontstyle01"/>
          <w:rFonts w:ascii="Verdana" w:hAnsi="Verdana" w:cs="Arial"/>
          <w:sz w:val="22"/>
          <w:szCs w:val="22"/>
        </w:rPr>
        <w:t>7.4-</w:t>
      </w:r>
      <w:r w:rsidR="00534601" w:rsidRPr="0015365E">
        <w:rPr>
          <w:rStyle w:val="fontstyle01"/>
          <w:rFonts w:ascii="Verdana" w:hAnsi="Verdana" w:cs="Arial"/>
          <w:sz w:val="22"/>
          <w:szCs w:val="22"/>
        </w:rPr>
        <w:t xml:space="preserve"> </w:t>
      </w:r>
      <w:r w:rsidR="00534601" w:rsidRPr="0015365E">
        <w:rPr>
          <w:rFonts w:ascii="Verdana" w:hAnsi="Verdana" w:cs="Arial"/>
          <w:b/>
          <w:bCs/>
        </w:rPr>
        <w:t xml:space="preserve">LANCES SUCESSIVOS: </w:t>
      </w:r>
      <w:r w:rsidR="00534601" w:rsidRPr="0015365E">
        <w:rPr>
          <w:rStyle w:val="fontstyle21"/>
          <w:rFonts w:ascii="Verdana" w:hAnsi="Verdana" w:cs="Arial"/>
          <w:sz w:val="22"/>
          <w:szCs w:val="22"/>
        </w:rPr>
        <w:t xml:space="preserve">Aberta a etapa competitiva, as </w:t>
      </w:r>
      <w:r w:rsidR="00534601" w:rsidRPr="0015365E">
        <w:rPr>
          <w:rStyle w:val="fontstyle01"/>
          <w:rFonts w:ascii="Verdana" w:hAnsi="Verdana" w:cs="Arial"/>
          <w:sz w:val="22"/>
          <w:szCs w:val="22"/>
        </w:rPr>
        <w:t xml:space="preserve">licitantes </w:t>
      </w:r>
      <w:r w:rsidR="00534601" w:rsidRPr="0015365E">
        <w:rPr>
          <w:rStyle w:val="fontstyle21"/>
          <w:rFonts w:ascii="Verdana" w:hAnsi="Verdana" w:cs="Arial"/>
          <w:sz w:val="22"/>
          <w:szCs w:val="22"/>
        </w:rPr>
        <w:t>classificadas poderão encaminhar lances sucessivos, exclusivamente por meio do sistema eletrônico, sendo imediatamente informadas do horário e valor consignados no registro de cada lance.</w:t>
      </w:r>
    </w:p>
    <w:p w14:paraId="76DBBDFB" w14:textId="10C73F4C" w:rsidR="00534601" w:rsidRPr="0015365E" w:rsidRDefault="00D37A97" w:rsidP="00534601">
      <w:pPr>
        <w:jc w:val="both"/>
        <w:rPr>
          <w:rFonts w:ascii="Verdana" w:hAnsi="Verdana" w:cs="Arial"/>
          <w:color w:val="000000"/>
          <w:highlight w:val="yellow"/>
        </w:rPr>
      </w:pPr>
      <w:r w:rsidRPr="0015365E">
        <w:rPr>
          <w:rStyle w:val="fontstyle01"/>
          <w:rFonts w:ascii="Verdana" w:hAnsi="Verdana" w:cs="Arial"/>
          <w:sz w:val="22"/>
          <w:szCs w:val="22"/>
        </w:rPr>
        <w:t>7.4.1-</w:t>
      </w:r>
      <w:r w:rsidR="00534601" w:rsidRPr="0015365E">
        <w:rPr>
          <w:rStyle w:val="fontstyle01"/>
          <w:rFonts w:ascii="Verdana" w:hAnsi="Verdana" w:cs="Arial"/>
          <w:sz w:val="22"/>
          <w:szCs w:val="22"/>
        </w:rPr>
        <w:t xml:space="preserve"> </w:t>
      </w:r>
      <w:r w:rsidR="00534601" w:rsidRPr="0015365E">
        <w:rPr>
          <w:rStyle w:val="fontstyle21"/>
          <w:rFonts w:ascii="Verdana" w:hAnsi="Verdana" w:cs="Arial"/>
          <w:sz w:val="22"/>
          <w:szCs w:val="22"/>
        </w:rPr>
        <w:t xml:space="preserve">A </w:t>
      </w:r>
      <w:r w:rsidR="00534601" w:rsidRPr="0015365E">
        <w:rPr>
          <w:rStyle w:val="fontstyle01"/>
          <w:rFonts w:ascii="Verdana" w:hAnsi="Verdana" w:cs="Arial"/>
          <w:sz w:val="22"/>
          <w:szCs w:val="22"/>
        </w:rPr>
        <w:t xml:space="preserve">licitante </w:t>
      </w:r>
      <w:r w:rsidR="00534601" w:rsidRPr="0015365E">
        <w:rPr>
          <w:rStyle w:val="fontstyle21"/>
          <w:rFonts w:ascii="Verdana" w:hAnsi="Verdana" w:cs="Arial"/>
          <w:sz w:val="22"/>
          <w:szCs w:val="22"/>
        </w:rPr>
        <w:t>somente poderá oferecer lance inferior ao último por ela ofertado e registrado no sistema.</w:t>
      </w:r>
    </w:p>
    <w:p w14:paraId="67143CA5" w14:textId="50CE65E4" w:rsidR="00534601" w:rsidRPr="0015365E" w:rsidRDefault="00D37A97" w:rsidP="00534601">
      <w:pPr>
        <w:jc w:val="both"/>
        <w:rPr>
          <w:rFonts w:ascii="Verdana" w:hAnsi="Verdana" w:cs="Arial"/>
          <w:color w:val="000000"/>
          <w:highlight w:val="yellow"/>
        </w:rPr>
      </w:pPr>
      <w:r w:rsidRPr="0015365E">
        <w:rPr>
          <w:rStyle w:val="fontstyle01"/>
          <w:rFonts w:ascii="Verdana" w:hAnsi="Verdana" w:cs="Arial"/>
          <w:sz w:val="22"/>
          <w:szCs w:val="22"/>
        </w:rPr>
        <w:t>7.4.2-</w:t>
      </w:r>
      <w:r w:rsidR="00534601" w:rsidRPr="0015365E">
        <w:rPr>
          <w:rStyle w:val="fontstyle01"/>
          <w:rFonts w:ascii="Verdana" w:hAnsi="Verdana" w:cs="Arial"/>
          <w:sz w:val="22"/>
          <w:szCs w:val="22"/>
        </w:rPr>
        <w:t xml:space="preserve"> </w:t>
      </w:r>
      <w:r w:rsidR="00534601" w:rsidRPr="0015365E">
        <w:rPr>
          <w:rStyle w:val="fontstyle21"/>
          <w:rFonts w:ascii="Verdana" w:hAnsi="Verdana" w:cs="Arial"/>
          <w:sz w:val="22"/>
          <w:szCs w:val="22"/>
        </w:rPr>
        <w:t xml:space="preserve">Durante o transcurso da sessão, as </w:t>
      </w:r>
      <w:r w:rsidR="00534601" w:rsidRPr="0015365E">
        <w:rPr>
          <w:rStyle w:val="fontstyle01"/>
          <w:rFonts w:ascii="Verdana" w:hAnsi="Verdana" w:cs="Arial"/>
          <w:sz w:val="22"/>
          <w:szCs w:val="22"/>
        </w:rPr>
        <w:t xml:space="preserve">licitantes </w:t>
      </w:r>
      <w:r w:rsidR="00534601" w:rsidRPr="0015365E">
        <w:rPr>
          <w:rStyle w:val="fontstyle21"/>
          <w:rFonts w:ascii="Verdana" w:hAnsi="Verdana" w:cs="Arial"/>
          <w:sz w:val="22"/>
          <w:szCs w:val="22"/>
        </w:rPr>
        <w:t>serão informadas, em tempo real, do valor do menor lance registrado, mantendo-se em sigilo a identificação da ofertante.</w:t>
      </w:r>
    </w:p>
    <w:p w14:paraId="7AA29E63" w14:textId="77777777" w:rsidR="002B1406" w:rsidRPr="0015365E" w:rsidRDefault="00D37A97" w:rsidP="002B1406">
      <w:pPr>
        <w:jc w:val="both"/>
        <w:rPr>
          <w:rFonts w:ascii="Verdana" w:hAnsi="Verdana" w:cs="Arial"/>
          <w:color w:val="000000"/>
        </w:rPr>
      </w:pPr>
      <w:r w:rsidRPr="0015365E">
        <w:rPr>
          <w:rStyle w:val="fontstyle01"/>
          <w:rFonts w:ascii="Verdana" w:hAnsi="Verdana" w:cs="Arial"/>
          <w:sz w:val="22"/>
          <w:szCs w:val="22"/>
        </w:rPr>
        <w:t>7.4.3-</w:t>
      </w:r>
      <w:r w:rsidR="00534601" w:rsidRPr="0015365E">
        <w:rPr>
          <w:rStyle w:val="fontstyle01"/>
          <w:rFonts w:ascii="Verdana" w:hAnsi="Verdana" w:cs="Arial"/>
          <w:sz w:val="22"/>
          <w:szCs w:val="22"/>
        </w:rPr>
        <w:t xml:space="preserve"> </w:t>
      </w:r>
      <w:r w:rsidR="00534601" w:rsidRPr="0015365E">
        <w:rPr>
          <w:rFonts w:ascii="Verdana" w:hAnsi="Verdana" w:cs="Arial"/>
          <w:color w:val="000000"/>
        </w:rPr>
        <w:t>Havendo eventual empate entre propostas ou lances, o critério de desempate será aquele previsto no art. 3º, § 2º, da Lei nº 8.666, de 1993, assegurando-se a preferência, sucessivamente, aos bens produzido</w:t>
      </w:r>
      <w:r w:rsidR="002B1406" w:rsidRPr="0015365E">
        <w:rPr>
          <w:rFonts w:ascii="Verdana" w:hAnsi="Verdana" w:cs="Arial"/>
          <w:color w:val="000000"/>
        </w:rPr>
        <w:t>s:</w:t>
      </w:r>
    </w:p>
    <w:p w14:paraId="24BFD962" w14:textId="77777777" w:rsidR="002B1406" w:rsidRPr="0015365E" w:rsidRDefault="002B1406" w:rsidP="002B1406">
      <w:pPr>
        <w:ind w:firstLine="708"/>
        <w:jc w:val="both"/>
        <w:rPr>
          <w:rFonts w:ascii="Verdana" w:hAnsi="Verdana" w:cs="Arial"/>
          <w:color w:val="000000"/>
        </w:rPr>
      </w:pPr>
      <w:r w:rsidRPr="0015365E">
        <w:rPr>
          <w:rFonts w:ascii="Verdana" w:hAnsi="Verdana" w:cs="Arial"/>
          <w:b/>
          <w:color w:val="000000"/>
        </w:rPr>
        <w:t>a)</w:t>
      </w:r>
      <w:r w:rsidRPr="0015365E">
        <w:rPr>
          <w:rFonts w:ascii="Verdana" w:hAnsi="Verdana" w:cs="Arial"/>
          <w:color w:val="000000"/>
        </w:rPr>
        <w:t xml:space="preserve"> </w:t>
      </w:r>
      <w:r w:rsidR="00534601" w:rsidRPr="0015365E">
        <w:rPr>
          <w:rFonts w:ascii="Verdana" w:hAnsi="Verdana" w:cs="Arial"/>
          <w:color w:val="000000"/>
        </w:rPr>
        <w:t>no pa</w:t>
      </w:r>
      <w:r w:rsidR="003A6691" w:rsidRPr="0015365E">
        <w:rPr>
          <w:rFonts w:ascii="Verdana" w:hAnsi="Verdana" w:cs="Arial"/>
          <w:color w:val="000000"/>
        </w:rPr>
        <w:t>í</w:t>
      </w:r>
      <w:r w:rsidR="00534601" w:rsidRPr="0015365E">
        <w:rPr>
          <w:rFonts w:ascii="Verdana" w:hAnsi="Verdana" w:cs="Arial"/>
          <w:color w:val="000000"/>
        </w:rPr>
        <w:t>s;</w:t>
      </w:r>
    </w:p>
    <w:p w14:paraId="152E3CB8" w14:textId="77777777" w:rsidR="002B1406" w:rsidRPr="0015365E" w:rsidRDefault="002B1406" w:rsidP="002B1406">
      <w:pPr>
        <w:ind w:firstLine="708"/>
        <w:jc w:val="both"/>
        <w:rPr>
          <w:rFonts w:ascii="Verdana" w:hAnsi="Verdana" w:cs="Arial"/>
          <w:color w:val="000000"/>
        </w:rPr>
      </w:pPr>
      <w:r w:rsidRPr="0015365E">
        <w:rPr>
          <w:rFonts w:ascii="Verdana" w:hAnsi="Verdana" w:cs="Arial"/>
          <w:b/>
          <w:color w:val="000000"/>
        </w:rPr>
        <w:t>b)</w:t>
      </w:r>
      <w:r w:rsidRPr="0015365E">
        <w:rPr>
          <w:rFonts w:ascii="Verdana" w:hAnsi="Verdana" w:cs="Arial"/>
          <w:color w:val="000000"/>
        </w:rPr>
        <w:t xml:space="preserve"> </w:t>
      </w:r>
      <w:r w:rsidR="00534601" w:rsidRPr="0015365E">
        <w:rPr>
          <w:rFonts w:ascii="Verdana" w:hAnsi="Verdana" w:cs="Arial"/>
          <w:color w:val="000000"/>
        </w:rPr>
        <w:t xml:space="preserve">por empresas brasileiras; </w:t>
      </w:r>
    </w:p>
    <w:p w14:paraId="4C7CF48C" w14:textId="77777777" w:rsidR="002B1406" w:rsidRPr="0015365E" w:rsidRDefault="002B1406" w:rsidP="00DF1CFD">
      <w:pPr>
        <w:ind w:left="993" w:hanging="285"/>
        <w:jc w:val="both"/>
        <w:rPr>
          <w:rFonts w:ascii="Verdana" w:hAnsi="Verdana" w:cs="Arial"/>
          <w:color w:val="000000"/>
        </w:rPr>
      </w:pPr>
      <w:r w:rsidRPr="0015365E">
        <w:rPr>
          <w:rFonts w:ascii="Verdana" w:hAnsi="Verdana" w:cs="Arial"/>
          <w:b/>
          <w:color w:val="000000"/>
        </w:rPr>
        <w:t>c)</w:t>
      </w:r>
      <w:r w:rsidRPr="0015365E">
        <w:rPr>
          <w:rFonts w:ascii="Verdana" w:hAnsi="Verdana" w:cs="Arial"/>
          <w:color w:val="000000"/>
        </w:rPr>
        <w:t xml:space="preserve"> </w:t>
      </w:r>
      <w:r w:rsidR="00534601" w:rsidRPr="0015365E">
        <w:rPr>
          <w:rFonts w:ascii="Verdana" w:hAnsi="Verdana" w:cs="Arial"/>
          <w:color w:val="000000"/>
        </w:rPr>
        <w:t>por empresas que invistam em pesquisa e no desenvolvimento de tecnologia no País;</w:t>
      </w:r>
    </w:p>
    <w:p w14:paraId="6BCEB030" w14:textId="70BE7519" w:rsidR="00534601" w:rsidRPr="0015365E" w:rsidRDefault="002B1406" w:rsidP="002B1406">
      <w:pPr>
        <w:ind w:firstLine="708"/>
        <w:jc w:val="both"/>
        <w:rPr>
          <w:rFonts w:ascii="Verdana" w:hAnsi="Verdana" w:cs="Arial"/>
          <w:color w:val="000000"/>
        </w:rPr>
      </w:pPr>
      <w:r w:rsidRPr="0015365E">
        <w:rPr>
          <w:rFonts w:ascii="Verdana" w:hAnsi="Verdana" w:cs="Arial"/>
          <w:b/>
          <w:color w:val="000000"/>
        </w:rPr>
        <w:t>d)</w:t>
      </w:r>
      <w:r w:rsidRPr="0015365E">
        <w:rPr>
          <w:rFonts w:ascii="Verdana" w:hAnsi="Verdana" w:cs="Arial"/>
          <w:color w:val="000000"/>
        </w:rPr>
        <w:t xml:space="preserve"> </w:t>
      </w:r>
      <w:r w:rsidR="00534601" w:rsidRPr="0015365E">
        <w:rPr>
          <w:rFonts w:ascii="Verdana" w:hAnsi="Verdana" w:cs="Arial"/>
          <w:color w:val="000000"/>
        </w:rPr>
        <w:t>por empresas que comprovem cumprimento de reserva de cargos prevista em lei para pessoa com deficiência ou para reabilitado da Previdência Social e que atendam às regras de acessibilidade previstas na legislação.</w:t>
      </w:r>
    </w:p>
    <w:p w14:paraId="734A06BD" w14:textId="053D0E28" w:rsidR="00534601" w:rsidRPr="0015365E" w:rsidRDefault="00534601" w:rsidP="00534601">
      <w:pPr>
        <w:pStyle w:val="PargrafodaLista"/>
        <w:ind w:left="0"/>
        <w:contextualSpacing w:val="0"/>
        <w:jc w:val="both"/>
        <w:rPr>
          <w:rStyle w:val="fontstyle21"/>
          <w:rFonts w:ascii="Verdana" w:eastAsia="Arial" w:hAnsi="Verdana" w:cs="Arial"/>
          <w:sz w:val="22"/>
          <w:szCs w:val="22"/>
        </w:rPr>
      </w:pPr>
      <w:r w:rsidRPr="0015365E">
        <w:rPr>
          <w:rStyle w:val="fontstyle21"/>
          <w:rFonts w:ascii="Verdana" w:hAnsi="Verdana" w:cs="Arial"/>
          <w:b/>
          <w:sz w:val="22"/>
          <w:szCs w:val="22"/>
        </w:rPr>
        <w:t>7.4.3.1</w:t>
      </w:r>
      <w:r w:rsidR="00D37A97" w:rsidRPr="0015365E">
        <w:rPr>
          <w:rStyle w:val="fontstyle21"/>
          <w:rFonts w:ascii="Verdana" w:hAnsi="Verdana" w:cs="Arial"/>
          <w:b/>
          <w:sz w:val="22"/>
          <w:szCs w:val="22"/>
        </w:rPr>
        <w:t>-</w:t>
      </w:r>
      <w:r w:rsidRPr="0015365E">
        <w:rPr>
          <w:rStyle w:val="fontstyle21"/>
          <w:rFonts w:ascii="Verdana" w:hAnsi="Verdana" w:cs="Arial"/>
          <w:sz w:val="22"/>
          <w:szCs w:val="22"/>
        </w:rPr>
        <w:t xml:space="preserve"> Persistindo o empate, a proposta vencedora será sorteada pelo sistema eletrônico dentre as propostas empatadas.</w:t>
      </w:r>
    </w:p>
    <w:p w14:paraId="79F170AD" w14:textId="594A893E" w:rsidR="00534601" w:rsidRPr="0015365E" w:rsidRDefault="00534601" w:rsidP="00534601">
      <w:pPr>
        <w:jc w:val="both"/>
        <w:rPr>
          <w:rFonts w:ascii="Verdana" w:hAnsi="Verdana" w:cs="Arial"/>
          <w:color w:val="000000"/>
          <w:highlight w:val="yellow"/>
        </w:rPr>
      </w:pPr>
      <w:r w:rsidRPr="0015365E">
        <w:rPr>
          <w:rStyle w:val="fontstyle01"/>
          <w:rFonts w:ascii="Verdana" w:hAnsi="Verdana" w:cs="Arial"/>
          <w:sz w:val="22"/>
          <w:szCs w:val="22"/>
        </w:rPr>
        <w:t>7.4.4</w:t>
      </w:r>
      <w:r w:rsidR="00D37A97" w:rsidRPr="0015365E">
        <w:rPr>
          <w:rStyle w:val="fontstyle01"/>
          <w:rFonts w:ascii="Verdana" w:hAnsi="Verdana" w:cs="Arial"/>
          <w:sz w:val="22"/>
          <w:szCs w:val="22"/>
        </w:rPr>
        <w:t>-</w:t>
      </w:r>
      <w:r w:rsidRPr="0015365E">
        <w:rPr>
          <w:rStyle w:val="fontstyle01"/>
          <w:rFonts w:ascii="Verdana" w:hAnsi="Verdana" w:cs="Arial"/>
          <w:sz w:val="22"/>
          <w:szCs w:val="22"/>
        </w:rPr>
        <w:t xml:space="preserve"> </w:t>
      </w:r>
      <w:r w:rsidRPr="0015365E">
        <w:rPr>
          <w:rStyle w:val="fontstyle21"/>
          <w:rFonts w:ascii="Verdana" w:hAnsi="Verdana" w:cs="Arial"/>
          <w:sz w:val="22"/>
          <w:szCs w:val="22"/>
        </w:rPr>
        <w:t xml:space="preserve">Os lances apresentados e levados em consideração para efeito de julgamento serão de exclusiva e total responsabilidade da </w:t>
      </w:r>
      <w:r w:rsidRPr="0015365E">
        <w:rPr>
          <w:rStyle w:val="fontstyle01"/>
          <w:rFonts w:ascii="Verdana" w:hAnsi="Verdana" w:cs="Arial"/>
          <w:sz w:val="22"/>
          <w:szCs w:val="22"/>
        </w:rPr>
        <w:t>licitante</w:t>
      </w:r>
      <w:r w:rsidRPr="0015365E">
        <w:rPr>
          <w:rStyle w:val="fontstyle21"/>
          <w:rFonts w:ascii="Verdana" w:hAnsi="Verdana" w:cs="Arial"/>
          <w:sz w:val="22"/>
          <w:szCs w:val="22"/>
        </w:rPr>
        <w:t>, não lhe cabendo o direito de pleitear qualquer alteração.</w:t>
      </w:r>
    </w:p>
    <w:p w14:paraId="3E7C8BF7" w14:textId="5CA97BF2" w:rsidR="00534601" w:rsidRPr="0015365E" w:rsidRDefault="00534601" w:rsidP="00534601">
      <w:pPr>
        <w:jc w:val="both"/>
        <w:rPr>
          <w:rFonts w:ascii="Verdana" w:hAnsi="Verdana" w:cs="Arial"/>
          <w:color w:val="000000"/>
          <w:highlight w:val="yellow"/>
        </w:rPr>
      </w:pPr>
      <w:r w:rsidRPr="0015365E">
        <w:rPr>
          <w:rStyle w:val="fontstyle01"/>
          <w:rFonts w:ascii="Verdana" w:hAnsi="Verdana" w:cs="Arial"/>
          <w:sz w:val="22"/>
          <w:szCs w:val="22"/>
        </w:rPr>
        <w:t>7.4.5</w:t>
      </w:r>
      <w:r w:rsidR="00D37A97" w:rsidRPr="0015365E">
        <w:rPr>
          <w:rStyle w:val="fontstyle01"/>
          <w:rFonts w:ascii="Verdana" w:hAnsi="Verdana" w:cs="Arial"/>
          <w:sz w:val="22"/>
          <w:szCs w:val="22"/>
        </w:rPr>
        <w:t>-</w:t>
      </w:r>
      <w:r w:rsidRPr="0015365E">
        <w:rPr>
          <w:rStyle w:val="fontstyle01"/>
          <w:rFonts w:ascii="Verdana" w:hAnsi="Verdana" w:cs="Arial"/>
          <w:sz w:val="22"/>
          <w:szCs w:val="22"/>
        </w:rPr>
        <w:t xml:space="preserve"> </w:t>
      </w:r>
      <w:r w:rsidRPr="0015365E">
        <w:rPr>
          <w:rStyle w:val="fontstyle21"/>
          <w:rFonts w:ascii="Verdana" w:hAnsi="Verdana" w:cs="Arial"/>
          <w:sz w:val="22"/>
          <w:szCs w:val="22"/>
        </w:rPr>
        <w:t xml:space="preserve">Durante a fase de lances, </w:t>
      </w:r>
      <w:r w:rsidR="00A35D1B" w:rsidRPr="0015365E">
        <w:rPr>
          <w:rStyle w:val="fontstyle21"/>
          <w:rFonts w:ascii="Verdana" w:hAnsi="Verdana" w:cs="Arial"/>
          <w:sz w:val="22"/>
          <w:szCs w:val="22"/>
        </w:rPr>
        <w:t>a PREGOEIRA</w:t>
      </w:r>
      <w:r w:rsidRPr="0015365E">
        <w:rPr>
          <w:rStyle w:val="fontstyle01"/>
          <w:rFonts w:ascii="Verdana" w:hAnsi="Verdana" w:cs="Arial"/>
          <w:sz w:val="22"/>
          <w:szCs w:val="22"/>
        </w:rPr>
        <w:t xml:space="preserve"> </w:t>
      </w:r>
      <w:r w:rsidRPr="0015365E">
        <w:rPr>
          <w:rStyle w:val="fontstyle21"/>
          <w:rFonts w:ascii="Verdana" w:hAnsi="Verdana" w:cs="Arial"/>
          <w:sz w:val="22"/>
          <w:szCs w:val="22"/>
        </w:rPr>
        <w:t>poderá excluir, justificadamente, lance cujo valor seja manifestamente inexequível.</w:t>
      </w:r>
    </w:p>
    <w:p w14:paraId="4B126AF5" w14:textId="77777777" w:rsidR="00534601" w:rsidRPr="0015365E" w:rsidRDefault="00534601" w:rsidP="00534601">
      <w:pPr>
        <w:jc w:val="both"/>
        <w:rPr>
          <w:rStyle w:val="fontstyle01"/>
          <w:rFonts w:ascii="Verdana" w:hAnsi="Verdana" w:cs="Arial"/>
          <w:sz w:val="22"/>
          <w:szCs w:val="22"/>
        </w:rPr>
      </w:pPr>
    </w:p>
    <w:p w14:paraId="1C9E05E2" w14:textId="45E0E9F1" w:rsidR="00534601" w:rsidRPr="0015365E" w:rsidRDefault="00534601" w:rsidP="00534601">
      <w:pPr>
        <w:jc w:val="both"/>
        <w:rPr>
          <w:rStyle w:val="fontstyle01"/>
          <w:rFonts w:ascii="Verdana" w:hAnsi="Verdana" w:cs="Arial"/>
          <w:sz w:val="22"/>
          <w:szCs w:val="22"/>
        </w:rPr>
      </w:pPr>
      <w:r w:rsidRPr="0015365E">
        <w:rPr>
          <w:rStyle w:val="fontstyle01"/>
          <w:rFonts w:ascii="Verdana" w:hAnsi="Verdana" w:cs="Arial"/>
          <w:sz w:val="22"/>
          <w:szCs w:val="22"/>
        </w:rPr>
        <w:t>7.5</w:t>
      </w:r>
      <w:r w:rsidR="00D37A97" w:rsidRPr="0015365E">
        <w:rPr>
          <w:rStyle w:val="fontstyle01"/>
          <w:rFonts w:ascii="Verdana" w:hAnsi="Verdana" w:cs="Arial"/>
          <w:sz w:val="22"/>
          <w:szCs w:val="22"/>
        </w:rPr>
        <w:t>-</w:t>
      </w:r>
      <w:r w:rsidRPr="0015365E">
        <w:rPr>
          <w:rStyle w:val="fontstyle01"/>
          <w:rFonts w:ascii="Verdana" w:hAnsi="Verdana" w:cs="Arial"/>
          <w:sz w:val="22"/>
          <w:szCs w:val="22"/>
        </w:rPr>
        <w:t xml:space="preserve"> </w:t>
      </w:r>
      <w:r w:rsidRPr="0015365E">
        <w:rPr>
          <w:rFonts w:ascii="Verdana" w:hAnsi="Verdana" w:cs="Arial"/>
          <w:b/>
          <w:color w:val="000000"/>
        </w:rPr>
        <w:t>MODO DE DISPUTA:</w:t>
      </w:r>
      <w:r w:rsidRPr="0015365E">
        <w:rPr>
          <w:rFonts w:ascii="Verdana" w:hAnsi="Verdana" w:cs="Arial"/>
          <w:color w:val="000000"/>
        </w:rPr>
        <w:t xml:space="preserve"> Neste </w:t>
      </w:r>
      <w:r w:rsidRPr="0015365E">
        <w:rPr>
          <w:rFonts w:ascii="Verdana" w:hAnsi="Verdana" w:cs="Arial"/>
          <w:b/>
          <w:bCs/>
          <w:color w:val="000000"/>
        </w:rPr>
        <w:t xml:space="preserve">Pregão </w:t>
      </w:r>
      <w:r w:rsidRPr="0015365E">
        <w:rPr>
          <w:rFonts w:ascii="Verdana" w:hAnsi="Verdana" w:cs="Arial"/>
          <w:color w:val="000000"/>
        </w:rPr>
        <w:t xml:space="preserve">o modo de disputa adotado é o </w:t>
      </w:r>
      <w:r w:rsidRPr="0015365E">
        <w:rPr>
          <w:rFonts w:ascii="Verdana" w:hAnsi="Verdana" w:cs="Arial"/>
          <w:b/>
          <w:color w:val="000000"/>
          <w:u w:val="single"/>
        </w:rPr>
        <w:t>ABERTO</w:t>
      </w:r>
      <w:r w:rsidRPr="0015365E">
        <w:rPr>
          <w:rFonts w:ascii="Verdana" w:hAnsi="Verdana" w:cs="Arial"/>
          <w:color w:val="000000"/>
        </w:rPr>
        <w:t>, assim definido no art. 31</w:t>
      </w:r>
      <w:r w:rsidR="00E92B6B" w:rsidRPr="0015365E">
        <w:rPr>
          <w:rFonts w:ascii="Verdana" w:hAnsi="Verdana" w:cs="Arial"/>
          <w:color w:val="000000"/>
        </w:rPr>
        <w:t>,</w:t>
      </w:r>
      <w:r w:rsidRPr="0015365E">
        <w:rPr>
          <w:rFonts w:ascii="Verdana" w:hAnsi="Verdana" w:cs="Arial"/>
          <w:color w:val="000000"/>
        </w:rPr>
        <w:t xml:space="preserve"> </w:t>
      </w:r>
      <w:r w:rsidR="00E92B6B" w:rsidRPr="0015365E">
        <w:rPr>
          <w:rFonts w:ascii="Verdana" w:hAnsi="Verdana" w:cs="Arial"/>
          <w:color w:val="000000"/>
        </w:rPr>
        <w:t xml:space="preserve">inciso I, </w:t>
      </w:r>
      <w:r w:rsidRPr="0015365E">
        <w:rPr>
          <w:rFonts w:ascii="Verdana" w:hAnsi="Verdana" w:cs="Arial"/>
          <w:color w:val="000000"/>
        </w:rPr>
        <w:t>do Decreto nº 10.024/2019.</w:t>
      </w:r>
    </w:p>
    <w:p w14:paraId="75547083" w14:textId="64445742" w:rsidR="00534601" w:rsidRPr="0015365E" w:rsidRDefault="00534601" w:rsidP="00534601">
      <w:pPr>
        <w:jc w:val="both"/>
        <w:rPr>
          <w:rFonts w:ascii="Verdana" w:hAnsi="Verdana" w:cs="Arial"/>
          <w:color w:val="000000"/>
          <w:highlight w:val="yellow"/>
        </w:rPr>
      </w:pPr>
      <w:r w:rsidRPr="0015365E">
        <w:rPr>
          <w:rStyle w:val="fontstyle01"/>
          <w:rFonts w:ascii="Verdana" w:hAnsi="Verdana" w:cs="Arial"/>
          <w:sz w:val="22"/>
          <w:szCs w:val="22"/>
        </w:rPr>
        <w:t>7.5.1</w:t>
      </w:r>
      <w:r w:rsidR="00D37A97" w:rsidRPr="0015365E">
        <w:rPr>
          <w:rStyle w:val="fontstyle01"/>
          <w:rFonts w:ascii="Verdana" w:hAnsi="Verdana" w:cs="Arial"/>
          <w:sz w:val="22"/>
          <w:szCs w:val="22"/>
        </w:rPr>
        <w:t>-</w:t>
      </w:r>
      <w:r w:rsidRPr="0015365E">
        <w:rPr>
          <w:rStyle w:val="fontstyle01"/>
          <w:rFonts w:ascii="Verdana" w:hAnsi="Verdana" w:cs="Arial"/>
          <w:sz w:val="22"/>
          <w:szCs w:val="22"/>
        </w:rPr>
        <w:t xml:space="preserve"> </w:t>
      </w:r>
      <w:r w:rsidRPr="0015365E">
        <w:rPr>
          <w:rStyle w:val="fontstyle21"/>
          <w:rFonts w:ascii="Verdana" w:hAnsi="Verdana" w:cs="Arial"/>
          <w:sz w:val="22"/>
          <w:szCs w:val="22"/>
        </w:rPr>
        <w:t>A etapa de lances na sessão pública durará 10 (dez) minutos, e após isso, será prorrogada automaticamente pelo sistema eletrônico quando houver lance ofertado nos últimos 2 (dois) minutos do período de duração da sessão pública.</w:t>
      </w:r>
    </w:p>
    <w:p w14:paraId="436D4162" w14:textId="173313B9" w:rsidR="00534601" w:rsidRPr="0015365E" w:rsidRDefault="00534601" w:rsidP="00534601">
      <w:pPr>
        <w:ind w:right="-35"/>
        <w:jc w:val="both"/>
        <w:rPr>
          <w:rFonts w:ascii="Verdana" w:hAnsi="Verdana" w:cs="Arial"/>
          <w:b/>
          <w:bCs/>
          <w:highlight w:val="yellow"/>
        </w:rPr>
      </w:pPr>
      <w:r w:rsidRPr="0015365E">
        <w:rPr>
          <w:rStyle w:val="fontstyle01"/>
          <w:rFonts w:ascii="Verdana" w:hAnsi="Verdana" w:cs="Arial"/>
          <w:sz w:val="22"/>
          <w:szCs w:val="22"/>
        </w:rPr>
        <w:t>7.5.2</w:t>
      </w:r>
      <w:r w:rsidR="00D37A97" w:rsidRPr="0015365E">
        <w:rPr>
          <w:rStyle w:val="fontstyle01"/>
          <w:rFonts w:ascii="Verdana" w:hAnsi="Verdana" w:cs="Arial"/>
          <w:sz w:val="22"/>
          <w:szCs w:val="22"/>
        </w:rPr>
        <w:t>-</w:t>
      </w:r>
      <w:r w:rsidRPr="0015365E">
        <w:rPr>
          <w:rStyle w:val="fontstyle01"/>
          <w:rFonts w:ascii="Verdana" w:hAnsi="Verdana" w:cs="Arial"/>
          <w:sz w:val="22"/>
          <w:szCs w:val="22"/>
        </w:rPr>
        <w:t xml:space="preserve"> </w:t>
      </w:r>
      <w:r w:rsidRPr="0015365E">
        <w:rPr>
          <w:rStyle w:val="fontstyle21"/>
          <w:rFonts w:ascii="Verdana" w:hAnsi="Verdana" w:cs="Arial"/>
          <w:sz w:val="22"/>
          <w:szCs w:val="22"/>
        </w:rPr>
        <w:t xml:space="preserve">O intervalo de diferença entre os lances deverá ser de, no mínimo, </w:t>
      </w:r>
      <w:r w:rsidR="00B1219C" w:rsidRPr="00B1219C">
        <w:rPr>
          <w:rStyle w:val="fontstyle21"/>
          <w:rFonts w:ascii="Verdana" w:hAnsi="Verdana" w:cs="Arial"/>
          <w:b/>
          <w:bCs/>
          <w:sz w:val="22"/>
          <w:szCs w:val="22"/>
        </w:rPr>
        <w:t>R$ 0,01</w:t>
      </w:r>
      <w:r w:rsidRPr="0015365E">
        <w:rPr>
          <w:rStyle w:val="fontstyle21"/>
          <w:rFonts w:ascii="Verdana" w:hAnsi="Verdana" w:cs="Arial"/>
          <w:b/>
          <w:bCs/>
          <w:sz w:val="22"/>
          <w:szCs w:val="22"/>
        </w:rPr>
        <w:t xml:space="preserve"> (</w:t>
      </w:r>
      <w:r w:rsidR="00B1219C">
        <w:rPr>
          <w:rStyle w:val="fontstyle21"/>
          <w:rFonts w:ascii="Verdana" w:hAnsi="Verdana" w:cs="Arial"/>
          <w:b/>
          <w:bCs/>
          <w:sz w:val="22"/>
          <w:szCs w:val="22"/>
        </w:rPr>
        <w:t>um centavo de real</w:t>
      </w:r>
      <w:r w:rsidRPr="0015365E">
        <w:rPr>
          <w:rStyle w:val="fontstyle21"/>
          <w:rFonts w:ascii="Verdana" w:hAnsi="Verdana" w:cs="Arial"/>
          <w:b/>
          <w:bCs/>
          <w:sz w:val="22"/>
          <w:szCs w:val="22"/>
        </w:rPr>
        <w:t>)</w:t>
      </w:r>
      <w:r w:rsidRPr="0015365E">
        <w:rPr>
          <w:rStyle w:val="fontstyle21"/>
          <w:rFonts w:ascii="Verdana" w:hAnsi="Verdana" w:cs="Arial"/>
          <w:sz w:val="22"/>
          <w:szCs w:val="22"/>
        </w:rPr>
        <w:t>, tanto em relação aos lances intermediários, quanto em relação do lance que cobrir a melhor oferta.</w:t>
      </w:r>
    </w:p>
    <w:p w14:paraId="517226BD" w14:textId="1C744B60" w:rsidR="00534601" w:rsidRPr="0015365E" w:rsidRDefault="00534601" w:rsidP="00534601">
      <w:pPr>
        <w:ind w:right="-35"/>
        <w:jc w:val="both"/>
        <w:rPr>
          <w:rFonts w:ascii="Verdana" w:hAnsi="Verdana" w:cs="Arial"/>
        </w:rPr>
      </w:pPr>
      <w:r w:rsidRPr="0015365E">
        <w:rPr>
          <w:rStyle w:val="fontstyle01"/>
          <w:rFonts w:ascii="Verdana" w:hAnsi="Verdana" w:cs="Arial"/>
          <w:sz w:val="22"/>
          <w:szCs w:val="22"/>
        </w:rPr>
        <w:t>7.5.3</w:t>
      </w:r>
      <w:r w:rsidR="00D37A97" w:rsidRPr="0015365E">
        <w:rPr>
          <w:rStyle w:val="fontstyle01"/>
          <w:rFonts w:ascii="Verdana" w:hAnsi="Verdana" w:cs="Arial"/>
          <w:sz w:val="22"/>
          <w:szCs w:val="22"/>
        </w:rPr>
        <w:t>-</w:t>
      </w:r>
      <w:r w:rsidRPr="0015365E">
        <w:rPr>
          <w:rStyle w:val="fontstyle01"/>
          <w:rFonts w:ascii="Verdana" w:hAnsi="Verdana" w:cs="Arial"/>
          <w:sz w:val="22"/>
          <w:szCs w:val="22"/>
        </w:rPr>
        <w:t xml:space="preserve"> </w:t>
      </w:r>
      <w:r w:rsidRPr="0015365E">
        <w:rPr>
          <w:rFonts w:ascii="Verdana" w:hAnsi="Verdana" w:cs="Arial"/>
        </w:rPr>
        <w:t xml:space="preserve">Após o encerramento da etapa de lances, </w:t>
      </w:r>
      <w:r w:rsidR="00A35D1B" w:rsidRPr="0015365E">
        <w:rPr>
          <w:rFonts w:ascii="Verdana" w:hAnsi="Verdana" w:cs="Arial"/>
        </w:rPr>
        <w:t>a PREGOEIRA</w:t>
      </w:r>
      <w:r w:rsidRPr="0015365E">
        <w:rPr>
          <w:rFonts w:ascii="Verdana" w:hAnsi="Verdana" w:cs="Arial"/>
        </w:rPr>
        <w:t xml:space="preserve"> poderá encaminhar, pelo sistema eletrônico, contraproposta ao proponente que tiver apresentado o lance mais vantajoso, para que seja obtida melhor proposta, observado o critério de julgamento, não se admitindo negociar condições diferentes daquelas previstas neste Edital. Ficando o prazo estipulado para apresentação da contraproposta de </w:t>
      </w:r>
      <w:r w:rsidRPr="0015365E">
        <w:rPr>
          <w:rFonts w:ascii="Verdana" w:hAnsi="Verdana" w:cs="Arial"/>
          <w:b/>
        </w:rPr>
        <w:t>até 01 (uma) hora</w:t>
      </w:r>
      <w:r w:rsidRPr="0015365E">
        <w:rPr>
          <w:rFonts w:ascii="Verdana" w:hAnsi="Verdana" w:cs="Arial"/>
        </w:rPr>
        <w:t>, a contar da hora do solicitação/encaminhamento d</w:t>
      </w:r>
      <w:r w:rsidR="00A35D1B" w:rsidRPr="0015365E">
        <w:rPr>
          <w:rFonts w:ascii="Verdana" w:hAnsi="Verdana" w:cs="Arial"/>
        </w:rPr>
        <w:t>a PREGOEIRA</w:t>
      </w:r>
      <w:r w:rsidRPr="0015365E">
        <w:rPr>
          <w:rFonts w:ascii="Verdana" w:hAnsi="Verdana" w:cs="Arial"/>
        </w:rPr>
        <w:t>. A negociação será realizada por meio do sistema, podendo ser acompanhada pelos demais proponentes.</w:t>
      </w:r>
    </w:p>
    <w:p w14:paraId="23450E35" w14:textId="206D54AC" w:rsidR="00534601" w:rsidRPr="0015365E" w:rsidRDefault="00534601" w:rsidP="00534601">
      <w:pPr>
        <w:ind w:right="-35"/>
        <w:jc w:val="both"/>
        <w:rPr>
          <w:rFonts w:ascii="Verdana" w:hAnsi="Verdana" w:cs="Arial"/>
        </w:rPr>
      </w:pPr>
      <w:r w:rsidRPr="0015365E">
        <w:rPr>
          <w:rStyle w:val="fontstyle01"/>
          <w:rFonts w:ascii="Verdana" w:hAnsi="Verdana" w:cs="Arial"/>
          <w:sz w:val="22"/>
          <w:szCs w:val="22"/>
        </w:rPr>
        <w:t>7.5.4</w:t>
      </w:r>
      <w:r w:rsidR="00D37A97" w:rsidRPr="0015365E">
        <w:rPr>
          <w:rStyle w:val="fontstyle01"/>
          <w:rFonts w:ascii="Verdana" w:hAnsi="Verdana" w:cs="Arial"/>
          <w:sz w:val="22"/>
          <w:szCs w:val="22"/>
        </w:rPr>
        <w:t>-</w:t>
      </w:r>
      <w:r w:rsidRPr="0015365E">
        <w:rPr>
          <w:rStyle w:val="fontstyle01"/>
          <w:rFonts w:ascii="Verdana" w:hAnsi="Verdana" w:cs="Arial"/>
          <w:sz w:val="22"/>
          <w:szCs w:val="22"/>
        </w:rPr>
        <w:t xml:space="preserve"> </w:t>
      </w:r>
      <w:r w:rsidRPr="0015365E">
        <w:rPr>
          <w:rFonts w:ascii="Verdana" w:hAnsi="Verdana" w:cs="Arial"/>
        </w:rPr>
        <w:t xml:space="preserve">O sistema informará a proposta de preços de menor valor imediatamente após o encerramento da etapa de lances ou, quando for o </w:t>
      </w:r>
      <w:r w:rsidRPr="0015365E">
        <w:rPr>
          <w:rFonts w:ascii="Verdana" w:hAnsi="Verdana" w:cs="Arial"/>
        </w:rPr>
        <w:lastRenderedPageBreak/>
        <w:t>caso, após negociação e decisão pel</w:t>
      </w:r>
      <w:r w:rsidR="00A35D1B" w:rsidRPr="0015365E">
        <w:rPr>
          <w:rFonts w:ascii="Verdana" w:hAnsi="Verdana" w:cs="Arial"/>
        </w:rPr>
        <w:t>a PREGOEIRA</w:t>
      </w:r>
      <w:r w:rsidRPr="0015365E">
        <w:rPr>
          <w:rFonts w:ascii="Verdana" w:hAnsi="Verdana" w:cs="Arial"/>
        </w:rPr>
        <w:t xml:space="preserve"> acerca da aceitação do lance de menor valor.</w:t>
      </w:r>
    </w:p>
    <w:p w14:paraId="2B3ED029" w14:textId="093E5E0C" w:rsidR="00534601" w:rsidRPr="0015365E" w:rsidRDefault="00534601" w:rsidP="00534601">
      <w:pPr>
        <w:ind w:right="-35"/>
        <w:jc w:val="both"/>
        <w:rPr>
          <w:rFonts w:ascii="Verdana" w:hAnsi="Verdana" w:cs="Arial"/>
        </w:rPr>
      </w:pPr>
      <w:r w:rsidRPr="0015365E">
        <w:rPr>
          <w:rStyle w:val="fontstyle01"/>
          <w:rFonts w:ascii="Verdana" w:hAnsi="Verdana" w:cs="Arial"/>
          <w:sz w:val="22"/>
          <w:szCs w:val="22"/>
        </w:rPr>
        <w:t>7.5.5</w:t>
      </w:r>
      <w:r w:rsidR="00D37A97" w:rsidRPr="0015365E">
        <w:rPr>
          <w:rStyle w:val="fontstyle01"/>
          <w:rFonts w:ascii="Verdana" w:hAnsi="Verdana" w:cs="Arial"/>
          <w:sz w:val="22"/>
          <w:szCs w:val="22"/>
        </w:rPr>
        <w:t>-</w:t>
      </w:r>
      <w:r w:rsidRPr="0015365E">
        <w:rPr>
          <w:rFonts w:ascii="Verdana" w:hAnsi="Verdana" w:cs="Arial"/>
        </w:rPr>
        <w:t xml:space="preserve"> Declarada encerrada a etapa competitiva, com ou sem lances sucessivos, e realizada a classificação final das propostas de preços, </w:t>
      </w:r>
      <w:r w:rsidR="00A35D1B" w:rsidRPr="0015365E">
        <w:rPr>
          <w:rFonts w:ascii="Verdana" w:hAnsi="Verdana" w:cs="Arial"/>
        </w:rPr>
        <w:t>a PREGOEIRA</w:t>
      </w:r>
      <w:r w:rsidRPr="0015365E">
        <w:rPr>
          <w:rFonts w:ascii="Verdana" w:hAnsi="Verdana" w:cs="Arial"/>
        </w:rPr>
        <w:t xml:space="preserve"> examinará a aceitabilidade do primeiro classificado, especialmente quanto à conformidade entre a oferta de menor preço e o valor estimado para a contratação constante no termo de referência e a sua conformidade, decidindo motivadamente a respeito e tendo efetivada a verificação da licitude de preços diversos para itens iguais que tenham sido separados por </w:t>
      </w:r>
      <w:r w:rsidR="00BC3A36" w:rsidRPr="0015365E">
        <w:rPr>
          <w:rFonts w:ascii="Verdana" w:hAnsi="Verdana" w:cs="Arial"/>
        </w:rPr>
        <w:t>ocasião de favorecimento lí</w:t>
      </w:r>
      <w:r w:rsidRPr="0015365E">
        <w:rPr>
          <w:rFonts w:ascii="Verdana" w:hAnsi="Verdana" w:cs="Arial"/>
        </w:rPr>
        <w:t>cito.</w:t>
      </w:r>
    </w:p>
    <w:p w14:paraId="23C4849F" w14:textId="07F05A2A" w:rsidR="00534601" w:rsidRPr="0015365E" w:rsidRDefault="00534601" w:rsidP="00534601">
      <w:pPr>
        <w:ind w:right="-35"/>
        <w:jc w:val="both"/>
        <w:rPr>
          <w:rFonts w:ascii="Verdana" w:hAnsi="Verdana" w:cs="Arial"/>
        </w:rPr>
      </w:pPr>
      <w:r w:rsidRPr="0015365E">
        <w:rPr>
          <w:rFonts w:ascii="Verdana" w:hAnsi="Verdana" w:cs="Arial"/>
          <w:b/>
        </w:rPr>
        <w:t>7.5.5.1</w:t>
      </w:r>
      <w:r w:rsidR="00D37A97" w:rsidRPr="0015365E">
        <w:rPr>
          <w:rFonts w:ascii="Verdana" w:hAnsi="Verdana" w:cs="Arial"/>
          <w:b/>
        </w:rPr>
        <w:t>-</w:t>
      </w:r>
      <w:r w:rsidRPr="0015365E">
        <w:rPr>
          <w:rFonts w:ascii="Verdana" w:hAnsi="Verdana" w:cs="Arial"/>
        </w:rPr>
        <w:t xml:space="preserve"> </w:t>
      </w:r>
      <w:r w:rsidRPr="0015365E">
        <w:rPr>
          <w:rFonts w:ascii="Verdana" w:hAnsi="Verdana" w:cs="Arial"/>
          <w:b/>
        </w:rPr>
        <w:t>ATENÇÃO</w:t>
      </w:r>
      <w:r w:rsidRPr="0015365E">
        <w:rPr>
          <w:rFonts w:ascii="Verdana" w:hAnsi="Verdana" w:cs="Arial"/>
        </w:rPr>
        <w:t xml:space="preserve">: Após a etapa competitiva (etapa de lances), </w:t>
      </w:r>
      <w:r w:rsidR="00A35D1B" w:rsidRPr="0015365E">
        <w:rPr>
          <w:rFonts w:ascii="Verdana" w:hAnsi="Verdana" w:cs="Arial"/>
        </w:rPr>
        <w:t>a PREGOEIRA</w:t>
      </w:r>
      <w:r w:rsidRPr="0015365E">
        <w:rPr>
          <w:rFonts w:ascii="Verdana" w:hAnsi="Verdana" w:cs="Arial"/>
        </w:rPr>
        <w:t xml:space="preserve"> irá solicitar do licitante mais bem classificado que </w:t>
      </w:r>
      <w:r w:rsidRPr="0015365E">
        <w:rPr>
          <w:rFonts w:ascii="Verdana" w:hAnsi="Verdana" w:cs="Arial"/>
          <w:b/>
          <w:bCs/>
        </w:rPr>
        <w:t>REESPECIFIQUE SEU PREÇO</w:t>
      </w:r>
      <w:r w:rsidRPr="0015365E">
        <w:rPr>
          <w:rFonts w:ascii="Verdana" w:hAnsi="Verdana" w:cs="Arial"/>
        </w:rPr>
        <w:t>. O sistema disponibilizará ao referido licitante, na barra de tarefas, um “botão” cuja denominação é “</w:t>
      </w:r>
      <w:r w:rsidRPr="0015365E">
        <w:rPr>
          <w:rFonts w:ascii="Verdana" w:hAnsi="Verdana" w:cs="Arial"/>
          <w:b/>
        </w:rPr>
        <w:t>REESPECIFICAR PREÇO”</w:t>
      </w:r>
      <w:r w:rsidRPr="0015365E">
        <w:rPr>
          <w:rFonts w:ascii="Verdana" w:hAnsi="Verdana" w:cs="Arial"/>
        </w:rPr>
        <w:t>. O licitante deverá clicar nessa função, ajustar seu(s) preço(s) unitário(s) ao valor negociado, e concluir a etapa.</w:t>
      </w:r>
    </w:p>
    <w:p w14:paraId="4520856D" w14:textId="17F741F2" w:rsidR="00534601" w:rsidRPr="0015365E" w:rsidRDefault="00534601" w:rsidP="00534601">
      <w:pPr>
        <w:ind w:right="-35"/>
        <w:jc w:val="both"/>
        <w:rPr>
          <w:rFonts w:ascii="Verdana" w:hAnsi="Verdana" w:cs="Arial"/>
        </w:rPr>
      </w:pPr>
      <w:r w:rsidRPr="0015365E">
        <w:rPr>
          <w:rFonts w:ascii="Verdana" w:hAnsi="Verdana" w:cs="Arial"/>
          <w:b/>
        </w:rPr>
        <w:t>7.5.5.2</w:t>
      </w:r>
      <w:r w:rsidR="00D37A97" w:rsidRPr="0015365E">
        <w:rPr>
          <w:rFonts w:ascii="Verdana" w:hAnsi="Verdana" w:cs="Arial"/>
          <w:b/>
        </w:rPr>
        <w:t>-</w:t>
      </w:r>
      <w:r w:rsidRPr="0015365E">
        <w:rPr>
          <w:rFonts w:ascii="Verdana" w:hAnsi="Verdana" w:cs="Arial"/>
        </w:rPr>
        <w:t xml:space="preserve"> O licitante deverá providenciar o ajuste de seus valores unitários ao valor negociado (REESPECIFICAR PREÇO), no prazo de 02 (duas) horas, a contar da solicitação d</w:t>
      </w:r>
      <w:r w:rsidR="00A35D1B" w:rsidRPr="0015365E">
        <w:rPr>
          <w:rFonts w:ascii="Verdana" w:hAnsi="Verdana" w:cs="Arial"/>
        </w:rPr>
        <w:t>a PREGOEIRA</w:t>
      </w:r>
      <w:r w:rsidRPr="0015365E">
        <w:rPr>
          <w:rFonts w:ascii="Verdana" w:hAnsi="Verdana" w:cs="Arial"/>
        </w:rPr>
        <w:t xml:space="preserve">, não ocorrendo o licitante será </w:t>
      </w:r>
      <w:r w:rsidRPr="0015365E">
        <w:rPr>
          <w:rFonts w:ascii="Verdana" w:hAnsi="Verdana" w:cs="Arial"/>
          <w:b/>
        </w:rPr>
        <w:t>DESCLASSIFICADO.</w:t>
      </w:r>
    </w:p>
    <w:p w14:paraId="0BAB933F" w14:textId="1BABB222" w:rsidR="00534601" w:rsidRPr="0015365E" w:rsidRDefault="00534601" w:rsidP="00534601">
      <w:pPr>
        <w:ind w:right="-35"/>
        <w:jc w:val="both"/>
        <w:rPr>
          <w:rFonts w:ascii="Verdana" w:hAnsi="Verdana" w:cs="Arial"/>
        </w:rPr>
      </w:pPr>
      <w:r w:rsidRPr="0015365E">
        <w:rPr>
          <w:rStyle w:val="fontstyle01"/>
          <w:rFonts w:ascii="Verdana" w:hAnsi="Verdana" w:cs="Arial"/>
          <w:sz w:val="22"/>
          <w:szCs w:val="22"/>
        </w:rPr>
        <w:t>7.5.6</w:t>
      </w:r>
      <w:r w:rsidR="00D37A97" w:rsidRPr="0015365E">
        <w:rPr>
          <w:rStyle w:val="fontstyle01"/>
          <w:rFonts w:ascii="Verdana" w:hAnsi="Verdana" w:cs="Arial"/>
          <w:sz w:val="22"/>
          <w:szCs w:val="22"/>
        </w:rPr>
        <w:t>-</w:t>
      </w:r>
      <w:r w:rsidRPr="0015365E">
        <w:rPr>
          <w:rFonts w:ascii="Verdana" w:hAnsi="Verdana" w:cs="Arial"/>
        </w:rPr>
        <w:t xml:space="preserve"> Tratando-se de preço inexequível </w:t>
      </w:r>
      <w:r w:rsidR="00A35D1B" w:rsidRPr="0015365E">
        <w:rPr>
          <w:rFonts w:ascii="Verdana" w:hAnsi="Verdana" w:cs="Arial"/>
        </w:rPr>
        <w:t>a PREGOEIRA</w:t>
      </w:r>
      <w:r w:rsidRPr="0015365E">
        <w:rPr>
          <w:rFonts w:ascii="Verdana" w:hAnsi="Verdana" w:cs="Arial"/>
        </w:rPr>
        <w:t xml:space="preserve"> poderá determinar ao licitante que comprove a exequibilidade de sua proposta de preços, em prazo a ser fixado, sob pena de desclassificação.</w:t>
      </w:r>
    </w:p>
    <w:p w14:paraId="503C99E6" w14:textId="5F8AF159" w:rsidR="00534601" w:rsidRPr="0015365E" w:rsidRDefault="00534601" w:rsidP="00534601">
      <w:pPr>
        <w:ind w:right="-35"/>
        <w:jc w:val="both"/>
        <w:rPr>
          <w:rFonts w:ascii="Verdana" w:hAnsi="Verdana" w:cs="Arial"/>
        </w:rPr>
      </w:pPr>
      <w:r w:rsidRPr="0015365E">
        <w:rPr>
          <w:rStyle w:val="fontstyle01"/>
          <w:rFonts w:ascii="Verdana" w:hAnsi="Verdana" w:cs="Arial"/>
          <w:sz w:val="22"/>
          <w:szCs w:val="22"/>
        </w:rPr>
        <w:t>7.5.7</w:t>
      </w:r>
      <w:r w:rsidR="00D37A97" w:rsidRPr="0015365E">
        <w:rPr>
          <w:rStyle w:val="fontstyle01"/>
          <w:rFonts w:ascii="Verdana" w:hAnsi="Verdana" w:cs="Arial"/>
          <w:sz w:val="22"/>
          <w:szCs w:val="22"/>
        </w:rPr>
        <w:t>-</w:t>
      </w:r>
      <w:r w:rsidR="00856888" w:rsidRPr="0015365E">
        <w:rPr>
          <w:rFonts w:ascii="Verdana" w:hAnsi="Verdana" w:cs="Arial"/>
          <w:b/>
          <w:bCs/>
        </w:rPr>
        <w:t xml:space="preserve"> </w:t>
      </w:r>
      <w:r w:rsidRPr="0015365E">
        <w:rPr>
          <w:rFonts w:ascii="Verdana" w:hAnsi="Verdana" w:cs="Arial"/>
        </w:rPr>
        <w:t xml:space="preserve">Ocorrendo a hipótese tratada no subitem anterior, </w:t>
      </w:r>
      <w:r w:rsidR="00A35D1B" w:rsidRPr="0015365E">
        <w:rPr>
          <w:rFonts w:ascii="Verdana" w:hAnsi="Verdana" w:cs="Arial"/>
        </w:rPr>
        <w:t>a PREGOEIRA</w:t>
      </w:r>
      <w:r w:rsidRPr="0015365E">
        <w:rPr>
          <w:rFonts w:ascii="Verdana" w:hAnsi="Verdana" w:cs="Arial"/>
        </w:rPr>
        <w:t xml:space="preserve"> poderá solicitar o envio dos documentos de habilitação do licitante primeiro classificado “sob condição”, considerando o disposto no subitem anterior.</w:t>
      </w:r>
    </w:p>
    <w:p w14:paraId="3FE8E75E" w14:textId="2B2524CA" w:rsidR="00534601" w:rsidRPr="0015365E" w:rsidRDefault="00534601" w:rsidP="00534601">
      <w:pPr>
        <w:ind w:right="-35"/>
        <w:jc w:val="both"/>
        <w:rPr>
          <w:rFonts w:ascii="Verdana" w:hAnsi="Verdana" w:cs="Arial"/>
        </w:rPr>
      </w:pPr>
      <w:r w:rsidRPr="0015365E">
        <w:rPr>
          <w:rStyle w:val="fontstyle01"/>
          <w:rFonts w:ascii="Verdana" w:hAnsi="Verdana" w:cs="Arial"/>
          <w:sz w:val="22"/>
          <w:szCs w:val="22"/>
        </w:rPr>
        <w:t>7.5.8</w:t>
      </w:r>
      <w:r w:rsidR="00D37A97" w:rsidRPr="0015365E">
        <w:rPr>
          <w:rStyle w:val="fontstyle01"/>
          <w:rFonts w:ascii="Verdana" w:hAnsi="Verdana" w:cs="Arial"/>
          <w:sz w:val="22"/>
          <w:szCs w:val="22"/>
        </w:rPr>
        <w:t>-</w:t>
      </w:r>
      <w:r w:rsidRPr="0015365E">
        <w:rPr>
          <w:rFonts w:ascii="Verdana" w:hAnsi="Verdana" w:cs="Arial"/>
        </w:rPr>
        <w:t xml:space="preserve"> O lance ofertado depois de proferido será irretratável, não podendo haver desistência, sujeitando-se o licitante desistente às penalidades constantes deste edital.</w:t>
      </w:r>
    </w:p>
    <w:p w14:paraId="6500E0AE" w14:textId="07702AE2" w:rsidR="00534601" w:rsidRPr="0015365E" w:rsidRDefault="00534601" w:rsidP="00534601">
      <w:pPr>
        <w:ind w:right="-35"/>
        <w:jc w:val="both"/>
        <w:rPr>
          <w:rFonts w:ascii="Verdana" w:hAnsi="Verdana" w:cs="Arial"/>
        </w:rPr>
      </w:pPr>
      <w:r w:rsidRPr="0015365E">
        <w:rPr>
          <w:rStyle w:val="fontstyle01"/>
          <w:rFonts w:ascii="Verdana" w:hAnsi="Verdana" w:cs="Arial"/>
          <w:sz w:val="22"/>
          <w:szCs w:val="22"/>
        </w:rPr>
        <w:t>7.5.9</w:t>
      </w:r>
      <w:r w:rsidR="00D37A97" w:rsidRPr="0015365E">
        <w:rPr>
          <w:rStyle w:val="fontstyle01"/>
          <w:rFonts w:ascii="Verdana" w:hAnsi="Verdana" w:cs="Arial"/>
          <w:sz w:val="22"/>
          <w:szCs w:val="22"/>
        </w:rPr>
        <w:t>-</w:t>
      </w:r>
      <w:r w:rsidRPr="0015365E">
        <w:rPr>
          <w:rFonts w:ascii="Verdana" w:hAnsi="Verdana" w:cs="Arial"/>
        </w:rPr>
        <w:t xml:space="preserve"> Os licitantes que apresentarem preços excessivos ou manifestamente inexequíveis serão considerados desclassificados, não se admitindo complementação posterior.</w:t>
      </w:r>
    </w:p>
    <w:p w14:paraId="6DB863C0" w14:textId="61344105" w:rsidR="00534601" w:rsidRPr="0015365E" w:rsidRDefault="00534601" w:rsidP="00534601">
      <w:pPr>
        <w:ind w:right="-35"/>
        <w:jc w:val="both"/>
        <w:rPr>
          <w:rFonts w:ascii="Verdana" w:hAnsi="Verdana" w:cs="Arial"/>
        </w:rPr>
      </w:pPr>
      <w:r w:rsidRPr="0015365E">
        <w:rPr>
          <w:rStyle w:val="fontstyle01"/>
          <w:rFonts w:ascii="Verdana" w:hAnsi="Verdana" w:cs="Arial"/>
          <w:sz w:val="22"/>
          <w:szCs w:val="22"/>
        </w:rPr>
        <w:t>7.5.10</w:t>
      </w:r>
      <w:r w:rsidR="004F2C63" w:rsidRPr="0015365E">
        <w:rPr>
          <w:rStyle w:val="fontstyle01"/>
          <w:rFonts w:ascii="Verdana" w:hAnsi="Verdana" w:cs="Arial"/>
          <w:sz w:val="22"/>
          <w:szCs w:val="22"/>
        </w:rPr>
        <w:t>-</w:t>
      </w:r>
      <w:r w:rsidRPr="0015365E">
        <w:rPr>
          <w:rFonts w:ascii="Verdana" w:hAnsi="Verdana" w:cs="Arial"/>
        </w:rPr>
        <w:t xml:space="preserve"> Considerar-se-ão preços manifestamente inexequíveis aqueles que forem simbólicos, irrisórios, de valor zero ou incompatíveis com os preços de mercado acrescido dos respectivos encargos.</w:t>
      </w:r>
    </w:p>
    <w:p w14:paraId="55D7B635" w14:textId="5BCA5A6E" w:rsidR="00534601" w:rsidRPr="0015365E" w:rsidRDefault="00534601" w:rsidP="00534601">
      <w:pPr>
        <w:ind w:right="-35"/>
        <w:jc w:val="both"/>
        <w:rPr>
          <w:rFonts w:ascii="Verdana" w:hAnsi="Verdana" w:cs="Arial"/>
        </w:rPr>
      </w:pPr>
      <w:r w:rsidRPr="0015365E">
        <w:rPr>
          <w:rStyle w:val="fontstyle01"/>
          <w:rFonts w:ascii="Verdana" w:hAnsi="Verdana" w:cs="Arial"/>
          <w:sz w:val="22"/>
          <w:szCs w:val="22"/>
        </w:rPr>
        <w:t>7.5.11</w:t>
      </w:r>
      <w:r w:rsidR="004F2C63" w:rsidRPr="0015365E">
        <w:rPr>
          <w:rStyle w:val="fontstyle01"/>
          <w:rFonts w:ascii="Verdana" w:hAnsi="Verdana" w:cs="Arial"/>
          <w:sz w:val="22"/>
          <w:szCs w:val="22"/>
        </w:rPr>
        <w:t>-</w:t>
      </w:r>
      <w:r w:rsidRPr="0015365E">
        <w:rPr>
          <w:rFonts w:ascii="Verdana" w:hAnsi="Verdana" w:cs="Arial"/>
        </w:rPr>
        <w:t xml:space="preserve"> Não serão adjudicadas propostas com preços superiores aos valores estimados para a contratação.</w:t>
      </w:r>
    </w:p>
    <w:p w14:paraId="4F75FA07" w14:textId="2F08FAD4" w:rsidR="00534601" w:rsidRPr="0015365E" w:rsidRDefault="00534601" w:rsidP="00534601">
      <w:pPr>
        <w:ind w:right="-35"/>
        <w:jc w:val="both"/>
        <w:rPr>
          <w:rFonts w:ascii="Verdana" w:hAnsi="Verdana" w:cs="Arial"/>
        </w:rPr>
      </w:pPr>
      <w:r w:rsidRPr="0015365E">
        <w:rPr>
          <w:rFonts w:ascii="Verdana" w:hAnsi="Verdana" w:cs="Arial"/>
          <w:b/>
          <w:bCs/>
        </w:rPr>
        <w:t>7.5.12</w:t>
      </w:r>
      <w:r w:rsidR="004F2C63" w:rsidRPr="0015365E">
        <w:rPr>
          <w:rFonts w:ascii="Verdana" w:hAnsi="Verdana" w:cs="Arial"/>
          <w:b/>
          <w:bCs/>
        </w:rPr>
        <w:t>-</w:t>
      </w:r>
      <w:r w:rsidRPr="0015365E">
        <w:rPr>
          <w:rFonts w:ascii="Verdana" w:hAnsi="Verdana" w:cs="Arial"/>
        </w:rPr>
        <w:t xml:space="preserve"> Serão considerados compatíveis com os de mercado os preços registrados que forem iguais ou inferiores à média daqueles apurados pelo </w:t>
      </w:r>
      <w:r w:rsidRPr="0015365E">
        <w:rPr>
          <w:rFonts w:ascii="Verdana" w:hAnsi="Verdana" w:cs="Arial"/>
          <w:bCs/>
        </w:rPr>
        <w:t xml:space="preserve">Setor de Compras do </w:t>
      </w:r>
      <w:r w:rsidR="00B168AA" w:rsidRPr="0015365E">
        <w:rPr>
          <w:rFonts w:ascii="Verdana" w:hAnsi="Verdana" w:cs="Arial"/>
          <w:bCs/>
        </w:rPr>
        <w:t>CONSELHO REGIONAL DE ODONTOLOGIA DO CEARÁ</w:t>
      </w:r>
      <w:r w:rsidRPr="0015365E">
        <w:rPr>
          <w:rFonts w:ascii="Verdana" w:hAnsi="Verdana" w:cs="Arial"/>
          <w:bCs/>
        </w:rPr>
        <w:t>/CE,</w:t>
      </w:r>
      <w:r w:rsidRPr="0015365E">
        <w:rPr>
          <w:rFonts w:ascii="Verdana" w:hAnsi="Verdana" w:cs="Arial"/>
        </w:rPr>
        <w:t xml:space="preserve"> responsável pela elaboração e emissão da referida planilha.</w:t>
      </w:r>
    </w:p>
    <w:p w14:paraId="7C05B229" w14:textId="41E582AD" w:rsidR="00534601" w:rsidRPr="0015365E" w:rsidRDefault="00534601" w:rsidP="00534601">
      <w:pPr>
        <w:ind w:right="-35"/>
        <w:jc w:val="both"/>
        <w:rPr>
          <w:rFonts w:ascii="Verdana" w:hAnsi="Verdana" w:cs="Arial"/>
        </w:rPr>
      </w:pPr>
      <w:r w:rsidRPr="0015365E">
        <w:rPr>
          <w:rFonts w:ascii="Verdana" w:hAnsi="Verdana" w:cs="Arial"/>
          <w:b/>
          <w:bCs/>
        </w:rPr>
        <w:t>7.5.13</w:t>
      </w:r>
      <w:r w:rsidR="004F2C63" w:rsidRPr="0015365E">
        <w:rPr>
          <w:rFonts w:ascii="Verdana" w:hAnsi="Verdana" w:cs="Arial"/>
          <w:b/>
          <w:bCs/>
        </w:rPr>
        <w:t>-</w:t>
      </w:r>
      <w:r w:rsidRPr="0015365E">
        <w:rPr>
          <w:rFonts w:ascii="Verdana" w:hAnsi="Verdana" w:cs="Arial"/>
        </w:rPr>
        <w:t xml:space="preserve"> Na hipótese de desclassificação do licitante que tiver apresentado a oferta com menor valor, </w:t>
      </w:r>
      <w:r w:rsidR="00A35D1B" w:rsidRPr="0015365E">
        <w:rPr>
          <w:rFonts w:ascii="Verdana" w:hAnsi="Verdana" w:cs="Arial"/>
        </w:rPr>
        <w:t>a PREGOEIRA</w:t>
      </w:r>
      <w:r w:rsidRPr="0015365E">
        <w:rPr>
          <w:rFonts w:ascii="Verdana" w:hAnsi="Verdana" w:cs="Arial"/>
        </w:rPr>
        <w:t xml:space="preserve"> deverá negociar diretamente com o classificado subsequente para que seja obtida melhor oferta que a sua proposta anteriormente oferecida a fim de conseguir menor preço, caso não comprovada a compatibilidade do licitante anteriormente classificado.</w:t>
      </w:r>
    </w:p>
    <w:p w14:paraId="0190C403" w14:textId="77777777" w:rsidR="00534601" w:rsidRPr="0015365E" w:rsidRDefault="00534601" w:rsidP="00534601">
      <w:pPr>
        <w:ind w:right="-35"/>
        <w:jc w:val="both"/>
        <w:rPr>
          <w:rFonts w:ascii="Verdana" w:hAnsi="Verdana" w:cs="Arial"/>
          <w:b/>
          <w:bCs/>
        </w:rPr>
      </w:pPr>
    </w:p>
    <w:p w14:paraId="29BC56F9" w14:textId="0B55F243" w:rsidR="00534601" w:rsidRPr="0015365E" w:rsidRDefault="00534601" w:rsidP="00534601">
      <w:pPr>
        <w:ind w:right="-35"/>
        <w:jc w:val="both"/>
        <w:rPr>
          <w:rFonts w:ascii="Verdana" w:hAnsi="Verdana" w:cs="Arial"/>
          <w:strike/>
        </w:rPr>
      </w:pPr>
      <w:r w:rsidRPr="0015365E">
        <w:rPr>
          <w:rFonts w:ascii="Verdana" w:hAnsi="Verdana" w:cs="Arial"/>
          <w:b/>
          <w:bCs/>
        </w:rPr>
        <w:t>7.6</w:t>
      </w:r>
      <w:r w:rsidR="004F2C63" w:rsidRPr="0015365E">
        <w:rPr>
          <w:rFonts w:ascii="Verdana" w:hAnsi="Verdana" w:cs="Arial"/>
          <w:b/>
          <w:bCs/>
        </w:rPr>
        <w:t>-</w:t>
      </w:r>
      <w:r w:rsidRPr="0015365E">
        <w:rPr>
          <w:rFonts w:ascii="Verdana" w:hAnsi="Verdana" w:cs="Arial"/>
          <w:b/>
          <w:bCs/>
        </w:rPr>
        <w:t xml:space="preserve"> HABILITAÇÃO DO LICITANTE CLASSIFICADO: </w:t>
      </w:r>
      <w:r w:rsidRPr="0015365E">
        <w:rPr>
          <w:rFonts w:ascii="Verdana" w:hAnsi="Verdana" w:cs="Arial"/>
        </w:rPr>
        <w:t xml:space="preserve">Havendo proposta de preços classificada aceitável, </w:t>
      </w:r>
      <w:r w:rsidR="00A35D1B" w:rsidRPr="0015365E">
        <w:rPr>
          <w:rFonts w:ascii="Verdana" w:hAnsi="Verdana" w:cs="Arial"/>
        </w:rPr>
        <w:t>a PREGOEIRA</w:t>
      </w:r>
      <w:r w:rsidRPr="0015365E">
        <w:rPr>
          <w:rFonts w:ascii="Verdana" w:hAnsi="Verdana" w:cs="Arial"/>
        </w:rPr>
        <w:t xml:space="preserve"> requisitará o envio da documentação de habilitação do(s) licitante(s) que apresentou(aram) a(s) melhor (es) Proposta(s), para confirmação das suas condições habilitatórias, </w:t>
      </w:r>
      <w:r w:rsidRPr="0015365E">
        <w:rPr>
          <w:rFonts w:ascii="Verdana" w:hAnsi="Verdana" w:cs="Arial"/>
        </w:rPr>
        <w:lastRenderedPageBreak/>
        <w:t xml:space="preserve">determinadas no item </w:t>
      </w:r>
      <w:r w:rsidRPr="0015365E">
        <w:rPr>
          <w:rFonts w:ascii="Verdana" w:hAnsi="Verdana" w:cs="Arial"/>
          <w:b/>
        </w:rPr>
        <w:t>6</w:t>
      </w:r>
      <w:r w:rsidRPr="0015365E">
        <w:rPr>
          <w:rFonts w:ascii="Verdana" w:hAnsi="Verdana" w:cs="Arial"/>
        </w:rPr>
        <w:t xml:space="preserve">. </w:t>
      </w:r>
      <w:r w:rsidRPr="0015365E">
        <w:rPr>
          <w:rFonts w:ascii="Verdana" w:hAnsi="Verdana" w:cs="Arial"/>
          <w:u w:val="single"/>
        </w:rPr>
        <w:t xml:space="preserve">A </w:t>
      </w:r>
      <w:r w:rsidR="006D7F94" w:rsidRPr="0015365E">
        <w:rPr>
          <w:rFonts w:ascii="Verdana" w:hAnsi="Verdana" w:cs="Arial"/>
          <w:u w:val="single"/>
        </w:rPr>
        <w:t>autoridade</w:t>
      </w:r>
      <w:r w:rsidRPr="0015365E">
        <w:rPr>
          <w:rFonts w:ascii="Verdana" w:hAnsi="Verdana" w:cs="Arial"/>
          <w:u w:val="single"/>
        </w:rPr>
        <w:t xml:space="preserve"> requisitante poderá requisitar amostras e/ou catálogos referente aos itens arrematado</w:t>
      </w:r>
      <w:r w:rsidR="006149FE" w:rsidRPr="0015365E">
        <w:rPr>
          <w:rFonts w:ascii="Verdana" w:hAnsi="Verdana" w:cs="Arial"/>
          <w:u w:val="single"/>
        </w:rPr>
        <w:t>s</w:t>
      </w:r>
      <w:r w:rsidRPr="0015365E">
        <w:rPr>
          <w:rFonts w:ascii="Verdana" w:hAnsi="Verdana" w:cs="Arial"/>
          <w:u w:val="single"/>
        </w:rPr>
        <w:t>, conforme condições previstas do item 7.10.</w:t>
      </w:r>
    </w:p>
    <w:p w14:paraId="3961448F" w14:textId="35119EB3" w:rsidR="00534601" w:rsidRPr="0015365E" w:rsidRDefault="00534601" w:rsidP="00534601">
      <w:pPr>
        <w:ind w:right="-35"/>
        <w:jc w:val="both"/>
        <w:rPr>
          <w:rFonts w:ascii="Verdana" w:hAnsi="Verdana" w:cs="Arial"/>
        </w:rPr>
      </w:pPr>
      <w:r w:rsidRPr="0015365E">
        <w:rPr>
          <w:rFonts w:ascii="Verdana" w:hAnsi="Verdana" w:cs="Arial"/>
          <w:b/>
          <w:bCs/>
        </w:rPr>
        <w:t>7.6.1</w:t>
      </w:r>
      <w:r w:rsidR="004F2C63" w:rsidRPr="0015365E">
        <w:rPr>
          <w:rFonts w:ascii="Verdana" w:hAnsi="Verdana" w:cs="Arial"/>
          <w:b/>
          <w:bCs/>
        </w:rPr>
        <w:t>-</w:t>
      </w:r>
      <w:r w:rsidR="006D34B7" w:rsidRPr="0015365E">
        <w:rPr>
          <w:rFonts w:ascii="Verdana" w:hAnsi="Verdana" w:cs="Arial"/>
        </w:rPr>
        <w:t xml:space="preserve"> Os documentos relativos à fase de habilitação, compreendidos no item 6 deste instrumento, deverão ser anexados exclusivamente pelo sistema juntamente com a proposta de preços de forma original ou em cópia autenticada, salvo aqueles documentos cuja verificação de autenticidade possa ser feita mediante consulta direta em sítios oficiais da internet em obediência ao art. 26 do Decreto 10.024/2019.</w:t>
      </w:r>
    </w:p>
    <w:p w14:paraId="638FE678" w14:textId="31201ED2" w:rsidR="00534601" w:rsidRPr="0015365E" w:rsidRDefault="00534601" w:rsidP="00534601">
      <w:pPr>
        <w:ind w:right="-35"/>
        <w:jc w:val="both"/>
        <w:rPr>
          <w:rFonts w:ascii="Verdana" w:hAnsi="Verdana" w:cs="Arial"/>
          <w:bCs/>
        </w:rPr>
      </w:pPr>
      <w:r w:rsidRPr="0015365E">
        <w:rPr>
          <w:rFonts w:ascii="Verdana" w:hAnsi="Verdana" w:cs="Arial"/>
          <w:b/>
          <w:bCs/>
        </w:rPr>
        <w:t>7.6.2</w:t>
      </w:r>
      <w:r w:rsidR="004F2C63" w:rsidRPr="0015365E">
        <w:rPr>
          <w:rFonts w:ascii="Verdana" w:hAnsi="Verdana" w:cs="Arial"/>
          <w:b/>
          <w:bCs/>
        </w:rPr>
        <w:t>-</w:t>
      </w:r>
      <w:r w:rsidRPr="0015365E">
        <w:rPr>
          <w:rFonts w:ascii="Verdana" w:hAnsi="Verdana" w:cs="Arial"/>
        </w:rPr>
        <w:t xml:space="preserve"> Os licitantes que deixarem de anexar junto ao sistema, quaisquer dos documentos exigidos no item 06 (documentos de habilitação), ou os que apresentarem em desacordo com o estabelecido neste edital, com irregularidades ou inválidos, serão considerados inabilitados, não se admitindo complementação posterior, exceto os casos previstos na Lei Complementar N°. 123/06 e Lei Complementar N°. 147/14 e suas alterações.</w:t>
      </w:r>
    </w:p>
    <w:p w14:paraId="22897AE3" w14:textId="76C3AD3A" w:rsidR="00534601" w:rsidRPr="0015365E" w:rsidRDefault="00534601" w:rsidP="00534601">
      <w:pPr>
        <w:ind w:right="-35"/>
        <w:jc w:val="both"/>
        <w:rPr>
          <w:rFonts w:ascii="Verdana" w:hAnsi="Verdana" w:cs="Arial"/>
        </w:rPr>
      </w:pPr>
      <w:r w:rsidRPr="0015365E">
        <w:rPr>
          <w:rFonts w:ascii="Verdana" w:hAnsi="Verdana" w:cs="Arial"/>
          <w:b/>
          <w:bCs/>
        </w:rPr>
        <w:t>7.6.3</w:t>
      </w:r>
      <w:r w:rsidR="004F2C63" w:rsidRPr="0015365E">
        <w:rPr>
          <w:rFonts w:ascii="Verdana" w:hAnsi="Verdana" w:cs="Arial"/>
          <w:b/>
          <w:bCs/>
        </w:rPr>
        <w:t>-</w:t>
      </w:r>
      <w:r w:rsidRPr="0015365E">
        <w:rPr>
          <w:rFonts w:ascii="Verdana" w:hAnsi="Verdana" w:cs="Arial"/>
        </w:rPr>
        <w:t xml:space="preserve"> Constatado o atendimento das exigências fixadas no edital, o licitante será declarado vencedor, sendo-lhe adjudicado o objeto da licitação, pel</w:t>
      </w:r>
      <w:r w:rsidR="00A35D1B" w:rsidRPr="0015365E">
        <w:rPr>
          <w:rFonts w:ascii="Verdana" w:hAnsi="Verdana" w:cs="Arial"/>
        </w:rPr>
        <w:t>a PREGOEIRA</w:t>
      </w:r>
      <w:r w:rsidRPr="0015365E">
        <w:rPr>
          <w:rFonts w:ascii="Verdana" w:hAnsi="Verdana" w:cs="Arial"/>
        </w:rPr>
        <w:t>, caso não haja intenção de interposição de recurso por qualquer dos demais licitantes.</w:t>
      </w:r>
    </w:p>
    <w:p w14:paraId="0F3C2285" w14:textId="74CB2377" w:rsidR="00534601" w:rsidRPr="0015365E" w:rsidRDefault="00534601" w:rsidP="00534601">
      <w:pPr>
        <w:ind w:right="-35"/>
        <w:jc w:val="both"/>
        <w:rPr>
          <w:rFonts w:ascii="Verdana" w:hAnsi="Verdana" w:cs="Arial"/>
        </w:rPr>
      </w:pPr>
      <w:r w:rsidRPr="0015365E">
        <w:rPr>
          <w:rFonts w:ascii="Verdana" w:hAnsi="Verdana" w:cs="Arial"/>
          <w:b/>
          <w:bCs/>
        </w:rPr>
        <w:t>7.6.4</w:t>
      </w:r>
      <w:r w:rsidR="004F2C63" w:rsidRPr="0015365E">
        <w:rPr>
          <w:rFonts w:ascii="Verdana" w:hAnsi="Verdana" w:cs="Arial"/>
          <w:b/>
          <w:bCs/>
        </w:rPr>
        <w:t>-</w:t>
      </w:r>
      <w:r w:rsidRPr="0015365E">
        <w:rPr>
          <w:rFonts w:ascii="Verdana" w:hAnsi="Verdana" w:cs="Arial"/>
        </w:rPr>
        <w:t xml:space="preserve"> Se o licitante desatender às exigências habilitatórias, </w:t>
      </w:r>
      <w:r w:rsidR="00A35D1B" w:rsidRPr="0015365E">
        <w:rPr>
          <w:rFonts w:ascii="Verdana" w:hAnsi="Verdana" w:cs="Arial"/>
        </w:rPr>
        <w:t>a PREGOEIRA</w:t>
      </w:r>
      <w:r w:rsidRPr="0015365E">
        <w:rPr>
          <w:rFonts w:ascii="Verdana" w:hAnsi="Verdana" w:cs="Arial"/>
        </w:rPr>
        <w:t xml:space="preserve"> examinará a oferta subsequente, permitida negociação - subitem 7.5.3 do edital, verificando a sua aceitabilidade e procedendo à verificação da habilitação do licitante, na ordem de classificação, e assim sucessivamente, até a apuração de uma proposta de preços que atenda integralmente ao edital, sendo o respectivo licitante declarado vencedor e a ele adjudicado o objeto do certame.</w:t>
      </w:r>
    </w:p>
    <w:p w14:paraId="110509CF" w14:textId="51053E5A" w:rsidR="00534601" w:rsidRPr="0015365E" w:rsidRDefault="00534601" w:rsidP="00534601">
      <w:pPr>
        <w:ind w:right="-35"/>
        <w:jc w:val="both"/>
        <w:rPr>
          <w:rFonts w:ascii="Verdana" w:hAnsi="Verdana" w:cs="Arial"/>
        </w:rPr>
      </w:pPr>
      <w:r w:rsidRPr="0015365E">
        <w:rPr>
          <w:rFonts w:ascii="Verdana" w:hAnsi="Verdana" w:cs="Arial"/>
          <w:b/>
          <w:bCs/>
        </w:rPr>
        <w:t>7.6.5</w:t>
      </w:r>
      <w:r w:rsidR="004F2C63" w:rsidRPr="0015365E">
        <w:rPr>
          <w:rFonts w:ascii="Verdana" w:hAnsi="Verdana" w:cs="Arial"/>
          <w:b/>
          <w:bCs/>
        </w:rPr>
        <w:t>-</w:t>
      </w:r>
      <w:r w:rsidRPr="0015365E">
        <w:rPr>
          <w:rFonts w:ascii="Verdana" w:hAnsi="Verdana" w:cs="Arial"/>
        </w:rPr>
        <w:t xml:space="preserve"> Quando todos os licitantes forem inabilitados ou todas as propostas de preços forem desclassificadas, </w:t>
      </w:r>
      <w:r w:rsidR="00A35D1B" w:rsidRPr="0015365E">
        <w:rPr>
          <w:rFonts w:ascii="Verdana" w:hAnsi="Verdana" w:cs="Arial"/>
        </w:rPr>
        <w:t>a PREGOEIRA</w:t>
      </w:r>
      <w:r w:rsidRPr="0015365E">
        <w:rPr>
          <w:rFonts w:ascii="Verdana" w:hAnsi="Verdana" w:cs="Arial"/>
        </w:rPr>
        <w:t xml:space="preserve"> poderá fixar aos licitantes o prazo de 08 (oito) dias úteis para a apresentação de nova documentação ou de outras propostas de preços escoimadas das causas que deram causa à inabilitação ou desclassificação.</w:t>
      </w:r>
    </w:p>
    <w:p w14:paraId="0955F43D" w14:textId="3A9F1856" w:rsidR="00534601" w:rsidRPr="0015365E" w:rsidRDefault="00534601" w:rsidP="00534601">
      <w:pPr>
        <w:ind w:right="-35"/>
        <w:jc w:val="both"/>
        <w:rPr>
          <w:rFonts w:ascii="Verdana" w:hAnsi="Verdana" w:cs="Arial"/>
        </w:rPr>
      </w:pPr>
      <w:r w:rsidRPr="0015365E">
        <w:rPr>
          <w:rFonts w:ascii="Verdana" w:hAnsi="Verdana" w:cs="Arial"/>
          <w:b/>
        </w:rPr>
        <w:t>7.6.6</w:t>
      </w:r>
      <w:r w:rsidR="004F2C63" w:rsidRPr="0015365E">
        <w:rPr>
          <w:rFonts w:ascii="Verdana" w:hAnsi="Verdana" w:cs="Arial"/>
          <w:b/>
        </w:rPr>
        <w:t>-</w:t>
      </w:r>
      <w:r w:rsidRPr="0015365E">
        <w:rPr>
          <w:rFonts w:ascii="Verdana" w:hAnsi="Verdana" w:cs="Arial"/>
        </w:rPr>
        <w:t xml:space="preserve"> Havendo alguma restrição na comprovação da regularidade fiscal e/ou trabalhista, a microempresa ou empresa de pequeno porte poderá requerer o prazo de 05 (cinco) dias úteis, prorrogáveis por igual período a critério da administração, para regularização dos documentos relativos à regularidade fiscal e/ou trabalhista, obedecido o exigido em Lei.</w:t>
      </w:r>
    </w:p>
    <w:p w14:paraId="050C547C" w14:textId="6EB9742E" w:rsidR="00534601" w:rsidRPr="0015365E" w:rsidRDefault="00534601" w:rsidP="00534601">
      <w:pPr>
        <w:ind w:right="-35"/>
        <w:jc w:val="both"/>
        <w:rPr>
          <w:rFonts w:ascii="Verdana" w:hAnsi="Verdana" w:cs="Arial"/>
        </w:rPr>
      </w:pPr>
      <w:r w:rsidRPr="0015365E">
        <w:rPr>
          <w:rFonts w:ascii="Verdana" w:hAnsi="Verdana" w:cs="Arial"/>
          <w:b/>
          <w:bCs/>
        </w:rPr>
        <w:t>7.7</w:t>
      </w:r>
      <w:r w:rsidR="004F2C63" w:rsidRPr="0015365E">
        <w:rPr>
          <w:rFonts w:ascii="Verdana" w:hAnsi="Verdana" w:cs="Arial"/>
          <w:b/>
          <w:bCs/>
        </w:rPr>
        <w:t>-</w:t>
      </w:r>
      <w:r w:rsidRPr="0015365E">
        <w:rPr>
          <w:rFonts w:ascii="Verdana" w:hAnsi="Verdana" w:cs="Arial"/>
          <w:b/>
          <w:bCs/>
        </w:rPr>
        <w:t xml:space="preserve"> RECURSOS:</w:t>
      </w:r>
      <w:r w:rsidR="00AC62CD" w:rsidRPr="0015365E">
        <w:rPr>
          <w:rFonts w:ascii="Verdana" w:hAnsi="Verdana" w:cs="Arial"/>
          <w:b/>
          <w:bCs/>
        </w:rPr>
        <w:t xml:space="preserve"> </w:t>
      </w:r>
      <w:r w:rsidRPr="0015365E">
        <w:rPr>
          <w:rFonts w:ascii="Verdana" w:hAnsi="Verdana" w:cs="Arial"/>
        </w:rPr>
        <w:t xml:space="preserve">Ao final da sessão, depois de declarado o(s) licitante(s) vencedor(es) do certame, será aberta a opção para interposição de recursos, pelo prazo de 30 (trinta) minutos, oportunidade em que qualquer licitante poderá manifestar, imediata e motivadamente, a intenção de interpor recurso, com registro da síntese das suas razões em campo próprio do sistema, facultando-lhe juntar memoriais no prazo de 3 (três) dias corridos, ficando os demais licitantes desde logo intimados para apresentar contrarrazões em prazo sucessivo também de 03 (três) dias corridos (que começará a correr </w:t>
      </w:r>
      <w:r w:rsidR="002028A5" w:rsidRPr="0015365E">
        <w:rPr>
          <w:rFonts w:ascii="Verdana" w:hAnsi="Verdana" w:cs="Arial"/>
        </w:rPr>
        <w:t xml:space="preserve">a partir </w:t>
      </w:r>
      <w:r w:rsidRPr="0015365E">
        <w:rPr>
          <w:rFonts w:ascii="Verdana" w:hAnsi="Verdana" w:cs="Arial"/>
        </w:rPr>
        <w:t>do término do prazo da recorrente), sendo-lhes assegurada vista imediata dos autos.</w:t>
      </w:r>
    </w:p>
    <w:p w14:paraId="4511DE6E" w14:textId="78EA6E3F" w:rsidR="00534601" w:rsidRPr="0015365E" w:rsidRDefault="00534601" w:rsidP="00534601">
      <w:pPr>
        <w:ind w:right="-35"/>
        <w:jc w:val="both"/>
        <w:rPr>
          <w:rFonts w:ascii="Verdana" w:hAnsi="Verdana" w:cs="Arial"/>
        </w:rPr>
      </w:pPr>
      <w:r w:rsidRPr="0015365E">
        <w:rPr>
          <w:rFonts w:ascii="Verdana" w:hAnsi="Verdana" w:cs="Arial"/>
          <w:b/>
          <w:bCs/>
        </w:rPr>
        <w:t>7.7.1</w:t>
      </w:r>
      <w:r w:rsidR="004F2C63" w:rsidRPr="0015365E">
        <w:rPr>
          <w:rFonts w:ascii="Verdana" w:hAnsi="Verdana" w:cs="Arial"/>
          <w:b/>
          <w:bCs/>
        </w:rPr>
        <w:t>-</w:t>
      </w:r>
      <w:r w:rsidRPr="0015365E">
        <w:rPr>
          <w:rFonts w:ascii="Verdana" w:hAnsi="Verdana" w:cs="Arial"/>
        </w:rPr>
        <w:t xml:space="preserve"> </w:t>
      </w:r>
      <w:r w:rsidR="00BA50EA" w:rsidRPr="0015365E">
        <w:rPr>
          <w:rFonts w:ascii="Verdana" w:hAnsi="Verdana" w:cs="Arial"/>
        </w:rPr>
        <w:t>A falta de manifestação imediata e motivada do licitante em recorrer, ao final da sessão do Pregão, importará na preclusão do direito de recurso e resultará na adjudicação do objeto da licitação pela PREGOEIRA ao licitante vencedor.</w:t>
      </w:r>
    </w:p>
    <w:p w14:paraId="598F0371" w14:textId="5219A1E7" w:rsidR="00534601" w:rsidRPr="0015365E" w:rsidRDefault="00534601" w:rsidP="00534601">
      <w:pPr>
        <w:ind w:right="-35"/>
        <w:jc w:val="both"/>
        <w:rPr>
          <w:rFonts w:ascii="Verdana" w:hAnsi="Verdana" w:cs="Arial"/>
        </w:rPr>
      </w:pPr>
      <w:r w:rsidRPr="0015365E">
        <w:rPr>
          <w:rFonts w:ascii="Verdana" w:hAnsi="Verdana" w:cs="Arial"/>
          <w:b/>
          <w:bCs/>
        </w:rPr>
        <w:lastRenderedPageBreak/>
        <w:t>7.7.2</w:t>
      </w:r>
      <w:r w:rsidR="004F2C63" w:rsidRPr="0015365E">
        <w:rPr>
          <w:rFonts w:ascii="Verdana" w:hAnsi="Verdana" w:cs="Arial"/>
          <w:b/>
          <w:bCs/>
        </w:rPr>
        <w:t>-</w:t>
      </w:r>
      <w:r w:rsidRPr="0015365E">
        <w:rPr>
          <w:rFonts w:ascii="Verdana" w:hAnsi="Verdana" w:cs="Arial"/>
        </w:rPr>
        <w:t xml:space="preserve"> Os memoriais deverão estar devidamente assinados por representante legalmente habilitado. Não serão admitidos recursos apresentados fora do prazo legal e/ou subscritos por representante não habilitado legalmente ou não identificado no processo para responder pela licitante.</w:t>
      </w:r>
    </w:p>
    <w:p w14:paraId="5E83EBF4" w14:textId="4F2A2404" w:rsidR="00534601" w:rsidRPr="0015365E" w:rsidRDefault="00534601" w:rsidP="00534601">
      <w:pPr>
        <w:ind w:right="-35"/>
        <w:jc w:val="both"/>
        <w:rPr>
          <w:rFonts w:ascii="Verdana" w:hAnsi="Verdana" w:cs="Arial"/>
        </w:rPr>
      </w:pPr>
      <w:r w:rsidRPr="0015365E">
        <w:rPr>
          <w:rFonts w:ascii="Verdana" w:hAnsi="Verdana" w:cs="Arial"/>
          <w:b/>
          <w:bCs/>
        </w:rPr>
        <w:t>7.7.3</w:t>
      </w:r>
      <w:r w:rsidR="004F2C63" w:rsidRPr="0015365E">
        <w:rPr>
          <w:rFonts w:ascii="Verdana" w:hAnsi="Verdana" w:cs="Arial"/>
          <w:b/>
          <w:bCs/>
        </w:rPr>
        <w:t>-</w:t>
      </w:r>
      <w:r w:rsidRPr="0015365E">
        <w:rPr>
          <w:rFonts w:ascii="Verdana" w:hAnsi="Verdana" w:cs="Arial"/>
        </w:rPr>
        <w:t xml:space="preserve"> O recurso será dirigido</w:t>
      </w:r>
      <w:r w:rsidR="00BA50EA" w:rsidRPr="0015365E">
        <w:rPr>
          <w:rFonts w:ascii="Verdana" w:hAnsi="Verdana" w:cs="Arial"/>
        </w:rPr>
        <w:t xml:space="preserve"> à</w:t>
      </w:r>
      <w:r w:rsidR="00A35D1B" w:rsidRPr="0015365E">
        <w:rPr>
          <w:rFonts w:ascii="Verdana" w:hAnsi="Verdana" w:cs="Arial"/>
        </w:rPr>
        <w:t xml:space="preserve"> PREGOEIRA</w:t>
      </w:r>
      <w:r w:rsidRPr="0015365E">
        <w:rPr>
          <w:rFonts w:ascii="Verdana" w:hAnsi="Verdana" w:cs="Arial"/>
        </w:rPr>
        <w:t xml:space="preserve">, </w:t>
      </w:r>
      <w:r w:rsidR="00BA50EA" w:rsidRPr="0015365E">
        <w:rPr>
          <w:rFonts w:ascii="Verdana" w:hAnsi="Verdana" w:cs="Arial"/>
        </w:rPr>
        <w:t>que</w:t>
      </w:r>
      <w:r w:rsidRPr="0015365E">
        <w:rPr>
          <w:rFonts w:ascii="Verdana" w:hAnsi="Verdana" w:cs="Arial"/>
        </w:rPr>
        <w:t xml:space="preserve"> poderá reconsiderar sua decisão no prazo de 05 (cinco) dias úteis, ou, nesse mesmo prazo, fazê-lo subir</w:t>
      </w:r>
      <w:r w:rsidR="00BA50EA" w:rsidRPr="0015365E">
        <w:rPr>
          <w:rFonts w:ascii="Verdana" w:hAnsi="Verdana" w:cs="Arial"/>
        </w:rPr>
        <w:t xml:space="preserve"> à autoridade superior deste Conselho</w:t>
      </w:r>
      <w:r w:rsidRPr="0015365E">
        <w:rPr>
          <w:rFonts w:ascii="Verdana" w:hAnsi="Verdana" w:cs="Arial"/>
        </w:rPr>
        <w:t xml:space="preserve">, devidamente </w:t>
      </w:r>
      <w:r w:rsidR="00BA50EA" w:rsidRPr="0015365E">
        <w:rPr>
          <w:rFonts w:ascii="Verdana" w:hAnsi="Verdana" w:cs="Arial"/>
        </w:rPr>
        <w:t>informad</w:t>
      </w:r>
      <w:r w:rsidR="00656663" w:rsidRPr="0015365E">
        <w:rPr>
          <w:rFonts w:ascii="Verdana" w:hAnsi="Verdana" w:cs="Arial"/>
        </w:rPr>
        <w:t>a</w:t>
      </w:r>
      <w:r w:rsidRPr="0015365E">
        <w:rPr>
          <w:rFonts w:ascii="Verdana" w:hAnsi="Verdana" w:cs="Arial"/>
        </w:rPr>
        <w:t>, devendo, neste caso, a decisão ser proferida dentro do prazo de 05 (cinco) dias úteis, contado do recebimento do recurso pela</w:t>
      </w:r>
      <w:r w:rsidR="00BA50EA" w:rsidRPr="0015365E">
        <w:rPr>
          <w:rFonts w:ascii="Verdana" w:hAnsi="Verdana" w:cs="Arial"/>
        </w:rPr>
        <w:t xml:space="preserve"> autoridade</w:t>
      </w:r>
      <w:r w:rsidR="00656663" w:rsidRPr="0015365E">
        <w:rPr>
          <w:rFonts w:ascii="Verdana" w:hAnsi="Verdana" w:cs="Arial"/>
        </w:rPr>
        <w:t xml:space="preserve"> superior</w:t>
      </w:r>
      <w:r w:rsidR="00BA50EA" w:rsidRPr="0015365E">
        <w:rPr>
          <w:rFonts w:ascii="Verdana" w:hAnsi="Verdana" w:cs="Arial"/>
        </w:rPr>
        <w:t xml:space="preserve"> competente</w:t>
      </w:r>
      <w:r w:rsidRPr="0015365E">
        <w:rPr>
          <w:rFonts w:ascii="Verdana" w:hAnsi="Verdana" w:cs="Arial"/>
        </w:rPr>
        <w:t>.</w:t>
      </w:r>
    </w:p>
    <w:p w14:paraId="05FFCAAF" w14:textId="0AF7D847" w:rsidR="00534601" w:rsidRPr="0015365E" w:rsidRDefault="00534601" w:rsidP="00534601">
      <w:pPr>
        <w:ind w:right="-35"/>
        <w:jc w:val="both"/>
        <w:rPr>
          <w:rFonts w:ascii="Verdana" w:hAnsi="Verdana" w:cs="Arial"/>
        </w:rPr>
      </w:pPr>
      <w:r w:rsidRPr="0015365E">
        <w:rPr>
          <w:rFonts w:ascii="Verdana" w:hAnsi="Verdana" w:cs="Arial"/>
          <w:b/>
          <w:bCs/>
        </w:rPr>
        <w:t>7.7.4</w:t>
      </w:r>
      <w:r w:rsidR="004F2C63" w:rsidRPr="0015365E">
        <w:rPr>
          <w:rFonts w:ascii="Verdana" w:hAnsi="Verdana" w:cs="Arial"/>
          <w:b/>
          <w:bCs/>
        </w:rPr>
        <w:t>-</w:t>
      </w:r>
      <w:r w:rsidR="00E94AAF" w:rsidRPr="0015365E">
        <w:rPr>
          <w:rFonts w:ascii="Verdana" w:hAnsi="Verdana" w:cs="Arial"/>
          <w:b/>
          <w:bCs/>
        </w:rPr>
        <w:t xml:space="preserve"> </w:t>
      </w:r>
      <w:r w:rsidRPr="0015365E">
        <w:rPr>
          <w:rFonts w:ascii="Verdana" w:hAnsi="Verdana" w:cs="Arial"/>
        </w:rPr>
        <w:t>Não será concedido prazo para recursos sobre assuntos meramente protelatórios ou quando não justificada a intenção de interpor o recurso pela licitante no momento oportuno.</w:t>
      </w:r>
    </w:p>
    <w:p w14:paraId="410F4349" w14:textId="0E51F90D" w:rsidR="00534601" w:rsidRPr="0015365E" w:rsidRDefault="00534601" w:rsidP="00534601">
      <w:pPr>
        <w:ind w:right="-35"/>
        <w:jc w:val="both"/>
        <w:rPr>
          <w:rFonts w:ascii="Verdana" w:hAnsi="Verdana" w:cs="Arial"/>
        </w:rPr>
      </w:pPr>
      <w:r w:rsidRPr="0015365E">
        <w:rPr>
          <w:rFonts w:ascii="Verdana" w:hAnsi="Verdana" w:cs="Arial"/>
          <w:b/>
          <w:bCs/>
        </w:rPr>
        <w:t>7.7.5</w:t>
      </w:r>
      <w:r w:rsidR="004F2C63" w:rsidRPr="0015365E">
        <w:rPr>
          <w:rFonts w:ascii="Verdana" w:hAnsi="Verdana" w:cs="Arial"/>
          <w:b/>
          <w:bCs/>
        </w:rPr>
        <w:t>-</w:t>
      </w:r>
      <w:r w:rsidRPr="0015365E">
        <w:rPr>
          <w:rFonts w:ascii="Verdana" w:hAnsi="Verdana" w:cs="Arial"/>
        </w:rPr>
        <w:t xml:space="preserve"> O recurso contra decisão d</w:t>
      </w:r>
      <w:r w:rsidR="00A35D1B" w:rsidRPr="0015365E">
        <w:rPr>
          <w:rFonts w:ascii="Verdana" w:hAnsi="Verdana" w:cs="Arial"/>
        </w:rPr>
        <w:t>a PREGOEIRA</w:t>
      </w:r>
      <w:r w:rsidRPr="0015365E">
        <w:rPr>
          <w:rFonts w:ascii="Verdana" w:hAnsi="Verdana" w:cs="Arial"/>
        </w:rPr>
        <w:t xml:space="preserve"> terá efeito suspensivo.</w:t>
      </w:r>
    </w:p>
    <w:p w14:paraId="01952BB4" w14:textId="1C0EB267" w:rsidR="00534601" w:rsidRPr="0015365E" w:rsidRDefault="00534601" w:rsidP="00534601">
      <w:pPr>
        <w:ind w:right="-35"/>
        <w:jc w:val="both"/>
        <w:rPr>
          <w:rFonts w:ascii="Verdana" w:hAnsi="Verdana" w:cs="Arial"/>
        </w:rPr>
      </w:pPr>
      <w:r w:rsidRPr="0015365E">
        <w:rPr>
          <w:rFonts w:ascii="Verdana" w:hAnsi="Verdana" w:cs="Arial"/>
          <w:b/>
          <w:bCs/>
        </w:rPr>
        <w:t>7.7.6</w:t>
      </w:r>
      <w:r w:rsidR="004F2C63" w:rsidRPr="0015365E">
        <w:rPr>
          <w:rFonts w:ascii="Verdana" w:hAnsi="Verdana" w:cs="Arial"/>
          <w:b/>
          <w:bCs/>
        </w:rPr>
        <w:t>-</w:t>
      </w:r>
      <w:r w:rsidRPr="0015365E">
        <w:rPr>
          <w:rFonts w:ascii="Verdana" w:hAnsi="Verdana" w:cs="Arial"/>
        </w:rPr>
        <w:t xml:space="preserve"> O acolhimento de recurso importará a invalidação apenas dos atos insuscetíveis de aproveitamento.</w:t>
      </w:r>
    </w:p>
    <w:p w14:paraId="52BA463F" w14:textId="0EF5DEFE" w:rsidR="00534601" w:rsidRPr="0015365E" w:rsidRDefault="00534601" w:rsidP="00534601">
      <w:pPr>
        <w:ind w:right="-35"/>
        <w:jc w:val="both"/>
        <w:rPr>
          <w:rFonts w:ascii="Verdana" w:hAnsi="Verdana" w:cs="Arial"/>
        </w:rPr>
      </w:pPr>
      <w:r w:rsidRPr="0015365E">
        <w:rPr>
          <w:rFonts w:ascii="Verdana" w:hAnsi="Verdana" w:cs="Arial"/>
          <w:b/>
          <w:bCs/>
        </w:rPr>
        <w:t>7.7.7</w:t>
      </w:r>
      <w:r w:rsidR="004F2C63" w:rsidRPr="0015365E">
        <w:rPr>
          <w:rFonts w:ascii="Verdana" w:hAnsi="Verdana" w:cs="Arial"/>
          <w:b/>
          <w:bCs/>
        </w:rPr>
        <w:t>-</w:t>
      </w:r>
      <w:r w:rsidRPr="0015365E">
        <w:rPr>
          <w:rFonts w:ascii="Verdana" w:hAnsi="Verdana" w:cs="Arial"/>
        </w:rPr>
        <w:t xml:space="preserve"> Decidido(s) o(s) recurso(s) e constatada a regularidade dos atos procedimentais, a</w:t>
      </w:r>
      <w:r w:rsidR="00656663" w:rsidRPr="0015365E">
        <w:rPr>
          <w:rFonts w:ascii="Verdana" w:hAnsi="Verdana" w:cs="Arial"/>
        </w:rPr>
        <w:t xml:space="preserve"> autoridade superior</w:t>
      </w:r>
      <w:r w:rsidRPr="0015365E">
        <w:rPr>
          <w:rFonts w:ascii="Verdana" w:hAnsi="Verdana" w:cs="Arial"/>
        </w:rPr>
        <w:t xml:space="preserve"> adjudicará a(s) proposta(s) de preços vencedora(s) </w:t>
      </w:r>
      <w:r w:rsidR="00E94AAF" w:rsidRPr="0015365E">
        <w:rPr>
          <w:rFonts w:ascii="Verdana" w:hAnsi="Verdana" w:cs="Arial"/>
        </w:rPr>
        <w:t>e à</w:t>
      </w:r>
      <w:r w:rsidRPr="0015365E">
        <w:rPr>
          <w:rFonts w:ascii="Verdana" w:hAnsi="Verdana" w:cs="Arial"/>
        </w:rPr>
        <w:t xml:space="preserve"> homologará(</w:t>
      </w:r>
      <w:proofErr w:type="spellStart"/>
      <w:r w:rsidRPr="0015365E">
        <w:rPr>
          <w:rFonts w:ascii="Verdana" w:hAnsi="Verdana" w:cs="Arial"/>
        </w:rPr>
        <w:t>ão</w:t>
      </w:r>
      <w:proofErr w:type="spellEnd"/>
      <w:r w:rsidRPr="0015365E">
        <w:rPr>
          <w:rFonts w:ascii="Verdana" w:hAnsi="Verdana" w:cs="Arial"/>
        </w:rPr>
        <w:t xml:space="preserve">) </w:t>
      </w:r>
      <w:r w:rsidR="00656663" w:rsidRPr="0015365E">
        <w:rPr>
          <w:rFonts w:ascii="Verdana" w:hAnsi="Verdana" w:cs="Arial"/>
        </w:rPr>
        <w:t>n</w:t>
      </w:r>
      <w:r w:rsidRPr="0015365E">
        <w:rPr>
          <w:rFonts w:ascii="Verdana" w:hAnsi="Verdana" w:cs="Arial"/>
        </w:rPr>
        <w:t>o processo, para determinar a contratação.</w:t>
      </w:r>
    </w:p>
    <w:p w14:paraId="4F25BF05" w14:textId="09788121" w:rsidR="00534601" w:rsidRPr="0015365E" w:rsidRDefault="00534601" w:rsidP="00534601">
      <w:pPr>
        <w:ind w:right="-35"/>
        <w:jc w:val="both"/>
        <w:rPr>
          <w:rFonts w:ascii="Verdana" w:hAnsi="Verdana" w:cs="Arial"/>
        </w:rPr>
      </w:pPr>
      <w:r w:rsidRPr="0015365E">
        <w:rPr>
          <w:rFonts w:ascii="Verdana" w:hAnsi="Verdana" w:cs="Arial"/>
          <w:b/>
          <w:bCs/>
        </w:rPr>
        <w:t>7.7.8</w:t>
      </w:r>
      <w:r w:rsidR="004F2C63" w:rsidRPr="0015365E">
        <w:rPr>
          <w:rFonts w:ascii="Verdana" w:hAnsi="Verdana" w:cs="Arial"/>
          <w:b/>
          <w:bCs/>
        </w:rPr>
        <w:t>-</w:t>
      </w:r>
      <w:r w:rsidRPr="0015365E">
        <w:rPr>
          <w:rFonts w:ascii="Verdana" w:hAnsi="Verdana" w:cs="Arial"/>
        </w:rPr>
        <w:t xml:space="preserve"> Os autos do processo administrativo permanecerão com vista franqueada aos interessados na sede do </w:t>
      </w:r>
      <w:r w:rsidR="00B168AA" w:rsidRPr="0015365E">
        <w:rPr>
          <w:rFonts w:ascii="Verdana" w:hAnsi="Verdana" w:cs="Arial"/>
        </w:rPr>
        <w:t>CONSELHO REGIONAL DE ODONTOLOGIA DO CEARÁ</w:t>
      </w:r>
      <w:r w:rsidRPr="0015365E">
        <w:rPr>
          <w:rFonts w:ascii="Verdana" w:hAnsi="Verdana" w:cs="Arial"/>
        </w:rPr>
        <w:t>.</w:t>
      </w:r>
    </w:p>
    <w:p w14:paraId="761E09D7" w14:textId="77777777" w:rsidR="00534601" w:rsidRPr="0015365E" w:rsidRDefault="00534601" w:rsidP="00534601">
      <w:pPr>
        <w:ind w:right="-35"/>
        <w:jc w:val="both"/>
        <w:rPr>
          <w:rFonts w:ascii="Verdana" w:hAnsi="Verdana" w:cs="Arial"/>
          <w:b/>
          <w:bCs/>
        </w:rPr>
      </w:pPr>
    </w:p>
    <w:p w14:paraId="796C73F0" w14:textId="2628261B" w:rsidR="00534601" w:rsidRPr="0015365E" w:rsidRDefault="00534601" w:rsidP="00534601">
      <w:pPr>
        <w:ind w:right="-35"/>
        <w:jc w:val="both"/>
        <w:rPr>
          <w:rFonts w:ascii="Verdana" w:hAnsi="Verdana" w:cs="Arial"/>
        </w:rPr>
      </w:pPr>
      <w:r w:rsidRPr="0015365E">
        <w:rPr>
          <w:rFonts w:ascii="Verdana" w:hAnsi="Verdana" w:cs="Arial"/>
          <w:b/>
          <w:bCs/>
        </w:rPr>
        <w:t>7.8</w:t>
      </w:r>
      <w:r w:rsidR="004F2C63" w:rsidRPr="0015365E">
        <w:rPr>
          <w:rFonts w:ascii="Verdana" w:hAnsi="Verdana" w:cs="Arial"/>
          <w:b/>
          <w:bCs/>
        </w:rPr>
        <w:t>-</w:t>
      </w:r>
      <w:r w:rsidRPr="0015365E">
        <w:rPr>
          <w:rFonts w:ascii="Verdana" w:hAnsi="Verdana" w:cs="Arial"/>
          <w:b/>
          <w:bCs/>
        </w:rPr>
        <w:t xml:space="preserve"> ENCERRAMENTO DA SESSÃO: </w:t>
      </w:r>
      <w:r w:rsidRPr="0015365E">
        <w:rPr>
          <w:rFonts w:ascii="Verdana" w:hAnsi="Verdana" w:cs="Arial"/>
          <w:bCs/>
        </w:rPr>
        <w:t>D</w:t>
      </w:r>
      <w:r w:rsidRPr="0015365E">
        <w:rPr>
          <w:rFonts w:ascii="Verdana" w:hAnsi="Verdana" w:cs="Arial"/>
        </w:rPr>
        <w:t>a sessão do Pregão será lavrada ata circunstanciada, que mencionará os licitantes credenciados, as propostas de preços escritas e ainda os lances, na ordem de classificação, a análise da documentação exigida para habilitação e os recursos interpostos, devendo ser a mesma obrigatoriamente assinada, ao final, pel</w:t>
      </w:r>
      <w:r w:rsidR="00A35D1B" w:rsidRPr="0015365E">
        <w:rPr>
          <w:rFonts w:ascii="Verdana" w:hAnsi="Verdana" w:cs="Arial"/>
        </w:rPr>
        <w:t>a PREGOEIRA</w:t>
      </w:r>
      <w:r w:rsidRPr="0015365E">
        <w:rPr>
          <w:rFonts w:ascii="Verdana" w:hAnsi="Verdana" w:cs="Arial"/>
        </w:rPr>
        <w:t xml:space="preserve"> e sua equipe de apoio.</w:t>
      </w:r>
    </w:p>
    <w:p w14:paraId="614A5E3A" w14:textId="645F4A0C" w:rsidR="002B1406" w:rsidRPr="0015365E" w:rsidRDefault="00534601" w:rsidP="00C030DA">
      <w:pPr>
        <w:ind w:right="-35"/>
        <w:jc w:val="both"/>
        <w:rPr>
          <w:rFonts w:ascii="Verdana" w:hAnsi="Verdana" w:cs="Arial"/>
        </w:rPr>
      </w:pPr>
      <w:r w:rsidRPr="0015365E">
        <w:rPr>
          <w:rFonts w:ascii="Verdana" w:hAnsi="Verdana" w:cs="Arial"/>
          <w:b/>
          <w:bCs/>
        </w:rPr>
        <w:t>7.8.1</w:t>
      </w:r>
      <w:r w:rsidR="004F2C63" w:rsidRPr="0015365E">
        <w:rPr>
          <w:rFonts w:ascii="Verdana" w:hAnsi="Verdana" w:cs="Arial"/>
          <w:b/>
          <w:bCs/>
        </w:rPr>
        <w:t>-</w:t>
      </w:r>
      <w:r w:rsidR="00DE1D9A" w:rsidRPr="0015365E">
        <w:rPr>
          <w:rFonts w:ascii="Verdana" w:hAnsi="Verdana" w:cs="Arial"/>
          <w:b/>
          <w:bCs/>
        </w:rPr>
        <w:t xml:space="preserve"> </w:t>
      </w:r>
      <w:r w:rsidRPr="0015365E">
        <w:rPr>
          <w:rFonts w:ascii="Verdana" w:hAnsi="Verdana" w:cs="Arial"/>
        </w:rPr>
        <w:t>Ao final da sessão, caso não haja intenção de interposição de recurso e o preço final seja compatível com os preços de mercado previstos para a contratação, será feita pel</w:t>
      </w:r>
      <w:r w:rsidR="00A35D1B" w:rsidRPr="0015365E">
        <w:rPr>
          <w:rFonts w:ascii="Verdana" w:hAnsi="Verdana" w:cs="Arial"/>
        </w:rPr>
        <w:t>a PREGOEIRA</w:t>
      </w:r>
      <w:r w:rsidRPr="0015365E">
        <w:rPr>
          <w:rFonts w:ascii="Verdana" w:hAnsi="Verdana" w:cs="Arial"/>
        </w:rPr>
        <w:t xml:space="preserve"> a adjudicação ao</w:t>
      </w:r>
      <w:r w:rsidR="00C030DA" w:rsidRPr="0015365E">
        <w:rPr>
          <w:rFonts w:ascii="Verdana" w:hAnsi="Verdana" w:cs="Arial"/>
        </w:rPr>
        <w:t>(s)</w:t>
      </w:r>
      <w:r w:rsidRPr="0015365E">
        <w:rPr>
          <w:rFonts w:ascii="Verdana" w:hAnsi="Verdana" w:cs="Arial"/>
        </w:rPr>
        <w:t xml:space="preserve"> licitante</w:t>
      </w:r>
      <w:r w:rsidR="00C030DA" w:rsidRPr="0015365E">
        <w:rPr>
          <w:rFonts w:ascii="Verdana" w:hAnsi="Verdana" w:cs="Arial"/>
        </w:rPr>
        <w:t>(s)</w:t>
      </w:r>
      <w:r w:rsidRPr="0015365E">
        <w:rPr>
          <w:rFonts w:ascii="Verdana" w:hAnsi="Verdana" w:cs="Arial"/>
        </w:rPr>
        <w:t xml:space="preserve"> declarado</w:t>
      </w:r>
      <w:r w:rsidR="00C030DA" w:rsidRPr="0015365E">
        <w:rPr>
          <w:rFonts w:ascii="Verdana" w:hAnsi="Verdana" w:cs="Arial"/>
        </w:rPr>
        <w:t>(s)</w:t>
      </w:r>
      <w:r w:rsidRPr="0015365E">
        <w:rPr>
          <w:rFonts w:ascii="Verdana" w:hAnsi="Verdana" w:cs="Arial"/>
        </w:rPr>
        <w:t xml:space="preserve"> vencedor</w:t>
      </w:r>
      <w:r w:rsidR="00C030DA" w:rsidRPr="0015365E">
        <w:rPr>
          <w:rFonts w:ascii="Verdana" w:hAnsi="Verdana" w:cs="Arial"/>
        </w:rPr>
        <w:t>(es)</w:t>
      </w:r>
      <w:r w:rsidRPr="0015365E">
        <w:rPr>
          <w:rFonts w:ascii="Verdana" w:hAnsi="Verdana" w:cs="Arial"/>
        </w:rPr>
        <w:t xml:space="preserve"> do certame e encerrada a reunião, após o que, o processo, devidamente instruído, será encaminhado</w:t>
      </w:r>
      <w:r w:rsidR="00C030DA" w:rsidRPr="0015365E">
        <w:rPr>
          <w:rFonts w:ascii="Verdana" w:hAnsi="Verdana" w:cs="Arial"/>
        </w:rPr>
        <w:t>:</w:t>
      </w:r>
    </w:p>
    <w:p w14:paraId="339AF073" w14:textId="568DA710" w:rsidR="00534601" w:rsidRPr="0015365E" w:rsidRDefault="00C030DA" w:rsidP="004C7976">
      <w:pPr>
        <w:tabs>
          <w:tab w:val="left" w:pos="2828"/>
        </w:tabs>
        <w:ind w:right="-35" w:firstLine="708"/>
        <w:jc w:val="both"/>
        <w:rPr>
          <w:rFonts w:ascii="Verdana" w:hAnsi="Verdana" w:cs="Arial"/>
        </w:rPr>
      </w:pPr>
      <w:r w:rsidRPr="0015365E">
        <w:rPr>
          <w:rFonts w:ascii="Verdana" w:hAnsi="Verdana" w:cs="Arial"/>
          <w:b/>
          <w:bCs/>
        </w:rPr>
        <w:t xml:space="preserve">a) </w:t>
      </w:r>
      <w:r w:rsidR="00B8170F" w:rsidRPr="0015365E">
        <w:rPr>
          <w:rFonts w:ascii="Verdana" w:hAnsi="Verdana" w:cs="Arial"/>
          <w:bCs/>
        </w:rPr>
        <w:t>à</w:t>
      </w:r>
      <w:r w:rsidR="00B8170F" w:rsidRPr="0015365E">
        <w:rPr>
          <w:rFonts w:ascii="Verdana" w:hAnsi="Verdana" w:cs="Arial"/>
        </w:rPr>
        <w:t xml:space="preserve"> autoridade </w:t>
      </w:r>
      <w:r w:rsidR="00534601" w:rsidRPr="0015365E">
        <w:rPr>
          <w:rFonts w:ascii="Verdana" w:hAnsi="Verdana" w:cs="Arial"/>
        </w:rPr>
        <w:t>competente para homologação e subsequente formalização d</w:t>
      </w:r>
      <w:r w:rsidR="00B8170F" w:rsidRPr="0015365E">
        <w:rPr>
          <w:rFonts w:ascii="Verdana" w:hAnsi="Verdana" w:cs="Arial"/>
        </w:rPr>
        <w:t xml:space="preserve">o </w:t>
      </w:r>
      <w:r w:rsidR="00534601" w:rsidRPr="0015365E">
        <w:rPr>
          <w:rFonts w:ascii="Verdana" w:hAnsi="Verdana" w:cs="Arial"/>
        </w:rPr>
        <w:t>Instrumento Contratual.</w:t>
      </w:r>
    </w:p>
    <w:p w14:paraId="64290E84" w14:textId="57CBC079" w:rsidR="00534601" w:rsidRPr="0015365E" w:rsidRDefault="00534601" w:rsidP="00534601">
      <w:pPr>
        <w:ind w:right="-35"/>
        <w:jc w:val="both"/>
        <w:rPr>
          <w:rFonts w:ascii="Verdana" w:hAnsi="Verdana" w:cs="Arial"/>
        </w:rPr>
      </w:pPr>
      <w:r w:rsidRPr="0015365E">
        <w:rPr>
          <w:rFonts w:ascii="Verdana" w:hAnsi="Verdana" w:cs="Arial"/>
          <w:b/>
          <w:bCs/>
        </w:rPr>
        <w:t>7.9</w:t>
      </w:r>
      <w:r w:rsidR="004F2C63" w:rsidRPr="0015365E">
        <w:rPr>
          <w:rFonts w:ascii="Verdana" w:hAnsi="Verdana" w:cs="Arial"/>
          <w:b/>
          <w:bCs/>
        </w:rPr>
        <w:t>-</w:t>
      </w:r>
      <w:r w:rsidRPr="0015365E">
        <w:rPr>
          <w:rFonts w:ascii="Verdana" w:hAnsi="Verdana" w:cs="Arial"/>
          <w:b/>
          <w:bCs/>
        </w:rPr>
        <w:t xml:space="preserve"> SUSPENSÃO DA SESSÃO: </w:t>
      </w:r>
      <w:r w:rsidR="00B8170F" w:rsidRPr="0015365E">
        <w:rPr>
          <w:rFonts w:ascii="Verdana" w:hAnsi="Verdana" w:cs="Arial"/>
        </w:rPr>
        <w:t>à</w:t>
      </w:r>
      <w:r w:rsidR="00A35D1B" w:rsidRPr="0015365E">
        <w:rPr>
          <w:rFonts w:ascii="Verdana" w:hAnsi="Verdana" w:cs="Arial"/>
        </w:rPr>
        <w:t xml:space="preserve"> PREGOEIRA</w:t>
      </w:r>
      <w:r w:rsidRPr="0015365E">
        <w:rPr>
          <w:rFonts w:ascii="Verdana" w:hAnsi="Verdana" w:cs="Arial"/>
        </w:rPr>
        <w:t xml:space="preserve"> é facultado, a qualquer momento, suspender a sessão mediante motivo devidamente justificado e marcar seu prosseguimento para outra ocasião, fazendo constar esta decisão no sistema eletrônico.</w:t>
      </w:r>
    </w:p>
    <w:p w14:paraId="161ED29F" w14:textId="5A244E83" w:rsidR="00534601" w:rsidRPr="0015365E" w:rsidRDefault="00534601" w:rsidP="00534601">
      <w:pPr>
        <w:pStyle w:val="WW-NormalWeb"/>
        <w:widowControl w:val="0"/>
        <w:spacing w:before="0" w:after="0"/>
        <w:jc w:val="both"/>
        <w:rPr>
          <w:rFonts w:ascii="Verdana" w:hAnsi="Verdana" w:cs="Arial"/>
          <w:sz w:val="22"/>
          <w:szCs w:val="22"/>
        </w:rPr>
      </w:pPr>
      <w:r w:rsidRPr="0015365E">
        <w:rPr>
          <w:rFonts w:ascii="Verdana" w:hAnsi="Verdana" w:cs="Arial"/>
          <w:b/>
          <w:bCs/>
          <w:sz w:val="22"/>
          <w:szCs w:val="22"/>
        </w:rPr>
        <w:t>7.9.1-</w:t>
      </w:r>
      <w:r w:rsidR="004F2C63" w:rsidRPr="0015365E">
        <w:rPr>
          <w:rFonts w:ascii="Verdana" w:hAnsi="Verdana" w:cs="Arial"/>
          <w:b/>
          <w:bCs/>
          <w:sz w:val="22"/>
          <w:szCs w:val="22"/>
        </w:rPr>
        <w:t xml:space="preserve"> </w:t>
      </w:r>
      <w:r w:rsidR="00A35D1B" w:rsidRPr="0015365E">
        <w:rPr>
          <w:rFonts w:ascii="Verdana" w:hAnsi="Verdana" w:cs="Arial"/>
          <w:sz w:val="22"/>
          <w:szCs w:val="22"/>
        </w:rPr>
        <w:t>A PREGOEIRA</w:t>
      </w:r>
      <w:r w:rsidR="00DE1D9A" w:rsidRPr="0015365E">
        <w:rPr>
          <w:rFonts w:ascii="Verdana" w:hAnsi="Verdana" w:cs="Arial"/>
          <w:sz w:val="22"/>
          <w:szCs w:val="22"/>
        </w:rPr>
        <w:t>,</w:t>
      </w:r>
      <w:r w:rsidRPr="0015365E">
        <w:rPr>
          <w:rFonts w:ascii="Verdana" w:hAnsi="Verdana" w:cs="Arial"/>
          <w:sz w:val="22"/>
          <w:szCs w:val="22"/>
        </w:rPr>
        <w:t xml:space="preserve"> a qualquer tempo, na análise das propostas de preços e seus anexos, das amostras e dos documentos de habilitação, poderá solicitar outros documentos, pareceres técnicos e/ou suspender a sessão para realizar diligência a fim de obter melhores subsídios para as suas decisões.</w:t>
      </w:r>
    </w:p>
    <w:p w14:paraId="3782CA1F" w14:textId="127EE9E1" w:rsidR="00534601" w:rsidRPr="0015365E" w:rsidRDefault="00534601" w:rsidP="00534601">
      <w:pPr>
        <w:jc w:val="both"/>
        <w:rPr>
          <w:rStyle w:val="fontstyle21"/>
          <w:rFonts w:ascii="Verdana" w:hAnsi="Verdana" w:cs="Arial"/>
          <w:sz w:val="22"/>
          <w:szCs w:val="22"/>
        </w:rPr>
      </w:pPr>
      <w:r w:rsidRPr="0015365E">
        <w:rPr>
          <w:rStyle w:val="fontstyle01"/>
          <w:rFonts w:ascii="Verdana" w:hAnsi="Verdana" w:cs="Arial"/>
          <w:sz w:val="22"/>
          <w:szCs w:val="22"/>
        </w:rPr>
        <w:t>7.9.2</w:t>
      </w:r>
      <w:r w:rsidR="004F2C63" w:rsidRPr="0015365E">
        <w:rPr>
          <w:rStyle w:val="fontstyle01"/>
          <w:rFonts w:ascii="Verdana" w:hAnsi="Verdana" w:cs="Arial"/>
          <w:sz w:val="22"/>
          <w:szCs w:val="22"/>
        </w:rPr>
        <w:t>-</w:t>
      </w:r>
      <w:r w:rsidRPr="0015365E">
        <w:rPr>
          <w:rStyle w:val="fontstyle01"/>
          <w:rFonts w:ascii="Verdana" w:hAnsi="Verdana" w:cs="Arial"/>
          <w:sz w:val="22"/>
          <w:szCs w:val="22"/>
        </w:rPr>
        <w:t xml:space="preserve"> </w:t>
      </w:r>
      <w:r w:rsidRPr="0015365E">
        <w:rPr>
          <w:rStyle w:val="fontstyle21"/>
          <w:rFonts w:ascii="Verdana" w:hAnsi="Verdana" w:cs="Arial"/>
          <w:sz w:val="22"/>
          <w:szCs w:val="22"/>
        </w:rPr>
        <w:t>Se ocorrer a desconexão d</w:t>
      </w:r>
      <w:r w:rsidR="00A35D1B" w:rsidRPr="0015365E">
        <w:rPr>
          <w:rStyle w:val="fontstyle21"/>
          <w:rFonts w:ascii="Verdana" w:hAnsi="Verdana" w:cs="Arial"/>
          <w:sz w:val="22"/>
          <w:szCs w:val="22"/>
        </w:rPr>
        <w:t>a PREGOEIRA</w:t>
      </w:r>
      <w:r w:rsidRPr="0015365E">
        <w:rPr>
          <w:rStyle w:val="fontstyle01"/>
          <w:rFonts w:ascii="Verdana" w:hAnsi="Verdana" w:cs="Arial"/>
          <w:sz w:val="22"/>
          <w:szCs w:val="22"/>
        </w:rPr>
        <w:t xml:space="preserve"> </w:t>
      </w:r>
      <w:r w:rsidRPr="0015365E">
        <w:rPr>
          <w:rStyle w:val="fontstyle21"/>
          <w:rFonts w:ascii="Verdana" w:hAnsi="Verdana" w:cs="Arial"/>
          <w:sz w:val="22"/>
          <w:szCs w:val="22"/>
        </w:rPr>
        <w:t xml:space="preserve">no decorrer da etapa de lances, e o sistema eletrônico permanecer acessível às </w:t>
      </w:r>
      <w:r w:rsidRPr="0015365E">
        <w:rPr>
          <w:rStyle w:val="fontstyle01"/>
          <w:rFonts w:ascii="Verdana" w:hAnsi="Verdana" w:cs="Arial"/>
          <w:sz w:val="22"/>
          <w:szCs w:val="22"/>
        </w:rPr>
        <w:t xml:space="preserve">licitantes, </w:t>
      </w:r>
      <w:r w:rsidRPr="0015365E">
        <w:rPr>
          <w:rStyle w:val="fontstyle21"/>
          <w:rFonts w:ascii="Verdana" w:hAnsi="Verdana" w:cs="Arial"/>
          <w:sz w:val="22"/>
          <w:szCs w:val="22"/>
        </w:rPr>
        <w:t>os lances continuarão sendo recebidos, sem prejuízo dos atos realizados.</w:t>
      </w:r>
    </w:p>
    <w:p w14:paraId="2F90CF1F" w14:textId="3EA3CF21" w:rsidR="00534601" w:rsidRPr="0015365E" w:rsidRDefault="00534601" w:rsidP="00534601">
      <w:pPr>
        <w:ind w:right="-35"/>
        <w:jc w:val="both"/>
        <w:rPr>
          <w:rFonts w:ascii="Verdana" w:hAnsi="Verdana" w:cs="Arial"/>
        </w:rPr>
      </w:pPr>
      <w:r w:rsidRPr="0015365E">
        <w:rPr>
          <w:rStyle w:val="fontstyle01"/>
          <w:rFonts w:ascii="Verdana" w:hAnsi="Verdana" w:cs="Arial"/>
          <w:sz w:val="22"/>
          <w:szCs w:val="22"/>
        </w:rPr>
        <w:t>7.9.3</w:t>
      </w:r>
      <w:r w:rsidR="004F2C63" w:rsidRPr="0015365E">
        <w:rPr>
          <w:rStyle w:val="fontstyle01"/>
          <w:rFonts w:ascii="Verdana" w:hAnsi="Verdana" w:cs="Arial"/>
          <w:sz w:val="22"/>
          <w:szCs w:val="22"/>
        </w:rPr>
        <w:t>-</w:t>
      </w:r>
      <w:r w:rsidR="00DE1D9A" w:rsidRPr="0015365E">
        <w:rPr>
          <w:rStyle w:val="fontstyle01"/>
          <w:rFonts w:ascii="Verdana" w:hAnsi="Verdana" w:cs="Arial"/>
          <w:sz w:val="22"/>
          <w:szCs w:val="22"/>
        </w:rPr>
        <w:t xml:space="preserve"> </w:t>
      </w:r>
      <w:r w:rsidRPr="0015365E">
        <w:rPr>
          <w:rFonts w:ascii="Verdana" w:hAnsi="Verdana" w:cs="Arial"/>
          <w:color w:val="000000"/>
        </w:rPr>
        <w:t>No caso de a desconexão d</w:t>
      </w:r>
      <w:r w:rsidR="00A35D1B" w:rsidRPr="0015365E">
        <w:rPr>
          <w:rFonts w:ascii="Verdana" w:hAnsi="Verdana" w:cs="Arial"/>
          <w:color w:val="000000"/>
        </w:rPr>
        <w:t>a PREGOEIRA</w:t>
      </w:r>
      <w:r w:rsidRPr="0015365E">
        <w:rPr>
          <w:rFonts w:ascii="Verdana" w:hAnsi="Verdana" w:cs="Arial"/>
          <w:b/>
          <w:bCs/>
          <w:color w:val="000000"/>
        </w:rPr>
        <w:t xml:space="preserve"> </w:t>
      </w:r>
      <w:r w:rsidRPr="0015365E">
        <w:rPr>
          <w:rFonts w:ascii="Verdana" w:hAnsi="Verdana" w:cs="Arial"/>
          <w:color w:val="000000"/>
        </w:rPr>
        <w:t>persistir por tempo superior a 10 (dez)</w:t>
      </w:r>
      <w:r w:rsidR="00B8170F" w:rsidRPr="0015365E">
        <w:rPr>
          <w:rFonts w:ascii="Verdana" w:hAnsi="Verdana" w:cs="Arial"/>
          <w:color w:val="000000"/>
        </w:rPr>
        <w:t xml:space="preserve"> </w:t>
      </w:r>
      <w:r w:rsidRPr="0015365E">
        <w:rPr>
          <w:rFonts w:ascii="Verdana" w:hAnsi="Verdana" w:cs="Arial"/>
          <w:color w:val="000000"/>
        </w:rPr>
        <w:t xml:space="preserve">minutos, a sessão do </w:t>
      </w:r>
      <w:r w:rsidRPr="0015365E">
        <w:rPr>
          <w:rFonts w:ascii="Verdana" w:hAnsi="Verdana" w:cs="Arial"/>
          <w:b/>
          <w:bCs/>
          <w:color w:val="000000"/>
        </w:rPr>
        <w:t xml:space="preserve">Pregão </w:t>
      </w:r>
      <w:r w:rsidRPr="0015365E">
        <w:rPr>
          <w:rFonts w:ascii="Verdana" w:hAnsi="Verdana" w:cs="Arial"/>
          <w:color w:val="000000"/>
        </w:rPr>
        <w:t xml:space="preserve">será suspensa e reiniciada </w:t>
      </w:r>
      <w:r w:rsidRPr="0015365E">
        <w:rPr>
          <w:rFonts w:ascii="Verdana" w:hAnsi="Verdana" w:cs="Arial"/>
        </w:rPr>
        <w:t xml:space="preserve">somente </w:t>
      </w:r>
      <w:r w:rsidRPr="0015365E">
        <w:rPr>
          <w:rFonts w:ascii="Verdana" w:hAnsi="Verdana" w:cs="Arial"/>
        </w:rPr>
        <w:lastRenderedPageBreak/>
        <w:t xml:space="preserve">decorridas vinte e quatro horas após a comunicação expressa do fato aos participantes no sítio </w:t>
      </w:r>
      <w:hyperlink r:id="rId10" w:history="1">
        <w:r w:rsidRPr="0015365E">
          <w:rPr>
            <w:rStyle w:val="Hyperlink"/>
            <w:rFonts w:ascii="Verdana" w:hAnsi="Verdana" w:cs="Arial"/>
            <w:color w:val="auto"/>
          </w:rPr>
          <w:t>http://www.bbmnet.com.br</w:t>
        </w:r>
      </w:hyperlink>
      <w:r w:rsidRPr="0015365E">
        <w:rPr>
          <w:rFonts w:ascii="Verdana" w:hAnsi="Verdana" w:cs="Arial"/>
          <w:color w:val="000000"/>
        </w:rPr>
        <w:t>.</w:t>
      </w:r>
    </w:p>
    <w:p w14:paraId="37283688" w14:textId="3DD63A99" w:rsidR="00534601" w:rsidRPr="0015365E" w:rsidRDefault="00534601" w:rsidP="00534601">
      <w:pPr>
        <w:pStyle w:val="Corpodetexto2"/>
        <w:rPr>
          <w:rFonts w:ascii="Verdana" w:hAnsi="Verdana" w:cs="Arial"/>
          <w:b/>
          <w:color w:val="000000"/>
          <w:sz w:val="22"/>
          <w:szCs w:val="22"/>
          <w:lang w:val="pt-BR"/>
        </w:rPr>
      </w:pPr>
      <w:r w:rsidRPr="0015365E">
        <w:rPr>
          <w:rFonts w:ascii="Verdana" w:hAnsi="Verdana" w:cs="Arial"/>
          <w:b/>
          <w:sz w:val="22"/>
          <w:szCs w:val="22"/>
        </w:rPr>
        <w:t>7.1</w:t>
      </w:r>
      <w:r w:rsidRPr="0015365E">
        <w:rPr>
          <w:rFonts w:ascii="Verdana" w:hAnsi="Verdana" w:cs="Arial"/>
          <w:b/>
          <w:sz w:val="22"/>
          <w:szCs w:val="22"/>
          <w:lang w:val="pt-BR"/>
        </w:rPr>
        <w:t>0</w:t>
      </w:r>
      <w:r w:rsidRPr="0015365E">
        <w:rPr>
          <w:rFonts w:ascii="Verdana" w:hAnsi="Verdana" w:cs="Arial"/>
          <w:b/>
          <w:sz w:val="22"/>
          <w:szCs w:val="22"/>
        </w:rPr>
        <w:t>-</w:t>
      </w:r>
      <w:r w:rsidR="004F2C63" w:rsidRPr="0015365E">
        <w:rPr>
          <w:rFonts w:ascii="Verdana" w:hAnsi="Verdana" w:cs="Arial"/>
          <w:sz w:val="22"/>
          <w:szCs w:val="22"/>
          <w:lang w:val="pt-BR"/>
        </w:rPr>
        <w:t xml:space="preserve"> </w:t>
      </w:r>
      <w:r w:rsidRPr="0015365E">
        <w:rPr>
          <w:rFonts w:ascii="Verdana" w:hAnsi="Verdana" w:cs="Arial"/>
          <w:b/>
          <w:color w:val="000000"/>
          <w:sz w:val="22"/>
          <w:szCs w:val="22"/>
        </w:rPr>
        <w:t>DAS AMOSTRAS</w:t>
      </w:r>
      <w:r w:rsidRPr="0015365E">
        <w:rPr>
          <w:rFonts w:ascii="Verdana" w:hAnsi="Verdana" w:cs="Arial"/>
          <w:b/>
          <w:color w:val="000000"/>
          <w:sz w:val="22"/>
          <w:szCs w:val="22"/>
          <w:lang w:val="pt-BR"/>
        </w:rPr>
        <w:t xml:space="preserve"> / CAT</w:t>
      </w:r>
      <w:r w:rsidR="00C67508">
        <w:rPr>
          <w:rFonts w:ascii="Verdana" w:hAnsi="Verdana" w:cs="Arial"/>
          <w:b/>
          <w:color w:val="000000"/>
          <w:sz w:val="22"/>
          <w:szCs w:val="22"/>
          <w:lang w:val="pt-BR"/>
        </w:rPr>
        <w:t>Á</w:t>
      </w:r>
      <w:r w:rsidRPr="0015365E">
        <w:rPr>
          <w:rFonts w:ascii="Verdana" w:hAnsi="Verdana" w:cs="Arial"/>
          <w:b/>
          <w:color w:val="000000"/>
          <w:sz w:val="22"/>
          <w:szCs w:val="22"/>
          <w:lang w:val="pt-BR"/>
        </w:rPr>
        <w:t>LOGOS</w:t>
      </w:r>
    </w:p>
    <w:p w14:paraId="1CC0C072" w14:textId="631C81E2" w:rsidR="00534601" w:rsidRDefault="00534601" w:rsidP="00534601">
      <w:pPr>
        <w:pStyle w:val="Corpodetexto2"/>
        <w:rPr>
          <w:rFonts w:ascii="Verdana" w:hAnsi="Verdana" w:cs="Arial"/>
          <w:color w:val="000000"/>
          <w:sz w:val="22"/>
          <w:szCs w:val="22"/>
        </w:rPr>
      </w:pPr>
      <w:r w:rsidRPr="0015365E">
        <w:rPr>
          <w:rFonts w:ascii="Verdana" w:hAnsi="Verdana" w:cs="Arial"/>
          <w:b/>
          <w:color w:val="000000"/>
          <w:sz w:val="22"/>
          <w:szCs w:val="22"/>
        </w:rPr>
        <w:t>7.1</w:t>
      </w:r>
      <w:r w:rsidRPr="0015365E">
        <w:rPr>
          <w:rFonts w:ascii="Verdana" w:hAnsi="Verdana" w:cs="Arial"/>
          <w:b/>
          <w:color w:val="000000"/>
          <w:sz w:val="22"/>
          <w:szCs w:val="22"/>
          <w:lang w:val="pt-BR"/>
        </w:rPr>
        <w:t>0.</w:t>
      </w:r>
      <w:r w:rsidRPr="0015365E">
        <w:rPr>
          <w:rFonts w:ascii="Verdana" w:hAnsi="Verdana" w:cs="Arial"/>
          <w:b/>
          <w:color w:val="000000"/>
          <w:sz w:val="22"/>
          <w:szCs w:val="22"/>
        </w:rPr>
        <w:t>1-</w:t>
      </w:r>
      <w:r w:rsidRPr="0015365E">
        <w:rPr>
          <w:rFonts w:ascii="Verdana" w:hAnsi="Verdana" w:cs="Arial"/>
          <w:color w:val="000000"/>
          <w:sz w:val="22"/>
          <w:szCs w:val="22"/>
        </w:rPr>
        <w:t xml:space="preserve"> </w:t>
      </w:r>
      <w:r w:rsidRPr="0015365E">
        <w:rPr>
          <w:rFonts w:ascii="Verdana" w:hAnsi="Verdana" w:cs="Arial"/>
          <w:color w:val="000000"/>
          <w:sz w:val="22"/>
          <w:szCs w:val="22"/>
          <w:lang w:val="pt-BR"/>
        </w:rPr>
        <w:t>A</w:t>
      </w:r>
      <w:r w:rsidR="00927E4A" w:rsidRPr="0015365E">
        <w:rPr>
          <w:rFonts w:ascii="Verdana" w:hAnsi="Verdana" w:cs="Arial"/>
          <w:color w:val="000000"/>
          <w:sz w:val="22"/>
          <w:szCs w:val="22"/>
          <w:lang w:val="pt-BR"/>
        </w:rPr>
        <w:t xml:space="preserve"> autoridade superior competente</w:t>
      </w:r>
      <w:r w:rsidRPr="0015365E">
        <w:rPr>
          <w:rFonts w:ascii="Verdana" w:hAnsi="Verdana" w:cs="Arial"/>
          <w:color w:val="000000"/>
          <w:sz w:val="22"/>
          <w:szCs w:val="22"/>
          <w:lang w:val="pt-BR"/>
        </w:rPr>
        <w:t xml:space="preserve"> </w:t>
      </w:r>
      <w:r w:rsidRPr="0015365E">
        <w:rPr>
          <w:rFonts w:ascii="Verdana" w:hAnsi="Verdana" w:cs="Arial"/>
          <w:color w:val="000000"/>
          <w:sz w:val="22"/>
          <w:szCs w:val="22"/>
        </w:rPr>
        <w:t>poderá solicitar do(s) Licitante(s) declarados vencedores(s), para os itens dos quais considerar necessário, uma unidade prim</w:t>
      </w:r>
      <w:r w:rsidR="00DE1D9A" w:rsidRPr="0015365E">
        <w:rPr>
          <w:rFonts w:ascii="Verdana" w:hAnsi="Verdana" w:cs="Arial"/>
          <w:color w:val="000000"/>
          <w:sz w:val="22"/>
          <w:szCs w:val="22"/>
          <w:lang w:val="pt-BR"/>
        </w:rPr>
        <w:t>á</w:t>
      </w:r>
      <w:r w:rsidRPr="0015365E">
        <w:rPr>
          <w:rFonts w:ascii="Verdana" w:hAnsi="Verdana" w:cs="Arial"/>
          <w:color w:val="000000"/>
          <w:sz w:val="22"/>
          <w:szCs w:val="22"/>
        </w:rPr>
        <w:t>ria de amostra</w:t>
      </w:r>
      <w:r w:rsidRPr="0015365E">
        <w:rPr>
          <w:rFonts w:ascii="Verdana" w:hAnsi="Verdana" w:cs="Arial"/>
          <w:color w:val="000000"/>
          <w:sz w:val="22"/>
          <w:szCs w:val="22"/>
          <w:lang w:val="pt-BR"/>
        </w:rPr>
        <w:t>/catálogos</w:t>
      </w:r>
      <w:r w:rsidRPr="0015365E">
        <w:rPr>
          <w:rFonts w:ascii="Verdana" w:hAnsi="Verdana" w:cs="Arial"/>
          <w:color w:val="000000"/>
          <w:sz w:val="22"/>
          <w:szCs w:val="22"/>
        </w:rPr>
        <w:t xml:space="preserve"> de cada item cotado, ex.: 01 (um) </w:t>
      </w:r>
      <w:r w:rsidR="00442132">
        <w:rPr>
          <w:rFonts w:ascii="Verdana" w:hAnsi="Verdana" w:cs="Arial"/>
          <w:color w:val="000000"/>
          <w:sz w:val="22"/>
          <w:szCs w:val="22"/>
          <w:lang w:val="pt-BR"/>
        </w:rPr>
        <w:t>u</w:t>
      </w:r>
      <w:r w:rsidRPr="0015365E">
        <w:rPr>
          <w:rFonts w:ascii="Verdana" w:hAnsi="Verdana" w:cs="Arial"/>
          <w:color w:val="000000"/>
          <w:sz w:val="22"/>
          <w:szCs w:val="22"/>
          <w:lang w:val="pt-BR"/>
        </w:rPr>
        <w:t>nidade</w:t>
      </w:r>
      <w:r w:rsidRPr="0015365E">
        <w:rPr>
          <w:rFonts w:ascii="Verdana" w:hAnsi="Verdana" w:cs="Arial"/>
          <w:color w:val="000000"/>
          <w:sz w:val="22"/>
          <w:szCs w:val="22"/>
        </w:rPr>
        <w:t xml:space="preserve">, 01 (um) </w:t>
      </w:r>
      <w:r w:rsidR="00442132">
        <w:rPr>
          <w:rFonts w:ascii="Verdana" w:hAnsi="Verdana" w:cs="Arial"/>
          <w:color w:val="000000"/>
          <w:sz w:val="22"/>
          <w:szCs w:val="22"/>
          <w:lang w:val="pt-BR"/>
        </w:rPr>
        <w:t>pacote</w:t>
      </w:r>
      <w:r w:rsidRPr="0015365E">
        <w:rPr>
          <w:rFonts w:ascii="Verdana" w:hAnsi="Verdana" w:cs="Arial"/>
          <w:color w:val="000000"/>
          <w:sz w:val="22"/>
          <w:szCs w:val="22"/>
        </w:rPr>
        <w:t xml:space="preserve">, 01 (um) </w:t>
      </w:r>
      <w:r w:rsidR="00442132">
        <w:rPr>
          <w:rFonts w:ascii="Verdana" w:hAnsi="Verdana" w:cs="Arial"/>
          <w:color w:val="000000"/>
          <w:sz w:val="22"/>
          <w:szCs w:val="22"/>
          <w:lang w:val="pt-BR"/>
        </w:rPr>
        <w:t>c</w:t>
      </w:r>
      <w:r w:rsidRPr="0015365E">
        <w:rPr>
          <w:rFonts w:ascii="Verdana" w:hAnsi="Verdana" w:cs="Arial"/>
          <w:color w:val="000000"/>
          <w:sz w:val="22"/>
          <w:szCs w:val="22"/>
          <w:lang w:val="pt-BR"/>
        </w:rPr>
        <w:t>onjunto</w:t>
      </w:r>
      <w:r w:rsidRPr="0015365E">
        <w:rPr>
          <w:rFonts w:ascii="Verdana" w:hAnsi="Verdana" w:cs="Arial"/>
          <w:color w:val="000000"/>
          <w:sz w:val="22"/>
          <w:szCs w:val="22"/>
        </w:rPr>
        <w:t>, etc..., as quais deverão ser fornecidas gratuitamente pelos licitantes, tendo no frontispício do invólucro os seguintes dizeres:</w:t>
      </w:r>
    </w:p>
    <w:p w14:paraId="43A8CA87" w14:textId="77777777" w:rsidR="00C67508" w:rsidRPr="0015365E" w:rsidRDefault="00C67508" w:rsidP="00C67508">
      <w:pPr>
        <w:pStyle w:val="Corpodetexto2"/>
        <w:ind w:firstLine="709"/>
        <w:rPr>
          <w:rFonts w:ascii="Verdana" w:hAnsi="Verdana" w:cs="Arial"/>
          <w:color w:val="000000"/>
          <w:sz w:val="22"/>
          <w:szCs w:val="22"/>
        </w:rPr>
      </w:pPr>
    </w:p>
    <w:p w14:paraId="29A3A25E" w14:textId="77777777" w:rsidR="00534601" w:rsidRPr="0015365E" w:rsidRDefault="00534601" w:rsidP="00534601">
      <w:pPr>
        <w:pStyle w:val="Corpodetexto2"/>
        <w:ind w:left="709"/>
        <w:rPr>
          <w:rFonts w:ascii="Verdana" w:hAnsi="Verdana" w:cs="Arial"/>
          <w:b/>
          <w:color w:val="000000"/>
          <w:sz w:val="22"/>
          <w:szCs w:val="22"/>
        </w:rPr>
      </w:pPr>
      <w:r w:rsidRPr="0015365E">
        <w:rPr>
          <w:rFonts w:ascii="Verdana" w:hAnsi="Verdana" w:cs="Arial"/>
          <w:b/>
          <w:color w:val="000000"/>
          <w:sz w:val="22"/>
          <w:szCs w:val="22"/>
        </w:rPr>
        <w:t>RAZÃO SOCIAL</w:t>
      </w:r>
    </w:p>
    <w:p w14:paraId="0598B888" w14:textId="77777777" w:rsidR="00534601" w:rsidRPr="0015365E" w:rsidRDefault="00534601" w:rsidP="00534601">
      <w:pPr>
        <w:pStyle w:val="Corpodetexto2"/>
        <w:ind w:left="709"/>
        <w:rPr>
          <w:rFonts w:ascii="Verdana" w:hAnsi="Verdana" w:cs="Arial"/>
          <w:b/>
          <w:color w:val="000000"/>
          <w:sz w:val="22"/>
          <w:szCs w:val="22"/>
        </w:rPr>
      </w:pPr>
      <w:r w:rsidRPr="0015365E">
        <w:rPr>
          <w:rFonts w:ascii="Verdana" w:hAnsi="Verdana" w:cs="Arial"/>
          <w:b/>
          <w:color w:val="000000"/>
          <w:sz w:val="22"/>
          <w:szCs w:val="22"/>
        </w:rPr>
        <w:t>CNPJ</w:t>
      </w:r>
    </w:p>
    <w:p w14:paraId="4EEBFEB7" w14:textId="77777777" w:rsidR="00534601" w:rsidRPr="0015365E" w:rsidRDefault="00534601" w:rsidP="00534601">
      <w:pPr>
        <w:pStyle w:val="Corpodetexto2"/>
        <w:ind w:left="709"/>
        <w:rPr>
          <w:rFonts w:ascii="Verdana" w:hAnsi="Verdana" w:cs="Arial"/>
          <w:b/>
          <w:color w:val="000000"/>
          <w:sz w:val="22"/>
          <w:szCs w:val="22"/>
        </w:rPr>
      </w:pPr>
      <w:r w:rsidRPr="0015365E">
        <w:rPr>
          <w:rFonts w:ascii="Verdana" w:hAnsi="Verdana" w:cs="Arial"/>
          <w:b/>
          <w:color w:val="000000"/>
          <w:sz w:val="22"/>
          <w:szCs w:val="22"/>
        </w:rPr>
        <w:t xml:space="preserve">REFERENTE AO PREGÃO N.º          </w:t>
      </w:r>
    </w:p>
    <w:p w14:paraId="4E978CFE" w14:textId="03CB9B3F" w:rsidR="00534601" w:rsidRPr="0015365E" w:rsidRDefault="00534601" w:rsidP="00534601">
      <w:pPr>
        <w:pStyle w:val="Corpodetexto2"/>
        <w:ind w:left="709"/>
        <w:rPr>
          <w:rFonts w:ascii="Verdana" w:hAnsi="Verdana" w:cs="Arial"/>
          <w:b/>
          <w:color w:val="000000"/>
          <w:sz w:val="22"/>
          <w:szCs w:val="22"/>
          <w:lang w:val="pt-BR"/>
        </w:rPr>
      </w:pPr>
      <w:r w:rsidRPr="0015365E">
        <w:rPr>
          <w:rFonts w:ascii="Verdana" w:hAnsi="Verdana" w:cs="Arial"/>
          <w:b/>
          <w:color w:val="000000"/>
          <w:sz w:val="22"/>
          <w:szCs w:val="22"/>
        </w:rPr>
        <w:t xml:space="preserve">ITEM Nº. </w:t>
      </w:r>
      <w:r w:rsidRPr="0015365E">
        <w:rPr>
          <w:rFonts w:ascii="Verdana" w:hAnsi="Verdana" w:cs="Arial"/>
          <w:b/>
          <w:color w:val="000000"/>
          <w:sz w:val="22"/>
          <w:szCs w:val="22"/>
          <w:lang w:val="pt-BR"/>
        </w:rPr>
        <w:t>___</w:t>
      </w:r>
      <w:r w:rsidRPr="0015365E">
        <w:rPr>
          <w:rFonts w:ascii="Verdana" w:hAnsi="Verdana" w:cs="Arial"/>
          <w:b/>
          <w:color w:val="000000"/>
          <w:sz w:val="22"/>
          <w:szCs w:val="22"/>
        </w:rPr>
        <w:t xml:space="preserve">_ </w:t>
      </w:r>
    </w:p>
    <w:p w14:paraId="2708D64C" w14:textId="77777777" w:rsidR="00534601" w:rsidRPr="0015365E" w:rsidRDefault="00534601" w:rsidP="00534601">
      <w:pPr>
        <w:pStyle w:val="Corpodetexto2"/>
        <w:ind w:left="709"/>
        <w:rPr>
          <w:rFonts w:ascii="Verdana" w:hAnsi="Verdana" w:cs="Arial"/>
          <w:color w:val="000000"/>
          <w:sz w:val="22"/>
          <w:szCs w:val="22"/>
        </w:rPr>
      </w:pPr>
    </w:p>
    <w:p w14:paraId="1911FC46" w14:textId="0FF65E79" w:rsidR="00534601" w:rsidRPr="0015365E" w:rsidRDefault="00534601" w:rsidP="00534601">
      <w:pPr>
        <w:pStyle w:val="Corpodetexto2"/>
        <w:rPr>
          <w:rFonts w:ascii="Verdana" w:hAnsi="Verdana" w:cs="Arial"/>
          <w:color w:val="000000"/>
          <w:sz w:val="22"/>
          <w:szCs w:val="22"/>
        </w:rPr>
      </w:pPr>
      <w:r w:rsidRPr="0015365E">
        <w:rPr>
          <w:rFonts w:ascii="Verdana" w:hAnsi="Verdana" w:cs="Arial"/>
          <w:b/>
          <w:color w:val="000000"/>
          <w:sz w:val="22"/>
          <w:szCs w:val="22"/>
        </w:rPr>
        <w:t>7.1</w:t>
      </w:r>
      <w:r w:rsidRPr="0015365E">
        <w:rPr>
          <w:rFonts w:ascii="Verdana" w:hAnsi="Verdana" w:cs="Arial"/>
          <w:b/>
          <w:color w:val="000000"/>
          <w:sz w:val="22"/>
          <w:szCs w:val="22"/>
          <w:lang w:val="pt-BR"/>
        </w:rPr>
        <w:t>0</w:t>
      </w:r>
      <w:r w:rsidRPr="0015365E">
        <w:rPr>
          <w:rFonts w:ascii="Verdana" w:hAnsi="Verdana" w:cs="Arial"/>
          <w:b/>
          <w:color w:val="000000"/>
          <w:sz w:val="22"/>
          <w:szCs w:val="22"/>
        </w:rPr>
        <w:t>.2-</w:t>
      </w:r>
      <w:r w:rsidRPr="0015365E">
        <w:rPr>
          <w:rFonts w:ascii="Verdana" w:hAnsi="Verdana" w:cs="Arial"/>
          <w:color w:val="000000"/>
          <w:sz w:val="22"/>
          <w:szCs w:val="22"/>
        </w:rPr>
        <w:t xml:space="preserve"> </w:t>
      </w:r>
      <w:r w:rsidRPr="0015365E">
        <w:rPr>
          <w:rFonts w:ascii="Verdana" w:hAnsi="Verdana" w:cs="Arial"/>
          <w:color w:val="000000"/>
          <w:sz w:val="22"/>
          <w:szCs w:val="22"/>
          <w:lang w:val="pt-BR"/>
        </w:rPr>
        <w:t>Poderá ser</w:t>
      </w:r>
      <w:r w:rsidRPr="0015365E">
        <w:rPr>
          <w:rFonts w:ascii="Verdana" w:hAnsi="Verdana" w:cs="Arial"/>
          <w:color w:val="000000"/>
          <w:sz w:val="22"/>
          <w:szCs w:val="22"/>
        </w:rPr>
        <w:t xml:space="preserve"> solicitado do licitante, a amostra</w:t>
      </w:r>
      <w:r w:rsidRPr="0015365E">
        <w:rPr>
          <w:rFonts w:ascii="Verdana" w:hAnsi="Verdana" w:cs="Arial"/>
          <w:color w:val="000000"/>
          <w:sz w:val="22"/>
          <w:szCs w:val="22"/>
          <w:lang w:val="pt-BR"/>
        </w:rPr>
        <w:t>/catálogos</w:t>
      </w:r>
      <w:r w:rsidRPr="0015365E">
        <w:rPr>
          <w:rFonts w:ascii="Verdana" w:hAnsi="Verdana" w:cs="Arial"/>
          <w:color w:val="000000"/>
          <w:sz w:val="22"/>
          <w:szCs w:val="22"/>
        </w:rPr>
        <w:t xml:space="preserve"> dos </w:t>
      </w:r>
      <w:r w:rsidRPr="0015365E">
        <w:rPr>
          <w:rFonts w:ascii="Verdana" w:hAnsi="Verdana" w:cs="Arial"/>
          <w:color w:val="000000"/>
          <w:sz w:val="22"/>
          <w:szCs w:val="22"/>
          <w:lang w:val="pt-BR"/>
        </w:rPr>
        <w:t>itens</w:t>
      </w:r>
      <w:r w:rsidRPr="0015365E">
        <w:rPr>
          <w:rFonts w:ascii="Verdana" w:hAnsi="Verdana" w:cs="Arial"/>
          <w:color w:val="000000"/>
          <w:sz w:val="22"/>
          <w:szCs w:val="22"/>
        </w:rPr>
        <w:t xml:space="preserve"> para os quais for declarado vencedor mediante solicitação expedida p</w:t>
      </w:r>
      <w:r w:rsidR="00E70441" w:rsidRPr="0015365E">
        <w:rPr>
          <w:rFonts w:ascii="Verdana" w:hAnsi="Verdana" w:cs="Arial"/>
          <w:color w:val="000000"/>
          <w:sz w:val="22"/>
          <w:szCs w:val="22"/>
          <w:lang w:val="pt-BR"/>
        </w:rPr>
        <w:t>or este Conselho</w:t>
      </w:r>
      <w:r w:rsidRPr="0015365E">
        <w:rPr>
          <w:rFonts w:ascii="Verdana" w:hAnsi="Verdana" w:cs="Arial"/>
          <w:color w:val="000000"/>
          <w:sz w:val="22"/>
          <w:szCs w:val="22"/>
        </w:rPr>
        <w:t>. Sendo desclassificado o licitante que não apresentar amostra</w:t>
      </w:r>
      <w:r w:rsidRPr="0015365E">
        <w:rPr>
          <w:rFonts w:ascii="Verdana" w:hAnsi="Verdana" w:cs="Arial"/>
          <w:color w:val="000000"/>
          <w:sz w:val="22"/>
          <w:szCs w:val="22"/>
          <w:lang w:val="pt-BR"/>
        </w:rPr>
        <w:t>/catálogos</w:t>
      </w:r>
      <w:r w:rsidRPr="0015365E">
        <w:rPr>
          <w:rFonts w:ascii="Verdana" w:hAnsi="Verdana" w:cs="Arial"/>
          <w:color w:val="000000"/>
          <w:sz w:val="22"/>
          <w:szCs w:val="22"/>
        </w:rPr>
        <w:t xml:space="preserve"> ou tiver sua amostra rejeitada.</w:t>
      </w:r>
    </w:p>
    <w:p w14:paraId="6207DB06" w14:textId="195B2792" w:rsidR="00534601" w:rsidRPr="0015365E" w:rsidRDefault="00534601" w:rsidP="00534601">
      <w:pPr>
        <w:pStyle w:val="Corpodetexto2"/>
        <w:rPr>
          <w:rFonts w:ascii="Verdana" w:hAnsi="Verdana" w:cs="Arial"/>
          <w:color w:val="000000"/>
          <w:sz w:val="22"/>
          <w:szCs w:val="22"/>
        </w:rPr>
      </w:pPr>
      <w:r w:rsidRPr="0015365E">
        <w:rPr>
          <w:rFonts w:ascii="Verdana" w:hAnsi="Verdana" w:cs="Arial"/>
          <w:b/>
          <w:color w:val="000000"/>
          <w:sz w:val="22"/>
          <w:szCs w:val="22"/>
        </w:rPr>
        <w:t>7.1</w:t>
      </w:r>
      <w:r w:rsidRPr="0015365E">
        <w:rPr>
          <w:rFonts w:ascii="Verdana" w:hAnsi="Verdana" w:cs="Arial"/>
          <w:b/>
          <w:color w:val="000000"/>
          <w:sz w:val="22"/>
          <w:szCs w:val="22"/>
          <w:lang w:val="pt-BR"/>
        </w:rPr>
        <w:t>0</w:t>
      </w:r>
      <w:r w:rsidRPr="0015365E">
        <w:rPr>
          <w:rFonts w:ascii="Verdana" w:hAnsi="Verdana" w:cs="Arial"/>
          <w:b/>
          <w:color w:val="000000"/>
          <w:sz w:val="22"/>
          <w:szCs w:val="22"/>
        </w:rPr>
        <w:t>.3-</w:t>
      </w:r>
      <w:r w:rsidRPr="0015365E">
        <w:rPr>
          <w:rFonts w:ascii="Verdana" w:hAnsi="Verdana" w:cs="Arial"/>
          <w:color w:val="000000"/>
          <w:sz w:val="22"/>
          <w:szCs w:val="22"/>
        </w:rPr>
        <w:t xml:space="preserve"> As amostras</w:t>
      </w:r>
      <w:r w:rsidRPr="0015365E">
        <w:rPr>
          <w:rFonts w:ascii="Verdana" w:hAnsi="Verdana" w:cs="Arial"/>
          <w:color w:val="000000"/>
          <w:sz w:val="22"/>
          <w:szCs w:val="22"/>
          <w:lang w:val="pt-BR"/>
        </w:rPr>
        <w:t>/catálogos</w:t>
      </w:r>
      <w:r w:rsidRPr="0015365E">
        <w:rPr>
          <w:rFonts w:ascii="Verdana" w:hAnsi="Verdana" w:cs="Arial"/>
          <w:color w:val="000000"/>
          <w:sz w:val="22"/>
          <w:szCs w:val="22"/>
        </w:rPr>
        <w:t xml:space="preserve"> serão avaliadas por </w:t>
      </w:r>
      <w:r w:rsidRPr="0015365E">
        <w:rPr>
          <w:rFonts w:ascii="Verdana" w:hAnsi="Verdana" w:cs="Arial"/>
          <w:color w:val="000000"/>
          <w:sz w:val="22"/>
          <w:szCs w:val="22"/>
          <w:lang w:val="pt-BR"/>
        </w:rPr>
        <w:t>Comissão</w:t>
      </w:r>
      <w:r w:rsidR="004C1DAB" w:rsidRPr="0015365E">
        <w:rPr>
          <w:rFonts w:ascii="Verdana" w:hAnsi="Verdana" w:cs="Arial"/>
          <w:color w:val="000000"/>
          <w:sz w:val="22"/>
          <w:szCs w:val="22"/>
          <w:lang w:val="pt-BR"/>
        </w:rPr>
        <w:t xml:space="preserve"> </w:t>
      </w:r>
      <w:r w:rsidRPr="0015365E">
        <w:rPr>
          <w:rFonts w:ascii="Verdana" w:hAnsi="Verdana" w:cs="Arial"/>
          <w:color w:val="000000"/>
          <w:sz w:val="22"/>
          <w:szCs w:val="22"/>
        </w:rPr>
        <w:t>que deverá apresentar resultado da análise dos produtos. Reprovada as amostras</w:t>
      </w:r>
      <w:r w:rsidRPr="0015365E">
        <w:rPr>
          <w:rFonts w:ascii="Verdana" w:hAnsi="Verdana" w:cs="Arial"/>
          <w:color w:val="000000"/>
          <w:sz w:val="22"/>
          <w:szCs w:val="22"/>
          <w:lang w:val="pt-BR"/>
        </w:rPr>
        <w:t>/catálogos</w:t>
      </w:r>
      <w:r w:rsidRPr="0015365E">
        <w:rPr>
          <w:rFonts w:ascii="Verdana" w:hAnsi="Verdana" w:cs="Arial"/>
          <w:color w:val="000000"/>
          <w:sz w:val="22"/>
          <w:szCs w:val="22"/>
        </w:rPr>
        <w:t xml:space="preserve">, a proposta será desclassificada, ocasião em que </w:t>
      </w:r>
      <w:r w:rsidR="00A35D1B" w:rsidRPr="0015365E">
        <w:rPr>
          <w:rFonts w:ascii="Verdana" w:hAnsi="Verdana" w:cs="Arial"/>
          <w:color w:val="000000"/>
          <w:sz w:val="22"/>
          <w:szCs w:val="22"/>
        </w:rPr>
        <w:t>a PREGOEIRA</w:t>
      </w:r>
      <w:r w:rsidRPr="0015365E">
        <w:rPr>
          <w:rFonts w:ascii="Verdana" w:hAnsi="Verdana" w:cs="Arial"/>
          <w:color w:val="000000"/>
          <w:sz w:val="22"/>
          <w:szCs w:val="22"/>
        </w:rPr>
        <w:t xml:space="preserve"> não levará em conta o preço eventualmente proposto pelo licitante àquele item.</w:t>
      </w:r>
    </w:p>
    <w:p w14:paraId="626A6DF6" w14:textId="77777777" w:rsidR="00534601" w:rsidRPr="0015365E" w:rsidRDefault="00534601" w:rsidP="00534601">
      <w:pPr>
        <w:pStyle w:val="Corpodetexto2"/>
        <w:rPr>
          <w:rFonts w:ascii="Verdana" w:hAnsi="Verdana" w:cs="Arial"/>
          <w:color w:val="000000"/>
          <w:sz w:val="22"/>
          <w:szCs w:val="22"/>
        </w:rPr>
      </w:pPr>
      <w:r w:rsidRPr="0015365E">
        <w:rPr>
          <w:rFonts w:ascii="Verdana" w:hAnsi="Verdana" w:cs="Arial"/>
          <w:b/>
          <w:color w:val="000000"/>
          <w:sz w:val="22"/>
          <w:szCs w:val="22"/>
        </w:rPr>
        <w:t>7.1</w:t>
      </w:r>
      <w:r w:rsidRPr="0015365E">
        <w:rPr>
          <w:rFonts w:ascii="Verdana" w:hAnsi="Verdana" w:cs="Arial"/>
          <w:b/>
          <w:color w:val="000000"/>
          <w:sz w:val="22"/>
          <w:szCs w:val="22"/>
          <w:lang w:val="pt-BR"/>
        </w:rPr>
        <w:t>0</w:t>
      </w:r>
      <w:r w:rsidRPr="0015365E">
        <w:rPr>
          <w:rFonts w:ascii="Verdana" w:hAnsi="Verdana" w:cs="Arial"/>
          <w:b/>
          <w:color w:val="000000"/>
          <w:sz w:val="22"/>
          <w:szCs w:val="22"/>
        </w:rPr>
        <w:t>.4-</w:t>
      </w:r>
      <w:r w:rsidRPr="0015365E">
        <w:rPr>
          <w:rFonts w:ascii="Verdana" w:hAnsi="Verdana" w:cs="Arial"/>
          <w:color w:val="000000"/>
          <w:sz w:val="22"/>
          <w:szCs w:val="22"/>
        </w:rPr>
        <w:t xml:space="preserve"> Serão analisados, além da qualidade e da conformidade com o edital, a especificidade de cada item.</w:t>
      </w:r>
    </w:p>
    <w:p w14:paraId="28096F14" w14:textId="60A2F006" w:rsidR="00534601" w:rsidRPr="0015365E" w:rsidRDefault="00534601" w:rsidP="00534601">
      <w:pPr>
        <w:pStyle w:val="Corpodetexto2"/>
        <w:rPr>
          <w:rFonts w:ascii="Verdana" w:hAnsi="Verdana" w:cs="Arial"/>
          <w:color w:val="000000"/>
          <w:sz w:val="22"/>
          <w:szCs w:val="22"/>
          <w:lang w:val="pt-BR"/>
        </w:rPr>
      </w:pPr>
      <w:r w:rsidRPr="0015365E">
        <w:rPr>
          <w:rFonts w:ascii="Verdana" w:hAnsi="Verdana" w:cs="Arial"/>
          <w:b/>
          <w:color w:val="000000"/>
          <w:sz w:val="22"/>
          <w:szCs w:val="22"/>
        </w:rPr>
        <w:t>7.1</w:t>
      </w:r>
      <w:r w:rsidRPr="0015365E">
        <w:rPr>
          <w:rFonts w:ascii="Verdana" w:hAnsi="Verdana" w:cs="Arial"/>
          <w:b/>
          <w:color w:val="000000"/>
          <w:sz w:val="22"/>
          <w:szCs w:val="22"/>
          <w:lang w:val="pt-BR"/>
        </w:rPr>
        <w:t>0.5-</w:t>
      </w:r>
      <w:r w:rsidR="004F2C63" w:rsidRPr="0015365E">
        <w:rPr>
          <w:rFonts w:ascii="Verdana" w:hAnsi="Verdana" w:cs="Arial"/>
          <w:b/>
          <w:color w:val="000000"/>
          <w:sz w:val="22"/>
          <w:szCs w:val="22"/>
          <w:lang w:val="pt-BR"/>
        </w:rPr>
        <w:t xml:space="preserve"> </w:t>
      </w:r>
      <w:r w:rsidRPr="0015365E">
        <w:rPr>
          <w:rFonts w:ascii="Verdana" w:hAnsi="Verdana" w:cs="Arial"/>
          <w:color w:val="000000"/>
          <w:sz w:val="22"/>
          <w:szCs w:val="22"/>
        </w:rPr>
        <w:t>As amostras</w:t>
      </w:r>
      <w:r w:rsidRPr="0015365E">
        <w:rPr>
          <w:rFonts w:ascii="Verdana" w:hAnsi="Verdana" w:cs="Arial"/>
          <w:color w:val="000000"/>
          <w:sz w:val="22"/>
          <w:szCs w:val="22"/>
          <w:lang w:val="pt-BR"/>
        </w:rPr>
        <w:t>/catálogos</w:t>
      </w:r>
      <w:r w:rsidRPr="0015365E">
        <w:rPr>
          <w:rFonts w:ascii="Verdana" w:hAnsi="Verdana" w:cs="Arial"/>
          <w:color w:val="000000"/>
          <w:sz w:val="22"/>
          <w:szCs w:val="22"/>
        </w:rPr>
        <w:t xml:space="preserve"> deverão ser entregues após recebimento da solicitação expedida pel</w:t>
      </w:r>
      <w:r w:rsidR="00E70441" w:rsidRPr="0015365E">
        <w:rPr>
          <w:rFonts w:ascii="Verdana" w:hAnsi="Verdana" w:cs="Arial"/>
          <w:color w:val="000000"/>
          <w:sz w:val="22"/>
          <w:szCs w:val="22"/>
          <w:lang w:val="pt-BR"/>
        </w:rPr>
        <w:t>o CRO/CE</w:t>
      </w:r>
      <w:r w:rsidRPr="0015365E">
        <w:rPr>
          <w:rFonts w:ascii="Verdana" w:hAnsi="Verdana" w:cs="Arial"/>
          <w:color w:val="000000"/>
          <w:sz w:val="22"/>
          <w:szCs w:val="22"/>
        </w:rPr>
        <w:t>, no prazo de 48</w:t>
      </w:r>
      <w:r w:rsidR="004C1DAB" w:rsidRPr="0015365E">
        <w:rPr>
          <w:rFonts w:ascii="Verdana" w:hAnsi="Verdana" w:cs="Arial"/>
          <w:color w:val="000000"/>
          <w:sz w:val="22"/>
          <w:szCs w:val="22"/>
          <w:lang w:val="pt-BR"/>
        </w:rPr>
        <w:t>h</w:t>
      </w:r>
      <w:r w:rsidRPr="0015365E">
        <w:rPr>
          <w:rFonts w:ascii="Verdana" w:hAnsi="Verdana" w:cs="Arial"/>
          <w:color w:val="000000"/>
          <w:sz w:val="22"/>
          <w:szCs w:val="22"/>
        </w:rPr>
        <w:t xml:space="preserve"> (quarenta e oito) horas, para o</w:t>
      </w:r>
      <w:r w:rsidR="00E70441" w:rsidRPr="0015365E">
        <w:rPr>
          <w:rFonts w:ascii="Verdana" w:hAnsi="Verdana" w:cs="Arial"/>
          <w:color w:val="000000"/>
          <w:sz w:val="22"/>
          <w:szCs w:val="22"/>
          <w:lang w:val="pt-BR"/>
        </w:rPr>
        <w:t>(</w:t>
      </w:r>
      <w:r w:rsidRPr="0015365E">
        <w:rPr>
          <w:rFonts w:ascii="Verdana" w:hAnsi="Verdana" w:cs="Arial"/>
          <w:color w:val="000000"/>
          <w:sz w:val="22"/>
          <w:szCs w:val="22"/>
        </w:rPr>
        <w:t>s</w:t>
      </w:r>
      <w:r w:rsidR="00E70441" w:rsidRPr="0015365E">
        <w:rPr>
          <w:rFonts w:ascii="Verdana" w:hAnsi="Verdana" w:cs="Arial"/>
          <w:color w:val="000000"/>
          <w:sz w:val="22"/>
          <w:szCs w:val="22"/>
          <w:lang w:val="pt-BR"/>
        </w:rPr>
        <w:t>)</w:t>
      </w:r>
      <w:r w:rsidRPr="0015365E">
        <w:rPr>
          <w:rFonts w:ascii="Verdana" w:hAnsi="Verdana" w:cs="Arial"/>
          <w:color w:val="000000"/>
          <w:sz w:val="22"/>
          <w:szCs w:val="22"/>
        </w:rPr>
        <w:t xml:space="preserve"> licitante(s) adjudicado</w:t>
      </w:r>
      <w:r w:rsidR="00E70441" w:rsidRPr="0015365E">
        <w:rPr>
          <w:rFonts w:ascii="Verdana" w:hAnsi="Verdana" w:cs="Arial"/>
          <w:color w:val="000000"/>
          <w:sz w:val="22"/>
          <w:szCs w:val="22"/>
          <w:lang w:val="pt-BR"/>
        </w:rPr>
        <w:t>(</w:t>
      </w:r>
      <w:r w:rsidRPr="0015365E">
        <w:rPr>
          <w:rFonts w:ascii="Verdana" w:hAnsi="Verdana" w:cs="Arial"/>
          <w:color w:val="000000"/>
          <w:sz w:val="22"/>
          <w:szCs w:val="22"/>
        </w:rPr>
        <w:t>s</w:t>
      </w:r>
      <w:r w:rsidR="00E70441" w:rsidRPr="0015365E">
        <w:rPr>
          <w:rFonts w:ascii="Verdana" w:hAnsi="Verdana" w:cs="Arial"/>
          <w:color w:val="000000"/>
          <w:sz w:val="22"/>
          <w:szCs w:val="22"/>
          <w:lang w:val="pt-BR"/>
        </w:rPr>
        <w:t>)</w:t>
      </w:r>
      <w:r w:rsidRPr="0015365E">
        <w:rPr>
          <w:rFonts w:ascii="Verdana" w:hAnsi="Verdana" w:cs="Arial"/>
          <w:color w:val="000000"/>
          <w:sz w:val="22"/>
          <w:szCs w:val="22"/>
        </w:rPr>
        <w:t xml:space="preserve"> para os seus respectivos </w:t>
      </w:r>
      <w:r w:rsidR="00C030DA" w:rsidRPr="0015365E">
        <w:rPr>
          <w:rFonts w:ascii="Verdana" w:hAnsi="Verdana" w:cs="Arial"/>
          <w:color w:val="000000"/>
          <w:sz w:val="22"/>
          <w:szCs w:val="22"/>
          <w:lang w:val="pt-BR"/>
        </w:rPr>
        <w:t xml:space="preserve">ITENS </w:t>
      </w:r>
      <w:r w:rsidRPr="0015365E">
        <w:rPr>
          <w:rFonts w:ascii="Verdana" w:hAnsi="Verdana" w:cs="Arial"/>
          <w:color w:val="000000"/>
          <w:sz w:val="22"/>
          <w:szCs w:val="22"/>
        </w:rPr>
        <w:t xml:space="preserve">ganhos, no endereço </w:t>
      </w:r>
      <w:r w:rsidRPr="0015365E">
        <w:rPr>
          <w:rFonts w:ascii="Verdana" w:hAnsi="Verdana" w:cs="Arial"/>
          <w:color w:val="000000"/>
          <w:sz w:val="22"/>
          <w:szCs w:val="22"/>
          <w:lang w:val="pt-BR"/>
        </w:rPr>
        <w:t xml:space="preserve">e prazo definido na </w:t>
      </w:r>
      <w:r w:rsidRPr="0015365E">
        <w:rPr>
          <w:rFonts w:ascii="Verdana" w:hAnsi="Verdana" w:cs="Arial"/>
          <w:color w:val="000000"/>
          <w:sz w:val="22"/>
          <w:szCs w:val="22"/>
        </w:rPr>
        <w:t>solicitação</w:t>
      </w:r>
      <w:r w:rsidRPr="0015365E">
        <w:rPr>
          <w:rFonts w:ascii="Verdana" w:hAnsi="Verdana" w:cs="Arial"/>
          <w:color w:val="000000"/>
          <w:sz w:val="22"/>
          <w:szCs w:val="22"/>
          <w:lang w:val="pt-BR"/>
        </w:rPr>
        <w:t xml:space="preserve"> expedida.</w:t>
      </w:r>
    </w:p>
    <w:p w14:paraId="0CF71DA6" w14:textId="77777777" w:rsidR="00534601" w:rsidRPr="0015365E" w:rsidRDefault="00534601" w:rsidP="00534601">
      <w:pPr>
        <w:ind w:right="-35"/>
        <w:jc w:val="both"/>
        <w:rPr>
          <w:rFonts w:ascii="Verdana" w:hAnsi="Verdana" w:cs="Arial"/>
          <w:color w:val="000000"/>
        </w:rPr>
      </w:pPr>
      <w:r w:rsidRPr="0015365E">
        <w:rPr>
          <w:rFonts w:ascii="Verdana" w:hAnsi="Verdana" w:cs="Arial"/>
          <w:b/>
          <w:color w:val="000000"/>
        </w:rPr>
        <w:t>7.10.6-</w:t>
      </w:r>
      <w:r w:rsidRPr="0015365E">
        <w:rPr>
          <w:rFonts w:ascii="Verdana" w:hAnsi="Verdana" w:cs="Arial"/>
          <w:color w:val="000000"/>
        </w:rPr>
        <w:t xml:space="preserve"> Não haverá prorrogação do prazo para apresentação de amostras/catálogos.</w:t>
      </w:r>
    </w:p>
    <w:p w14:paraId="4B85482D" w14:textId="5234327C" w:rsidR="00534601" w:rsidRPr="0015365E" w:rsidRDefault="00534601" w:rsidP="00534601">
      <w:pPr>
        <w:ind w:right="-35"/>
        <w:jc w:val="both"/>
        <w:rPr>
          <w:rFonts w:ascii="Verdana" w:hAnsi="Verdana" w:cs="Arial"/>
        </w:rPr>
      </w:pPr>
      <w:r w:rsidRPr="0015365E">
        <w:rPr>
          <w:rFonts w:ascii="Verdana" w:hAnsi="Verdana" w:cs="Arial"/>
          <w:b/>
          <w:bCs/>
        </w:rPr>
        <w:t>7.11</w:t>
      </w:r>
      <w:r w:rsidR="004F2C63" w:rsidRPr="0015365E">
        <w:rPr>
          <w:rFonts w:ascii="Verdana" w:hAnsi="Verdana" w:cs="Arial"/>
          <w:b/>
          <w:bCs/>
        </w:rPr>
        <w:t>-</w:t>
      </w:r>
      <w:r w:rsidRPr="0015365E">
        <w:rPr>
          <w:rFonts w:ascii="Verdana" w:hAnsi="Verdana" w:cs="Arial"/>
          <w:b/>
          <w:bCs/>
        </w:rPr>
        <w:t xml:space="preserve"> DAS CONDIÇÕES GERAIS: </w:t>
      </w:r>
      <w:r w:rsidRPr="0015365E">
        <w:rPr>
          <w:rFonts w:ascii="Verdana" w:hAnsi="Verdana" w:cs="Arial"/>
        </w:rPr>
        <w:t xml:space="preserve">No julgamento das propostas de preços/ofertas será declarado vencedor o licitante que, tendo atendido a todas as exigências deste edital, apresentar </w:t>
      </w:r>
      <w:r w:rsidR="009B7FE9" w:rsidRPr="0015365E">
        <w:rPr>
          <w:rFonts w:ascii="Verdana" w:hAnsi="Verdana" w:cs="Arial"/>
          <w:bCs/>
        </w:rPr>
        <w:t xml:space="preserve">menor preço </w:t>
      </w:r>
      <w:r w:rsidR="00E70441" w:rsidRPr="0015365E">
        <w:rPr>
          <w:rFonts w:ascii="Verdana" w:hAnsi="Verdana" w:cs="Arial"/>
          <w:bCs/>
        </w:rPr>
        <w:t xml:space="preserve">global </w:t>
      </w:r>
      <w:r w:rsidR="009B7FE9" w:rsidRPr="0015365E">
        <w:rPr>
          <w:rFonts w:ascii="Verdana" w:hAnsi="Verdana" w:cs="Arial"/>
          <w:bCs/>
        </w:rPr>
        <w:t xml:space="preserve">por </w:t>
      </w:r>
      <w:r w:rsidR="00E70441" w:rsidRPr="0015365E">
        <w:rPr>
          <w:rFonts w:ascii="Verdana" w:hAnsi="Verdana" w:cs="Arial"/>
          <w:bCs/>
        </w:rPr>
        <w:t>item</w:t>
      </w:r>
      <w:r w:rsidRPr="0015365E">
        <w:rPr>
          <w:rFonts w:ascii="Verdana" w:hAnsi="Verdana" w:cs="Arial"/>
          <w:bCs/>
        </w:rPr>
        <w:t>,</w:t>
      </w:r>
      <w:r w:rsidRPr="0015365E">
        <w:rPr>
          <w:rFonts w:ascii="Verdana" w:hAnsi="Verdana" w:cs="Arial"/>
        </w:rPr>
        <w:t xml:space="preserve"> cujo objeto do certame a ela será adjudicado.</w:t>
      </w:r>
    </w:p>
    <w:p w14:paraId="532EB8FE" w14:textId="77F77C09" w:rsidR="00534601" w:rsidRPr="0015365E" w:rsidRDefault="00534601" w:rsidP="00534601">
      <w:pPr>
        <w:ind w:right="-35"/>
        <w:jc w:val="both"/>
        <w:rPr>
          <w:rFonts w:ascii="Verdana" w:hAnsi="Verdana" w:cs="Arial"/>
        </w:rPr>
      </w:pPr>
      <w:r w:rsidRPr="0015365E">
        <w:rPr>
          <w:rFonts w:ascii="Verdana" w:hAnsi="Verdana" w:cs="Arial"/>
          <w:b/>
          <w:bCs/>
        </w:rPr>
        <w:t>7.11.1</w:t>
      </w:r>
      <w:r w:rsidR="004F2C63" w:rsidRPr="0015365E">
        <w:rPr>
          <w:rFonts w:ascii="Verdana" w:hAnsi="Verdana" w:cs="Arial"/>
          <w:b/>
          <w:bCs/>
        </w:rPr>
        <w:t>-</w:t>
      </w:r>
      <w:r w:rsidR="00DE1D9A" w:rsidRPr="0015365E">
        <w:rPr>
          <w:rFonts w:ascii="Verdana" w:hAnsi="Verdana" w:cs="Arial"/>
          <w:b/>
          <w:bCs/>
        </w:rPr>
        <w:t xml:space="preserve"> </w:t>
      </w:r>
      <w:r w:rsidRPr="0015365E">
        <w:rPr>
          <w:rFonts w:ascii="Verdana" w:hAnsi="Verdana" w:cs="Arial"/>
        </w:rPr>
        <w:t>Não serão consideradas ofertas ou vantagens não previstas neste edital.</w:t>
      </w:r>
    </w:p>
    <w:p w14:paraId="427BCF86" w14:textId="28E66588" w:rsidR="00534601" w:rsidRPr="0015365E" w:rsidRDefault="004F2C63" w:rsidP="004C1DAB">
      <w:pPr>
        <w:ind w:right="-35"/>
        <w:jc w:val="both"/>
        <w:rPr>
          <w:rFonts w:ascii="Verdana" w:hAnsi="Verdana" w:cs="Arial"/>
        </w:rPr>
      </w:pPr>
      <w:r w:rsidRPr="0015365E">
        <w:rPr>
          <w:rFonts w:ascii="Verdana" w:hAnsi="Verdana" w:cs="Arial"/>
          <w:b/>
          <w:bCs/>
        </w:rPr>
        <w:t>7.11.2-</w:t>
      </w:r>
      <w:r w:rsidR="00534601" w:rsidRPr="0015365E">
        <w:rPr>
          <w:rFonts w:ascii="Verdana" w:hAnsi="Verdana" w:cs="Arial"/>
        </w:rPr>
        <w:t xml:space="preserve"> A intimação dos atos proferidos pela administração - </w:t>
      </w:r>
      <w:r w:rsidR="00B77403" w:rsidRPr="0015365E">
        <w:rPr>
          <w:rFonts w:ascii="Verdana" w:hAnsi="Verdana" w:cs="Arial"/>
        </w:rPr>
        <w:t>PREGOEIRA</w:t>
      </w:r>
      <w:r w:rsidR="00534601" w:rsidRPr="0015365E">
        <w:rPr>
          <w:rFonts w:ascii="Verdana" w:hAnsi="Verdana" w:cs="Arial"/>
        </w:rPr>
        <w:t xml:space="preserve"> ou Diretores - será feita por meio de divulgação na INTERNET, através do Sistema de Pregão Eletrônico (licitações) da Bolsa Brasileira de Mercad</w:t>
      </w:r>
      <w:r w:rsidR="0010006D" w:rsidRPr="0015365E">
        <w:rPr>
          <w:rFonts w:ascii="Verdana" w:hAnsi="Verdana" w:cs="Arial"/>
        </w:rPr>
        <w:t xml:space="preserve">orias </w:t>
      </w:r>
      <w:hyperlink r:id="rId11" w:history="1">
        <w:r w:rsidR="0010006D" w:rsidRPr="0015365E">
          <w:rPr>
            <w:rStyle w:val="Hyperlink"/>
            <w:rFonts w:ascii="Verdana" w:hAnsi="Verdana" w:cs="Arial"/>
          </w:rPr>
          <w:t>http://www.bbmnet.com.br</w:t>
        </w:r>
      </w:hyperlink>
      <w:r w:rsidR="0010006D" w:rsidRPr="0015365E">
        <w:rPr>
          <w:rFonts w:ascii="Verdana" w:hAnsi="Verdana" w:cs="Arial"/>
        </w:rPr>
        <w:t xml:space="preserve"> </w:t>
      </w:r>
      <w:r w:rsidR="00534601" w:rsidRPr="0015365E">
        <w:rPr>
          <w:rFonts w:ascii="Verdana" w:hAnsi="Verdana" w:cs="Arial"/>
        </w:rPr>
        <w:t>, no “chat” de mensagem.</w:t>
      </w:r>
    </w:p>
    <w:p w14:paraId="22D52D0F" w14:textId="77777777" w:rsidR="00534601" w:rsidRPr="0015365E" w:rsidRDefault="00534601" w:rsidP="00534601">
      <w:pPr>
        <w:ind w:right="-35"/>
        <w:jc w:val="both"/>
        <w:rPr>
          <w:rFonts w:ascii="Verdana" w:hAnsi="Verdana" w:cs="Arial"/>
        </w:rPr>
      </w:pPr>
    </w:p>
    <w:p w14:paraId="672E6912" w14:textId="7ED38198" w:rsidR="00534601" w:rsidRPr="0015365E" w:rsidRDefault="004F2C63" w:rsidP="00534601">
      <w:pPr>
        <w:shd w:val="clear" w:color="auto" w:fill="BFBFBF" w:themeFill="background1" w:themeFillShade="BF"/>
        <w:jc w:val="both"/>
        <w:rPr>
          <w:rFonts w:ascii="Verdana" w:hAnsi="Verdana" w:cs="Arial"/>
        </w:rPr>
      </w:pPr>
      <w:r w:rsidRPr="0015365E">
        <w:rPr>
          <w:rFonts w:ascii="Verdana" w:hAnsi="Verdana" w:cs="Arial"/>
          <w:b/>
          <w:color w:val="000000"/>
        </w:rPr>
        <w:t xml:space="preserve">8 </w:t>
      </w:r>
      <w:r w:rsidR="00534601" w:rsidRPr="0015365E">
        <w:rPr>
          <w:rFonts w:ascii="Verdana" w:hAnsi="Verdana" w:cs="Arial"/>
          <w:b/>
          <w:color w:val="000000"/>
        </w:rPr>
        <w:t>- DA(S) DOTAÇÃO(ÕES) ORÇAMENTÁRIA(S).</w:t>
      </w:r>
      <w:r w:rsidR="00534601" w:rsidRPr="0015365E">
        <w:rPr>
          <w:rFonts w:ascii="Verdana" w:hAnsi="Verdana" w:cs="Arial"/>
        </w:rPr>
        <w:t xml:space="preserve"> </w:t>
      </w:r>
    </w:p>
    <w:p w14:paraId="383E7BCC" w14:textId="3781973D" w:rsidR="003F159D" w:rsidRPr="0015365E" w:rsidRDefault="00534601" w:rsidP="00534601">
      <w:pPr>
        <w:suppressAutoHyphens/>
        <w:jc w:val="both"/>
        <w:rPr>
          <w:rFonts w:ascii="Verdana" w:hAnsi="Verdana" w:cs="Arial"/>
        </w:rPr>
      </w:pPr>
      <w:r w:rsidRPr="0015365E">
        <w:rPr>
          <w:rFonts w:ascii="Verdana" w:hAnsi="Verdana" w:cs="Arial"/>
          <w:b/>
          <w:bCs/>
        </w:rPr>
        <w:t>8.1-</w:t>
      </w:r>
      <w:r w:rsidRPr="0015365E">
        <w:rPr>
          <w:rFonts w:ascii="Verdana" w:hAnsi="Verdana" w:cs="Arial"/>
        </w:rPr>
        <w:t xml:space="preserve"> As despesas decorrentes das contratações correrão à conta de recursos específicos consignados no respectivo Orçamento, conforme abaixo: </w:t>
      </w:r>
    </w:p>
    <w:p w14:paraId="021A0093" w14:textId="77777777" w:rsidR="003F4066" w:rsidRPr="0015365E" w:rsidRDefault="003F4066" w:rsidP="00534601">
      <w:pPr>
        <w:suppressAutoHyphens/>
        <w:jc w:val="both"/>
        <w:rPr>
          <w:rFonts w:ascii="Verdana" w:hAnsi="Verdana"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95"/>
      </w:tblGrid>
      <w:tr w:rsidR="00E70441" w:rsidRPr="0015365E" w14:paraId="3DA2FBA8" w14:textId="77777777" w:rsidTr="00E70441">
        <w:trPr>
          <w:trHeight w:val="192"/>
        </w:trPr>
        <w:tc>
          <w:tcPr>
            <w:tcW w:w="5000" w:type="pct"/>
            <w:shd w:val="clear" w:color="auto" w:fill="BFBFBF" w:themeFill="background1" w:themeFillShade="BF"/>
            <w:noWrap/>
            <w:vAlign w:val="center"/>
            <w:hideMark/>
          </w:tcPr>
          <w:p w14:paraId="33A43571" w14:textId="77777777" w:rsidR="00E70441" w:rsidRPr="0015365E" w:rsidRDefault="00E70441" w:rsidP="003D1BCC">
            <w:pPr>
              <w:jc w:val="center"/>
              <w:rPr>
                <w:rFonts w:ascii="Verdana" w:eastAsia="Times New Roman" w:hAnsi="Verdana" w:cstheme="minorHAnsi"/>
                <w:b/>
                <w:color w:val="000000"/>
                <w:lang w:eastAsia="pt-BR"/>
              </w:rPr>
            </w:pPr>
            <w:r w:rsidRPr="0015365E">
              <w:rPr>
                <w:rFonts w:ascii="Verdana" w:eastAsia="Times New Roman" w:hAnsi="Verdana" w:cstheme="minorHAnsi"/>
                <w:b/>
                <w:color w:val="000000"/>
                <w:lang w:eastAsia="pt-BR"/>
              </w:rPr>
              <w:t>DOTAÇÃO(ÕES) ORÇAMENTÁRIA(S)</w:t>
            </w:r>
          </w:p>
        </w:tc>
      </w:tr>
      <w:tr w:rsidR="00E70441" w:rsidRPr="0015365E" w14:paraId="0CEC4276" w14:textId="77777777" w:rsidTr="00E70441">
        <w:trPr>
          <w:trHeight w:val="192"/>
        </w:trPr>
        <w:tc>
          <w:tcPr>
            <w:tcW w:w="5000" w:type="pct"/>
            <w:shd w:val="clear" w:color="auto" w:fill="auto"/>
            <w:noWrap/>
            <w:vAlign w:val="center"/>
          </w:tcPr>
          <w:p w14:paraId="3060CEDA" w14:textId="50A8D2E6" w:rsidR="00E70441" w:rsidRPr="00022D38" w:rsidRDefault="00D23A29" w:rsidP="00022D38">
            <w:pPr>
              <w:jc w:val="center"/>
              <w:rPr>
                <w:rFonts w:ascii="Verdana" w:eastAsia="Times New Roman" w:hAnsi="Verdana" w:cstheme="minorHAnsi"/>
                <w:lang w:eastAsia="pt-BR"/>
              </w:rPr>
            </w:pPr>
            <w:r w:rsidRPr="00022D38">
              <w:rPr>
                <w:rFonts w:ascii="Verdana" w:eastAsia="Times New Roman" w:hAnsi="Verdana" w:cstheme="minorHAnsi"/>
                <w:lang w:eastAsia="pt-BR"/>
              </w:rPr>
              <w:t>6.2.2.1.1.01.04.04.002.001</w:t>
            </w:r>
            <w:r w:rsidR="002558CA" w:rsidRPr="00022D38">
              <w:rPr>
                <w:rFonts w:ascii="Verdana" w:eastAsia="Times New Roman" w:hAnsi="Verdana" w:cstheme="minorHAnsi"/>
                <w:lang w:eastAsia="pt-BR"/>
              </w:rPr>
              <w:t xml:space="preserve"> – </w:t>
            </w:r>
            <w:r w:rsidRPr="00022D38">
              <w:rPr>
                <w:rFonts w:ascii="Verdana" w:eastAsia="Times New Roman" w:hAnsi="Verdana" w:cstheme="minorHAnsi"/>
                <w:lang w:eastAsia="pt-BR"/>
              </w:rPr>
              <w:t>Artigos de</w:t>
            </w:r>
            <w:r w:rsidR="002558CA" w:rsidRPr="00022D38">
              <w:rPr>
                <w:rFonts w:ascii="Verdana" w:eastAsia="Times New Roman" w:hAnsi="Verdana" w:cstheme="minorHAnsi"/>
                <w:lang w:eastAsia="pt-BR"/>
              </w:rPr>
              <w:t xml:space="preserve"> </w:t>
            </w:r>
            <w:r w:rsidRPr="00022D38">
              <w:rPr>
                <w:rFonts w:ascii="Verdana" w:eastAsia="Times New Roman" w:hAnsi="Verdana" w:cstheme="minorHAnsi"/>
                <w:lang w:eastAsia="pt-BR"/>
              </w:rPr>
              <w:t>E</w:t>
            </w:r>
            <w:r w:rsidR="002558CA" w:rsidRPr="00022D38">
              <w:rPr>
                <w:rFonts w:ascii="Verdana" w:eastAsia="Times New Roman" w:hAnsi="Verdana" w:cstheme="minorHAnsi"/>
                <w:lang w:eastAsia="pt-BR"/>
              </w:rPr>
              <w:t>xpediente</w:t>
            </w:r>
          </w:p>
        </w:tc>
      </w:tr>
      <w:tr w:rsidR="002558CA" w:rsidRPr="0015365E" w14:paraId="61D0B875" w14:textId="77777777" w:rsidTr="00E70441">
        <w:trPr>
          <w:trHeight w:val="192"/>
        </w:trPr>
        <w:tc>
          <w:tcPr>
            <w:tcW w:w="5000" w:type="pct"/>
            <w:shd w:val="clear" w:color="auto" w:fill="auto"/>
            <w:noWrap/>
            <w:vAlign w:val="center"/>
          </w:tcPr>
          <w:p w14:paraId="1CCF8FEA" w14:textId="084015E0" w:rsidR="002558CA" w:rsidRPr="00022D38" w:rsidRDefault="00D23A29" w:rsidP="00022D38">
            <w:pPr>
              <w:jc w:val="center"/>
              <w:rPr>
                <w:rFonts w:ascii="Verdana" w:eastAsia="Times New Roman" w:hAnsi="Verdana" w:cstheme="minorHAnsi"/>
                <w:lang w:eastAsia="pt-BR"/>
              </w:rPr>
            </w:pPr>
            <w:r w:rsidRPr="00022D38">
              <w:rPr>
                <w:rFonts w:ascii="Verdana" w:eastAsia="Times New Roman" w:hAnsi="Verdana" w:cstheme="minorHAnsi"/>
                <w:lang w:eastAsia="pt-BR"/>
              </w:rPr>
              <w:t>6.2.2.1.1.01.04.04.002.002</w:t>
            </w:r>
            <w:r w:rsidR="002558CA" w:rsidRPr="00022D38">
              <w:rPr>
                <w:rFonts w:ascii="Verdana" w:eastAsia="Times New Roman" w:hAnsi="Verdana" w:cstheme="minorHAnsi"/>
                <w:lang w:eastAsia="pt-BR"/>
              </w:rPr>
              <w:t xml:space="preserve"> – </w:t>
            </w:r>
            <w:r w:rsidRPr="00022D38">
              <w:rPr>
                <w:rFonts w:ascii="Verdana" w:eastAsia="Times New Roman" w:hAnsi="Verdana" w:cstheme="minorHAnsi"/>
                <w:lang w:eastAsia="pt-BR"/>
              </w:rPr>
              <w:t>Artigos e M</w:t>
            </w:r>
            <w:r w:rsidR="002558CA" w:rsidRPr="00022D38">
              <w:rPr>
                <w:rFonts w:ascii="Verdana" w:eastAsia="Times New Roman" w:hAnsi="Verdana" w:cstheme="minorHAnsi"/>
                <w:lang w:eastAsia="pt-BR"/>
              </w:rPr>
              <w:t>ateria</w:t>
            </w:r>
            <w:r w:rsidRPr="00022D38">
              <w:rPr>
                <w:rFonts w:ascii="Verdana" w:eastAsia="Times New Roman" w:hAnsi="Verdana" w:cstheme="minorHAnsi"/>
                <w:lang w:eastAsia="pt-BR"/>
              </w:rPr>
              <w:t>is para Higiene</w:t>
            </w:r>
          </w:p>
        </w:tc>
      </w:tr>
      <w:tr w:rsidR="002558CA" w:rsidRPr="0015365E" w14:paraId="034CEC0F" w14:textId="77777777" w:rsidTr="00E70441">
        <w:trPr>
          <w:trHeight w:val="192"/>
        </w:trPr>
        <w:tc>
          <w:tcPr>
            <w:tcW w:w="5000" w:type="pct"/>
            <w:shd w:val="clear" w:color="auto" w:fill="auto"/>
            <w:noWrap/>
            <w:vAlign w:val="center"/>
          </w:tcPr>
          <w:p w14:paraId="7FFF6183" w14:textId="42A9A24E" w:rsidR="002558CA" w:rsidRPr="00022D38" w:rsidRDefault="00D23A29" w:rsidP="00022D38">
            <w:pPr>
              <w:jc w:val="center"/>
              <w:rPr>
                <w:rFonts w:ascii="Verdana" w:eastAsia="Times New Roman" w:hAnsi="Verdana" w:cstheme="minorHAnsi"/>
                <w:lang w:eastAsia="pt-BR"/>
              </w:rPr>
            </w:pPr>
            <w:r w:rsidRPr="00022D38">
              <w:rPr>
                <w:rFonts w:ascii="Verdana" w:eastAsia="Times New Roman" w:hAnsi="Verdana" w:cstheme="minorHAnsi"/>
                <w:lang w:eastAsia="pt-BR"/>
              </w:rPr>
              <w:t>6.2.2.1.1</w:t>
            </w:r>
            <w:r w:rsidR="00022D38" w:rsidRPr="00022D38">
              <w:rPr>
                <w:rFonts w:ascii="Verdana" w:eastAsia="Times New Roman" w:hAnsi="Verdana" w:cstheme="minorHAnsi"/>
                <w:lang w:eastAsia="pt-BR"/>
              </w:rPr>
              <w:t>.01</w:t>
            </w:r>
            <w:r w:rsidRPr="00022D38">
              <w:rPr>
                <w:rFonts w:ascii="Verdana" w:eastAsia="Times New Roman" w:hAnsi="Verdana" w:cstheme="minorHAnsi"/>
                <w:lang w:eastAsia="pt-BR"/>
              </w:rPr>
              <w:t>.04.04.002.006</w:t>
            </w:r>
            <w:r w:rsidR="002558CA" w:rsidRPr="00022D38">
              <w:rPr>
                <w:rFonts w:ascii="Verdana" w:eastAsia="Times New Roman" w:hAnsi="Verdana" w:cstheme="minorHAnsi"/>
                <w:lang w:eastAsia="pt-BR"/>
              </w:rPr>
              <w:t xml:space="preserve"> – </w:t>
            </w:r>
            <w:r w:rsidRPr="00022D38">
              <w:rPr>
                <w:rFonts w:ascii="Verdana" w:eastAsia="Times New Roman" w:hAnsi="Verdana" w:cstheme="minorHAnsi"/>
                <w:lang w:eastAsia="pt-BR"/>
              </w:rPr>
              <w:t>G</w:t>
            </w:r>
            <w:r w:rsidR="002558CA" w:rsidRPr="00022D38">
              <w:rPr>
                <w:rFonts w:ascii="Verdana" w:eastAsia="Times New Roman" w:hAnsi="Verdana" w:cstheme="minorHAnsi"/>
                <w:lang w:eastAsia="pt-BR"/>
              </w:rPr>
              <w:t xml:space="preserve">êneros </w:t>
            </w:r>
            <w:r w:rsidRPr="00022D38">
              <w:rPr>
                <w:rFonts w:ascii="Verdana" w:eastAsia="Times New Roman" w:hAnsi="Verdana" w:cstheme="minorHAnsi"/>
                <w:lang w:eastAsia="pt-BR"/>
              </w:rPr>
              <w:t>de A</w:t>
            </w:r>
            <w:r w:rsidR="002558CA" w:rsidRPr="00022D38">
              <w:rPr>
                <w:rFonts w:ascii="Verdana" w:eastAsia="Times New Roman" w:hAnsi="Verdana" w:cstheme="minorHAnsi"/>
                <w:lang w:eastAsia="pt-BR"/>
              </w:rPr>
              <w:t>liment</w:t>
            </w:r>
            <w:r w:rsidRPr="00022D38">
              <w:rPr>
                <w:rFonts w:ascii="Verdana" w:eastAsia="Times New Roman" w:hAnsi="Verdana" w:cstheme="minorHAnsi"/>
                <w:lang w:eastAsia="pt-BR"/>
              </w:rPr>
              <w:t>ação</w:t>
            </w:r>
          </w:p>
        </w:tc>
      </w:tr>
    </w:tbl>
    <w:p w14:paraId="5F0E0A6C" w14:textId="77777777" w:rsidR="00534601" w:rsidRPr="0015365E" w:rsidRDefault="00534601" w:rsidP="00534601">
      <w:pPr>
        <w:autoSpaceDE w:val="0"/>
        <w:autoSpaceDN w:val="0"/>
        <w:adjustRightInd w:val="0"/>
        <w:jc w:val="both"/>
        <w:rPr>
          <w:rFonts w:ascii="Verdana" w:hAnsi="Verdana" w:cs="Arial"/>
        </w:rPr>
      </w:pPr>
    </w:p>
    <w:p w14:paraId="38B2BE41" w14:textId="131FA8FF" w:rsidR="00534601" w:rsidRPr="0015365E" w:rsidRDefault="00534601" w:rsidP="00534601">
      <w:pPr>
        <w:shd w:val="clear" w:color="auto" w:fill="BFBFBF" w:themeFill="background1" w:themeFillShade="BF"/>
        <w:jc w:val="both"/>
        <w:rPr>
          <w:rFonts w:ascii="Verdana" w:hAnsi="Verdana" w:cs="Arial"/>
        </w:rPr>
      </w:pPr>
      <w:r w:rsidRPr="0015365E">
        <w:rPr>
          <w:rFonts w:ascii="Verdana" w:hAnsi="Verdana" w:cs="Arial"/>
          <w:b/>
          <w:color w:val="000000"/>
        </w:rPr>
        <w:t>9</w:t>
      </w:r>
      <w:r w:rsidR="004F2C63" w:rsidRPr="0015365E">
        <w:rPr>
          <w:rFonts w:ascii="Verdana" w:hAnsi="Verdana" w:cs="Arial"/>
          <w:b/>
          <w:color w:val="000000"/>
        </w:rPr>
        <w:t xml:space="preserve"> </w:t>
      </w:r>
      <w:r w:rsidRPr="0015365E">
        <w:rPr>
          <w:rFonts w:ascii="Verdana" w:hAnsi="Verdana" w:cs="Arial"/>
          <w:b/>
          <w:color w:val="000000"/>
        </w:rPr>
        <w:t>- CONSULTAS, RESPOSTAS, ADITAMENTO, DILIGÊNCIAS, REVOGAÇÃO E ANULAÇÃO.</w:t>
      </w:r>
      <w:r w:rsidRPr="0015365E">
        <w:rPr>
          <w:rFonts w:ascii="Verdana" w:hAnsi="Verdana" w:cs="Arial"/>
        </w:rPr>
        <w:t xml:space="preserve"> </w:t>
      </w:r>
    </w:p>
    <w:p w14:paraId="3C39A878" w14:textId="3CDD02D7" w:rsidR="00534601" w:rsidRPr="0015365E" w:rsidRDefault="00534601" w:rsidP="00534601">
      <w:pPr>
        <w:jc w:val="both"/>
        <w:rPr>
          <w:rFonts w:ascii="Verdana" w:hAnsi="Verdana" w:cs="Arial"/>
        </w:rPr>
      </w:pPr>
      <w:r w:rsidRPr="0015365E">
        <w:rPr>
          <w:rFonts w:ascii="Verdana" w:hAnsi="Verdana" w:cs="Arial"/>
          <w:b/>
          <w:bCs/>
        </w:rPr>
        <w:t xml:space="preserve">9.1- </w:t>
      </w:r>
      <w:r w:rsidRPr="0015365E">
        <w:rPr>
          <w:rFonts w:ascii="Verdana" w:hAnsi="Verdana" w:cs="Arial"/>
        </w:rPr>
        <w:t>Qualquer pessoa física ou jurídica poderá</w:t>
      </w:r>
      <w:r w:rsidR="002A3D0D" w:rsidRPr="0015365E">
        <w:rPr>
          <w:rFonts w:ascii="Verdana" w:hAnsi="Verdana" w:cs="Arial"/>
        </w:rPr>
        <w:t>, no prazo de até 03 (três) dias úteis,</w:t>
      </w:r>
      <w:r w:rsidRPr="0015365E">
        <w:rPr>
          <w:rFonts w:ascii="Verdana" w:hAnsi="Verdana" w:cs="Arial"/>
        </w:rPr>
        <w:t xml:space="preserve"> impugnar </w:t>
      </w:r>
      <w:r w:rsidR="002A3D0D" w:rsidRPr="0015365E">
        <w:rPr>
          <w:rFonts w:ascii="Verdana" w:hAnsi="Verdana" w:cs="Arial"/>
        </w:rPr>
        <w:t>e/ou solicitar esclarecimentos sobre os termos deste edital</w:t>
      </w:r>
      <w:r w:rsidRPr="0015365E">
        <w:rPr>
          <w:rFonts w:ascii="Verdana" w:hAnsi="Verdana" w:cs="Arial"/>
        </w:rPr>
        <w:t xml:space="preserve"> </w:t>
      </w:r>
      <w:r w:rsidR="00CE2BF0" w:rsidRPr="0015365E">
        <w:rPr>
          <w:rFonts w:ascii="Verdana" w:hAnsi="Verdana" w:cs="Arial"/>
        </w:rPr>
        <w:t xml:space="preserve">de </w:t>
      </w:r>
      <w:r w:rsidRPr="0015365E">
        <w:rPr>
          <w:rFonts w:ascii="Verdana" w:hAnsi="Verdana" w:cs="Arial"/>
        </w:rPr>
        <w:t>Pregão</w:t>
      </w:r>
      <w:r w:rsidR="00CE2BF0" w:rsidRPr="0015365E">
        <w:rPr>
          <w:rFonts w:ascii="Verdana" w:hAnsi="Verdana" w:cs="Arial"/>
        </w:rPr>
        <w:t xml:space="preserve">, mediante petição a ser enviada exclusivamente para o endereço eletrônico </w:t>
      </w:r>
      <w:hyperlink r:id="rId12" w:history="1">
        <w:r w:rsidR="00CE2BF0" w:rsidRPr="0015365E">
          <w:rPr>
            <w:rStyle w:val="Hyperlink"/>
            <w:rFonts w:ascii="Verdana" w:hAnsi="Verdana" w:cs="Arial"/>
          </w:rPr>
          <w:t>licitacao@cro-ce.org.br</w:t>
        </w:r>
      </w:hyperlink>
      <w:r w:rsidR="00CE2BF0" w:rsidRPr="0015365E">
        <w:rPr>
          <w:rFonts w:ascii="Verdana" w:hAnsi="Verdana" w:cs="Arial"/>
        </w:rPr>
        <w:t xml:space="preserve"> </w:t>
      </w:r>
      <w:r w:rsidR="00693D50" w:rsidRPr="0015365E">
        <w:rPr>
          <w:rFonts w:ascii="Verdana" w:hAnsi="Verdana" w:cs="Arial"/>
        </w:rPr>
        <w:t>e/ou por campo específico da plataforma da BBM NET</w:t>
      </w:r>
      <w:r w:rsidR="002A3D0D" w:rsidRPr="0015365E">
        <w:rPr>
          <w:rFonts w:ascii="Verdana" w:hAnsi="Verdana" w:cs="Arial"/>
        </w:rPr>
        <w:t>.</w:t>
      </w:r>
    </w:p>
    <w:p w14:paraId="0B00C9CE" w14:textId="08452973" w:rsidR="00534601" w:rsidRPr="0015365E" w:rsidRDefault="00534601" w:rsidP="00534601">
      <w:pPr>
        <w:pStyle w:val="WW-Recuodecorpodetexto31"/>
        <w:ind w:firstLine="0"/>
        <w:rPr>
          <w:rFonts w:ascii="Verdana" w:hAnsi="Verdana" w:cs="Arial"/>
          <w:sz w:val="22"/>
          <w:szCs w:val="22"/>
        </w:rPr>
      </w:pPr>
      <w:r w:rsidRPr="0015365E">
        <w:rPr>
          <w:rFonts w:ascii="Verdana" w:hAnsi="Verdana" w:cs="Arial"/>
          <w:b/>
          <w:bCs/>
          <w:sz w:val="22"/>
          <w:szCs w:val="22"/>
        </w:rPr>
        <w:t>9.1.1-</w:t>
      </w:r>
      <w:r w:rsidRPr="0015365E">
        <w:rPr>
          <w:rFonts w:ascii="Verdana" w:hAnsi="Verdana" w:cs="Arial"/>
          <w:sz w:val="22"/>
          <w:szCs w:val="22"/>
        </w:rPr>
        <w:t xml:space="preserve"> Decairá do direito de impugnar os termos do edital de licitação perante a Administração aquele que não o fizer dentro do prazo fixado neste subitem, hipótese em que tal comunicação não terá efeito </w:t>
      </w:r>
      <w:r w:rsidR="002A3D0D" w:rsidRPr="0015365E">
        <w:rPr>
          <w:rFonts w:ascii="Verdana" w:hAnsi="Verdana" w:cs="Arial"/>
          <w:sz w:val="22"/>
          <w:szCs w:val="22"/>
        </w:rPr>
        <w:t>impugnatório.</w:t>
      </w:r>
    </w:p>
    <w:p w14:paraId="384A9EE1" w14:textId="77777777" w:rsidR="00534601" w:rsidRPr="0015365E" w:rsidRDefault="00534601" w:rsidP="00534601">
      <w:pPr>
        <w:pStyle w:val="WW-Recuodecorpodetexto31"/>
        <w:ind w:firstLine="0"/>
        <w:rPr>
          <w:rFonts w:ascii="Verdana" w:hAnsi="Verdana" w:cs="Arial"/>
          <w:sz w:val="22"/>
          <w:szCs w:val="22"/>
        </w:rPr>
      </w:pPr>
      <w:r w:rsidRPr="0015365E">
        <w:rPr>
          <w:rFonts w:ascii="Verdana" w:hAnsi="Verdana" w:cs="Arial"/>
          <w:b/>
          <w:bCs/>
          <w:sz w:val="22"/>
          <w:szCs w:val="22"/>
        </w:rPr>
        <w:t>9.1.2-</w:t>
      </w:r>
      <w:r w:rsidRPr="0015365E">
        <w:rPr>
          <w:rFonts w:ascii="Verdana" w:hAnsi="Verdana" w:cs="Arial"/>
          <w:sz w:val="22"/>
          <w:szCs w:val="22"/>
        </w:rPr>
        <w:t xml:space="preserve"> A impugnação feita tempestivamente pelo licitante não o impedirá de participar do processo licitatório até o trânsito em julgado da decisão a ela pertinente.</w:t>
      </w:r>
    </w:p>
    <w:p w14:paraId="21BDFCAD" w14:textId="6BE0B796" w:rsidR="00534601" w:rsidRPr="0015365E" w:rsidRDefault="00534601" w:rsidP="00534601">
      <w:pPr>
        <w:jc w:val="both"/>
        <w:rPr>
          <w:rFonts w:ascii="Verdana" w:hAnsi="Verdana" w:cs="Arial"/>
        </w:rPr>
      </w:pPr>
      <w:r w:rsidRPr="0015365E">
        <w:rPr>
          <w:rFonts w:ascii="Verdana" w:hAnsi="Verdana" w:cs="Arial"/>
          <w:b/>
          <w:bCs/>
        </w:rPr>
        <w:t>9.2-</w:t>
      </w:r>
      <w:r w:rsidRPr="0015365E">
        <w:rPr>
          <w:rFonts w:ascii="Verdana" w:hAnsi="Verdana" w:cs="Arial"/>
        </w:rPr>
        <w:t xml:space="preserve"> Somente serão aceitas solicitações de esclarecimentos, providências ou impugnações mediante petição, que preencha os seguintes requisitos:</w:t>
      </w:r>
    </w:p>
    <w:p w14:paraId="109331A6" w14:textId="58728ADF" w:rsidR="00534601" w:rsidRPr="0015365E" w:rsidRDefault="00534601" w:rsidP="00534601">
      <w:pPr>
        <w:pStyle w:val="WW-Recuodecorpodetexto31"/>
        <w:ind w:firstLine="0"/>
        <w:rPr>
          <w:rFonts w:ascii="Verdana" w:hAnsi="Verdana" w:cs="Arial"/>
          <w:sz w:val="22"/>
          <w:szCs w:val="22"/>
        </w:rPr>
      </w:pPr>
      <w:r w:rsidRPr="0015365E">
        <w:rPr>
          <w:rFonts w:ascii="Verdana" w:hAnsi="Verdana" w:cs="Arial"/>
          <w:b/>
          <w:bCs/>
          <w:sz w:val="22"/>
          <w:szCs w:val="22"/>
        </w:rPr>
        <w:t>9.2.1-</w:t>
      </w:r>
      <w:r w:rsidR="008736DC" w:rsidRPr="0015365E">
        <w:rPr>
          <w:rFonts w:ascii="Verdana" w:hAnsi="Verdana" w:cs="Arial"/>
          <w:sz w:val="22"/>
          <w:szCs w:val="22"/>
        </w:rPr>
        <w:t xml:space="preserve"> O endereçamento </w:t>
      </w:r>
      <w:r w:rsidR="00B67933" w:rsidRPr="0015365E">
        <w:rPr>
          <w:rFonts w:ascii="Verdana" w:hAnsi="Verdana" w:cs="Arial"/>
          <w:sz w:val="22"/>
          <w:szCs w:val="22"/>
        </w:rPr>
        <w:t xml:space="preserve">à </w:t>
      </w:r>
      <w:r w:rsidR="00A35D1B" w:rsidRPr="0015365E">
        <w:rPr>
          <w:rFonts w:ascii="Verdana" w:hAnsi="Verdana" w:cs="Arial"/>
          <w:sz w:val="22"/>
          <w:szCs w:val="22"/>
        </w:rPr>
        <w:t>REGOEIRA</w:t>
      </w:r>
      <w:r w:rsidRPr="0015365E">
        <w:rPr>
          <w:rFonts w:ascii="Verdana" w:hAnsi="Verdana" w:cs="Arial"/>
          <w:sz w:val="22"/>
          <w:szCs w:val="22"/>
        </w:rPr>
        <w:t xml:space="preserve"> </w:t>
      </w:r>
      <w:r w:rsidR="0095245E" w:rsidRPr="0015365E">
        <w:rPr>
          <w:rFonts w:ascii="Verdana" w:hAnsi="Verdana" w:cs="Arial"/>
          <w:sz w:val="22"/>
          <w:szCs w:val="22"/>
        </w:rPr>
        <w:t>do CONSELHO</w:t>
      </w:r>
      <w:r w:rsidR="00B168AA" w:rsidRPr="0015365E">
        <w:rPr>
          <w:rFonts w:ascii="Verdana" w:hAnsi="Verdana" w:cs="Arial"/>
          <w:sz w:val="22"/>
          <w:szCs w:val="22"/>
        </w:rPr>
        <w:t xml:space="preserve"> REGIONAL DE ODONTOLOGIA DO CEARÁ</w:t>
      </w:r>
      <w:r w:rsidRPr="0015365E">
        <w:rPr>
          <w:rFonts w:ascii="Verdana" w:hAnsi="Verdana" w:cs="Arial"/>
          <w:sz w:val="22"/>
          <w:szCs w:val="22"/>
        </w:rPr>
        <w:t>;</w:t>
      </w:r>
    </w:p>
    <w:p w14:paraId="79E454A4" w14:textId="1A42752E" w:rsidR="00534601" w:rsidRPr="0015365E" w:rsidRDefault="00534601" w:rsidP="00534601">
      <w:pPr>
        <w:pStyle w:val="WW-Recuodecorpodetexto31"/>
        <w:ind w:firstLine="0"/>
        <w:rPr>
          <w:rFonts w:ascii="Verdana" w:hAnsi="Verdana" w:cs="Arial"/>
          <w:sz w:val="22"/>
          <w:szCs w:val="22"/>
        </w:rPr>
      </w:pPr>
      <w:r w:rsidRPr="0015365E">
        <w:rPr>
          <w:rFonts w:ascii="Verdana" w:hAnsi="Verdana" w:cs="Arial"/>
          <w:b/>
          <w:bCs/>
          <w:sz w:val="22"/>
          <w:szCs w:val="22"/>
        </w:rPr>
        <w:t>9.2.2-</w:t>
      </w:r>
      <w:r w:rsidRPr="0015365E">
        <w:rPr>
          <w:rFonts w:ascii="Verdana" w:hAnsi="Verdana" w:cs="Arial"/>
          <w:sz w:val="22"/>
          <w:szCs w:val="22"/>
        </w:rPr>
        <w:t xml:space="preserve"> A identificação precisa e completa do autor e seu representante legal (acompanhado dos documentos comprobatórios) se for o caso, contendo o nome, prenome, estado civil, profissão, domicílio, número do documento de identificação, devidamente datada, assinada, dentro do prazo editalício;</w:t>
      </w:r>
    </w:p>
    <w:p w14:paraId="478FFF47" w14:textId="77777777" w:rsidR="00534601" w:rsidRPr="0015365E" w:rsidRDefault="00534601" w:rsidP="00534601">
      <w:pPr>
        <w:pStyle w:val="WW-Recuodecorpodetexto31"/>
        <w:ind w:firstLine="0"/>
        <w:rPr>
          <w:rFonts w:ascii="Verdana" w:hAnsi="Verdana" w:cs="Arial"/>
          <w:sz w:val="22"/>
          <w:szCs w:val="22"/>
        </w:rPr>
      </w:pPr>
      <w:r w:rsidRPr="0015365E">
        <w:rPr>
          <w:rFonts w:ascii="Verdana" w:hAnsi="Verdana" w:cs="Arial"/>
          <w:b/>
          <w:bCs/>
          <w:sz w:val="22"/>
          <w:szCs w:val="22"/>
        </w:rPr>
        <w:t>9.2.3-</w:t>
      </w:r>
      <w:r w:rsidRPr="0015365E">
        <w:rPr>
          <w:rFonts w:ascii="Verdana" w:hAnsi="Verdana" w:cs="Arial"/>
          <w:sz w:val="22"/>
          <w:szCs w:val="22"/>
        </w:rPr>
        <w:t xml:space="preserve"> O fato e o fundamento jurídico de seu pedido, indicando quais os itens ou subitens discutidos;</w:t>
      </w:r>
    </w:p>
    <w:p w14:paraId="7A412F9D" w14:textId="77777777" w:rsidR="00534601" w:rsidRPr="0015365E" w:rsidRDefault="00534601" w:rsidP="00534601">
      <w:pPr>
        <w:pStyle w:val="WW-Recuodecorpodetexto31"/>
        <w:ind w:firstLine="0"/>
        <w:rPr>
          <w:rFonts w:ascii="Verdana" w:hAnsi="Verdana" w:cs="Arial"/>
          <w:sz w:val="22"/>
          <w:szCs w:val="22"/>
        </w:rPr>
      </w:pPr>
      <w:r w:rsidRPr="0015365E">
        <w:rPr>
          <w:rFonts w:ascii="Verdana" w:hAnsi="Verdana" w:cs="Arial"/>
          <w:b/>
          <w:bCs/>
          <w:sz w:val="22"/>
          <w:szCs w:val="22"/>
        </w:rPr>
        <w:t>9.2.4-</w:t>
      </w:r>
      <w:r w:rsidRPr="0015365E">
        <w:rPr>
          <w:rFonts w:ascii="Verdana" w:hAnsi="Verdana" w:cs="Arial"/>
          <w:sz w:val="22"/>
          <w:szCs w:val="22"/>
        </w:rPr>
        <w:t xml:space="preserve"> O pedido, com suas especificações;</w:t>
      </w:r>
    </w:p>
    <w:p w14:paraId="31CC9EA9" w14:textId="725C9CD2" w:rsidR="00534601" w:rsidRPr="0015365E" w:rsidRDefault="00534601" w:rsidP="00534601">
      <w:pPr>
        <w:pStyle w:val="WW-Corpodetexto3"/>
        <w:spacing w:after="0"/>
        <w:rPr>
          <w:rFonts w:ascii="Verdana" w:hAnsi="Verdana" w:cs="Arial"/>
          <w:sz w:val="22"/>
          <w:szCs w:val="22"/>
        </w:rPr>
      </w:pPr>
      <w:r w:rsidRPr="0015365E">
        <w:rPr>
          <w:rFonts w:ascii="Verdana" w:hAnsi="Verdana" w:cs="Arial"/>
          <w:b/>
          <w:bCs/>
          <w:sz w:val="22"/>
          <w:szCs w:val="22"/>
        </w:rPr>
        <w:t>9.3-</w:t>
      </w:r>
      <w:r w:rsidR="00681AB8" w:rsidRPr="0015365E">
        <w:rPr>
          <w:rFonts w:ascii="Verdana" w:hAnsi="Verdana" w:cs="Arial"/>
          <w:sz w:val="22"/>
          <w:szCs w:val="22"/>
        </w:rPr>
        <w:t xml:space="preserve"> Caberá </w:t>
      </w:r>
      <w:r w:rsidR="000A2E3C" w:rsidRPr="0015365E">
        <w:rPr>
          <w:rFonts w:ascii="Verdana" w:hAnsi="Verdana" w:cs="Arial"/>
          <w:sz w:val="22"/>
          <w:szCs w:val="22"/>
        </w:rPr>
        <w:t>à</w:t>
      </w:r>
      <w:r w:rsidR="00A35D1B" w:rsidRPr="0015365E">
        <w:rPr>
          <w:rFonts w:ascii="Verdana" w:hAnsi="Verdana" w:cs="Arial"/>
          <w:sz w:val="22"/>
          <w:szCs w:val="22"/>
        </w:rPr>
        <w:t xml:space="preserve"> PREGOEIRA</w:t>
      </w:r>
      <w:r w:rsidRPr="0015365E">
        <w:rPr>
          <w:rFonts w:ascii="Verdana" w:hAnsi="Verdana" w:cs="Arial"/>
          <w:sz w:val="22"/>
          <w:szCs w:val="22"/>
        </w:rPr>
        <w:t xml:space="preserve"> decidir sobre a petição no prazo de </w:t>
      </w:r>
      <w:r w:rsidR="00B67933" w:rsidRPr="0015365E">
        <w:rPr>
          <w:rFonts w:ascii="Verdana" w:hAnsi="Verdana" w:cs="Arial"/>
          <w:sz w:val="22"/>
          <w:szCs w:val="22"/>
        </w:rPr>
        <w:t>2 (dois) dias úteis</w:t>
      </w:r>
      <w:r w:rsidRPr="0015365E">
        <w:rPr>
          <w:rFonts w:ascii="Verdana" w:hAnsi="Verdana" w:cs="Arial"/>
          <w:sz w:val="22"/>
          <w:szCs w:val="22"/>
        </w:rPr>
        <w:t>.</w:t>
      </w:r>
    </w:p>
    <w:p w14:paraId="11EF805B" w14:textId="008F43D1" w:rsidR="00534601" w:rsidRPr="0015365E" w:rsidRDefault="00534601" w:rsidP="00534601">
      <w:pPr>
        <w:jc w:val="both"/>
        <w:rPr>
          <w:rFonts w:ascii="Verdana" w:hAnsi="Verdana" w:cs="Arial"/>
        </w:rPr>
      </w:pPr>
      <w:r w:rsidRPr="0015365E">
        <w:rPr>
          <w:rFonts w:ascii="Verdana" w:hAnsi="Verdana" w:cs="Arial"/>
          <w:b/>
          <w:bCs/>
        </w:rPr>
        <w:t>9.4-</w:t>
      </w:r>
      <w:r w:rsidRPr="0015365E">
        <w:rPr>
          <w:rFonts w:ascii="Verdana" w:hAnsi="Verdana" w:cs="Arial"/>
        </w:rPr>
        <w:t xml:space="preserve"> A resposta do </w:t>
      </w:r>
      <w:r w:rsidR="00B168AA" w:rsidRPr="0015365E">
        <w:rPr>
          <w:rFonts w:ascii="Verdana" w:hAnsi="Verdana" w:cs="Arial"/>
        </w:rPr>
        <w:t>CONSELHO REGIONAL DE ODONTOLOGIA DO CEARÁ</w:t>
      </w:r>
      <w:r w:rsidRPr="0015365E">
        <w:rPr>
          <w:rFonts w:ascii="Verdana" w:hAnsi="Verdana" w:cs="Arial"/>
        </w:rPr>
        <w:t xml:space="preserve"> </w:t>
      </w:r>
      <w:r w:rsidR="002C2155" w:rsidRPr="0015365E">
        <w:rPr>
          <w:rFonts w:ascii="Verdana" w:hAnsi="Verdana" w:cs="Arial"/>
        </w:rPr>
        <w:t>–</w:t>
      </w:r>
      <w:r w:rsidRPr="0015365E">
        <w:rPr>
          <w:rFonts w:ascii="Verdana" w:hAnsi="Verdana" w:cs="Arial"/>
        </w:rPr>
        <w:t xml:space="preserve"> </w:t>
      </w:r>
      <w:r w:rsidR="002C2155" w:rsidRPr="0015365E">
        <w:rPr>
          <w:rFonts w:ascii="Verdana" w:hAnsi="Verdana" w:cs="Arial"/>
        </w:rPr>
        <w:t>CRO/</w:t>
      </w:r>
      <w:r w:rsidRPr="0015365E">
        <w:rPr>
          <w:rFonts w:ascii="Verdana" w:hAnsi="Verdana" w:cs="Arial"/>
        </w:rPr>
        <w:t xml:space="preserve">CE será disponibilizada a todos os interessados </w:t>
      </w:r>
      <w:r w:rsidR="006E7467" w:rsidRPr="0015365E">
        <w:rPr>
          <w:rFonts w:ascii="Verdana" w:hAnsi="Verdana" w:cs="Arial"/>
        </w:rPr>
        <w:t>n</w:t>
      </w:r>
      <w:r w:rsidR="004807D5" w:rsidRPr="0015365E">
        <w:rPr>
          <w:rFonts w:ascii="Verdana" w:hAnsi="Verdana" w:cs="Arial"/>
        </w:rPr>
        <w:t>a</w:t>
      </w:r>
      <w:r w:rsidR="00693D50" w:rsidRPr="0015365E">
        <w:rPr>
          <w:rFonts w:ascii="Verdana" w:hAnsi="Verdana" w:cs="Arial"/>
        </w:rPr>
        <w:t xml:space="preserve"> opção</w:t>
      </w:r>
      <w:r w:rsidR="006E7467" w:rsidRPr="0015365E">
        <w:rPr>
          <w:rFonts w:ascii="Verdana" w:hAnsi="Verdana" w:cs="Arial"/>
        </w:rPr>
        <w:t xml:space="preserve"> </w:t>
      </w:r>
      <w:r w:rsidR="00693D50" w:rsidRPr="0015365E">
        <w:rPr>
          <w:rFonts w:ascii="Verdana" w:hAnsi="Verdana" w:cs="Arial"/>
        </w:rPr>
        <w:t>“TRANSPARÊNCIA”</w:t>
      </w:r>
      <w:r w:rsidR="006E7467" w:rsidRPr="0015365E">
        <w:rPr>
          <w:rFonts w:ascii="Verdana" w:hAnsi="Verdana" w:cs="Arial"/>
        </w:rPr>
        <w:t xml:space="preserve"> do site oficial do CRO/CE</w:t>
      </w:r>
      <w:r w:rsidR="00C6680D" w:rsidRPr="0015365E">
        <w:rPr>
          <w:rFonts w:ascii="Verdana" w:hAnsi="Verdana" w:cs="Arial"/>
        </w:rPr>
        <w:t>,</w:t>
      </w:r>
      <w:r w:rsidR="006E7467" w:rsidRPr="0015365E">
        <w:rPr>
          <w:rFonts w:ascii="Verdana" w:hAnsi="Verdana" w:cs="Arial"/>
        </w:rPr>
        <w:t xml:space="preserve"> na aba de </w:t>
      </w:r>
      <w:r w:rsidR="00693D50" w:rsidRPr="0015365E">
        <w:rPr>
          <w:rFonts w:ascii="Verdana" w:hAnsi="Verdana" w:cs="Arial"/>
        </w:rPr>
        <w:t>“LICITAÇÕES”</w:t>
      </w:r>
      <w:r w:rsidR="006E7467" w:rsidRPr="0015365E">
        <w:rPr>
          <w:rFonts w:ascii="Verdana" w:hAnsi="Verdana" w:cs="Arial"/>
        </w:rPr>
        <w:t>, conforme link &lt;</w:t>
      </w:r>
      <w:r w:rsidR="006E7467" w:rsidRPr="0015365E">
        <w:rPr>
          <w:rFonts w:ascii="Verdana" w:hAnsi="Verdana"/>
        </w:rPr>
        <w:t xml:space="preserve"> </w:t>
      </w:r>
      <w:hyperlink r:id="rId13" w:history="1">
        <w:r w:rsidR="006E7467" w:rsidRPr="0015365E">
          <w:rPr>
            <w:rStyle w:val="Hyperlink"/>
            <w:rFonts w:ascii="Verdana" w:hAnsi="Verdana" w:cs="Arial"/>
          </w:rPr>
          <w:t>https://www.cro-ce.org.br/licitacoes</w:t>
        </w:r>
      </w:hyperlink>
      <w:r w:rsidR="006E7467" w:rsidRPr="0015365E">
        <w:rPr>
          <w:rFonts w:ascii="Verdana" w:hAnsi="Verdana" w:cs="Arial"/>
        </w:rPr>
        <w:t xml:space="preserve">&gt; sendo este o meio de comunicação </w:t>
      </w:r>
      <w:r w:rsidR="00C6680D" w:rsidRPr="0015365E">
        <w:rPr>
          <w:rFonts w:ascii="Verdana" w:hAnsi="Verdana" w:cs="Arial"/>
        </w:rPr>
        <w:t>utilizado também para eventuais aditamentos e demais instruções.</w:t>
      </w:r>
    </w:p>
    <w:p w14:paraId="2C1BD70F" w14:textId="77777777" w:rsidR="00534601" w:rsidRPr="0015365E" w:rsidRDefault="00534601" w:rsidP="00534601">
      <w:pPr>
        <w:jc w:val="both"/>
        <w:rPr>
          <w:rFonts w:ascii="Verdana" w:hAnsi="Verdana" w:cs="Arial"/>
        </w:rPr>
      </w:pPr>
      <w:r w:rsidRPr="0015365E">
        <w:rPr>
          <w:rFonts w:ascii="Verdana" w:hAnsi="Verdana" w:cs="Arial"/>
          <w:b/>
          <w:bCs/>
        </w:rPr>
        <w:t xml:space="preserve">9.5- </w:t>
      </w:r>
      <w:r w:rsidRPr="0015365E">
        <w:rPr>
          <w:rFonts w:ascii="Verdana" w:hAnsi="Verdana" w:cs="Arial"/>
        </w:rPr>
        <w:t>O aditamento prevalecerá sempre em relação ao que for aditado.</w:t>
      </w:r>
    </w:p>
    <w:p w14:paraId="43163689" w14:textId="45912963" w:rsidR="00534601" w:rsidRPr="0015365E" w:rsidRDefault="00534601" w:rsidP="00534601">
      <w:pPr>
        <w:pStyle w:val="WW-Corpodetexto3"/>
        <w:spacing w:after="0"/>
        <w:jc w:val="both"/>
        <w:rPr>
          <w:rFonts w:ascii="Verdana" w:hAnsi="Verdana" w:cs="Arial"/>
          <w:sz w:val="22"/>
          <w:szCs w:val="22"/>
        </w:rPr>
      </w:pPr>
      <w:r w:rsidRPr="0015365E">
        <w:rPr>
          <w:rFonts w:ascii="Verdana" w:hAnsi="Verdana" w:cs="Arial"/>
          <w:b/>
          <w:bCs/>
          <w:sz w:val="22"/>
          <w:szCs w:val="22"/>
        </w:rPr>
        <w:t>9.6-</w:t>
      </w:r>
      <w:r w:rsidRPr="0015365E">
        <w:rPr>
          <w:rFonts w:ascii="Verdana" w:hAnsi="Verdana" w:cs="Arial"/>
          <w:sz w:val="22"/>
          <w:szCs w:val="22"/>
        </w:rPr>
        <w:t xml:space="preserve"> Acolhida a petição de impugnação contra o ato convocatório que importe em modificação dos termos do edital será designada nova data para a realização do certame</w:t>
      </w:r>
      <w:r w:rsidR="00E314D6" w:rsidRPr="0015365E">
        <w:rPr>
          <w:rFonts w:ascii="Verdana" w:hAnsi="Verdana" w:cs="Arial"/>
          <w:sz w:val="22"/>
          <w:szCs w:val="22"/>
        </w:rPr>
        <w:t>, que será divulgada pela mesma forma que se deu ao texto original</w:t>
      </w:r>
      <w:r w:rsidRPr="0015365E">
        <w:rPr>
          <w:rFonts w:ascii="Verdana" w:hAnsi="Verdana" w:cs="Arial"/>
          <w:sz w:val="22"/>
          <w:szCs w:val="22"/>
        </w:rPr>
        <w:t>, exceto quando, inquestionavelmente, a alteração não afetar a formulação das Cartas Propostas.</w:t>
      </w:r>
    </w:p>
    <w:p w14:paraId="463708AD" w14:textId="4486B7BB" w:rsidR="00534601" w:rsidRPr="0015365E" w:rsidRDefault="00534601" w:rsidP="00534601">
      <w:pPr>
        <w:pStyle w:val="WW-Corpodetexto3"/>
        <w:spacing w:after="0"/>
        <w:jc w:val="both"/>
        <w:rPr>
          <w:rFonts w:ascii="Verdana" w:hAnsi="Verdana" w:cs="Arial"/>
          <w:sz w:val="22"/>
          <w:szCs w:val="22"/>
        </w:rPr>
      </w:pPr>
      <w:r w:rsidRPr="0015365E">
        <w:rPr>
          <w:rFonts w:ascii="Verdana" w:hAnsi="Verdana" w:cs="Arial"/>
          <w:b/>
          <w:bCs/>
          <w:sz w:val="22"/>
          <w:szCs w:val="22"/>
        </w:rPr>
        <w:t>9.6.1-</w:t>
      </w:r>
      <w:r w:rsidRPr="0015365E">
        <w:rPr>
          <w:rFonts w:ascii="Verdana" w:hAnsi="Verdana" w:cs="Arial"/>
          <w:sz w:val="22"/>
          <w:szCs w:val="22"/>
        </w:rPr>
        <w:t xml:space="preserve"> Qualquer modificação neste edital</w:t>
      </w:r>
      <w:r w:rsidR="00E314D6" w:rsidRPr="0015365E">
        <w:rPr>
          <w:rFonts w:ascii="Verdana" w:hAnsi="Verdana" w:cs="Arial"/>
          <w:sz w:val="22"/>
          <w:szCs w:val="22"/>
        </w:rPr>
        <w:t>, que não afetar a formulação das propostas,</w:t>
      </w:r>
      <w:r w:rsidRPr="0015365E">
        <w:rPr>
          <w:rFonts w:ascii="Verdana" w:hAnsi="Verdana" w:cs="Arial"/>
          <w:sz w:val="22"/>
          <w:szCs w:val="22"/>
        </w:rPr>
        <w:t xml:space="preserve"> será divulgada pel</w:t>
      </w:r>
      <w:r w:rsidR="00693D50" w:rsidRPr="0015365E">
        <w:rPr>
          <w:rFonts w:ascii="Verdana" w:hAnsi="Verdana" w:cs="Arial"/>
          <w:sz w:val="22"/>
          <w:szCs w:val="22"/>
        </w:rPr>
        <w:t>os meios indicados no item 9.4</w:t>
      </w:r>
      <w:r w:rsidRPr="0015365E">
        <w:rPr>
          <w:rFonts w:ascii="Verdana" w:hAnsi="Verdana" w:cs="Arial"/>
          <w:sz w:val="22"/>
          <w:szCs w:val="22"/>
        </w:rPr>
        <w:t>.</w:t>
      </w:r>
    </w:p>
    <w:p w14:paraId="4854A5B2" w14:textId="7F435AFE" w:rsidR="00534601" w:rsidRPr="0015365E" w:rsidRDefault="00534601" w:rsidP="00534601">
      <w:pPr>
        <w:pStyle w:val="PORTUGUES"/>
        <w:jc w:val="both"/>
        <w:rPr>
          <w:rFonts w:ascii="Verdana" w:hAnsi="Verdana"/>
          <w:b w:val="0"/>
          <w:bCs w:val="0"/>
          <w:sz w:val="22"/>
          <w:szCs w:val="22"/>
        </w:rPr>
      </w:pPr>
      <w:r w:rsidRPr="0015365E">
        <w:rPr>
          <w:rFonts w:ascii="Verdana" w:hAnsi="Verdana"/>
          <w:sz w:val="22"/>
          <w:szCs w:val="22"/>
        </w:rPr>
        <w:t>9.7- DILIGÊNCIA:</w:t>
      </w:r>
      <w:r w:rsidRPr="0015365E">
        <w:rPr>
          <w:rFonts w:ascii="Verdana" w:hAnsi="Verdana"/>
          <w:b w:val="0"/>
          <w:bCs w:val="0"/>
          <w:sz w:val="22"/>
          <w:szCs w:val="22"/>
        </w:rPr>
        <w:t xml:space="preserve"> Em qualquer fase do procedimento licitatório, </w:t>
      </w:r>
      <w:r w:rsidR="004751FA" w:rsidRPr="0015365E">
        <w:rPr>
          <w:rFonts w:ascii="Verdana" w:hAnsi="Verdana"/>
          <w:b w:val="0"/>
          <w:bCs w:val="0"/>
          <w:sz w:val="22"/>
          <w:szCs w:val="22"/>
        </w:rPr>
        <w:t>a</w:t>
      </w:r>
      <w:r w:rsidR="00A35D1B" w:rsidRPr="0015365E">
        <w:rPr>
          <w:rFonts w:ascii="Verdana" w:hAnsi="Verdana"/>
          <w:b w:val="0"/>
          <w:bCs w:val="0"/>
          <w:sz w:val="22"/>
          <w:szCs w:val="22"/>
        </w:rPr>
        <w:t xml:space="preserve"> PREGOEIRA</w:t>
      </w:r>
      <w:r w:rsidRPr="0015365E">
        <w:rPr>
          <w:rFonts w:ascii="Verdana" w:hAnsi="Verdana"/>
          <w:b w:val="0"/>
          <w:bCs w:val="0"/>
          <w:sz w:val="22"/>
          <w:szCs w:val="22"/>
        </w:rPr>
        <w:t xml:space="preserve"> ou a autoridade superior, poderá promover diligências no sentido de obter esclarecimentos, confirmar informações ou permitir sejam sanadas falhas formais de documentação que complementem a instrução do processo, vedada a inclusão posterior de documento ou informação que deveria constar originariamente da Proposta ou da Habilitação, fixando o prazo para a resposta.</w:t>
      </w:r>
    </w:p>
    <w:p w14:paraId="72657720" w14:textId="6AB09B22" w:rsidR="00534601" w:rsidRPr="0015365E" w:rsidRDefault="00534601" w:rsidP="00534601">
      <w:pPr>
        <w:jc w:val="both"/>
        <w:rPr>
          <w:rFonts w:ascii="Verdana" w:hAnsi="Verdana" w:cs="Arial"/>
        </w:rPr>
      </w:pPr>
      <w:r w:rsidRPr="0015365E">
        <w:rPr>
          <w:rFonts w:ascii="Verdana" w:hAnsi="Verdana" w:cs="Arial"/>
          <w:b/>
          <w:bCs/>
        </w:rPr>
        <w:t>9.7.1-</w:t>
      </w:r>
      <w:r w:rsidRPr="0015365E">
        <w:rPr>
          <w:rFonts w:ascii="Verdana" w:hAnsi="Verdana" w:cs="Arial"/>
        </w:rPr>
        <w:t xml:space="preserve"> Os licitantes notificados para prestar quaisquer esclarecimentos adicionais deverão fazê-lo no prazo determinado pel</w:t>
      </w:r>
      <w:r w:rsidR="00A35D1B" w:rsidRPr="0015365E">
        <w:rPr>
          <w:rFonts w:ascii="Verdana" w:hAnsi="Verdana" w:cs="Arial"/>
        </w:rPr>
        <w:t>a PREGOEIRA</w:t>
      </w:r>
      <w:r w:rsidRPr="0015365E">
        <w:rPr>
          <w:rFonts w:ascii="Verdana" w:hAnsi="Verdana" w:cs="Arial"/>
        </w:rPr>
        <w:t>, sob pena de desclassificação/inabilitação.</w:t>
      </w:r>
    </w:p>
    <w:p w14:paraId="3998022F" w14:textId="6DC00457" w:rsidR="00534601" w:rsidRPr="0015365E" w:rsidRDefault="00534601" w:rsidP="00534601">
      <w:pPr>
        <w:pStyle w:val="PORTUGUES"/>
        <w:jc w:val="both"/>
        <w:rPr>
          <w:rFonts w:ascii="Verdana" w:hAnsi="Verdana"/>
          <w:b w:val="0"/>
          <w:bCs w:val="0"/>
          <w:sz w:val="22"/>
          <w:szCs w:val="22"/>
        </w:rPr>
      </w:pPr>
      <w:r w:rsidRPr="0015365E">
        <w:rPr>
          <w:rFonts w:ascii="Verdana" w:hAnsi="Verdana"/>
          <w:sz w:val="22"/>
          <w:szCs w:val="22"/>
        </w:rPr>
        <w:lastRenderedPageBreak/>
        <w:t>9.8- REVOGAÇÃO E ANULAÇÃO:</w:t>
      </w:r>
      <w:r w:rsidRPr="0015365E">
        <w:rPr>
          <w:rFonts w:ascii="Verdana" w:hAnsi="Verdana"/>
          <w:b w:val="0"/>
          <w:bCs w:val="0"/>
          <w:sz w:val="22"/>
          <w:szCs w:val="22"/>
        </w:rPr>
        <w:t xml:space="preserve"> O </w:t>
      </w:r>
      <w:r w:rsidR="00B168AA" w:rsidRPr="0015365E">
        <w:rPr>
          <w:rFonts w:ascii="Verdana" w:hAnsi="Verdana"/>
          <w:b w:val="0"/>
          <w:bCs w:val="0"/>
          <w:sz w:val="22"/>
          <w:szCs w:val="22"/>
        </w:rPr>
        <w:t>CONSELHO REGIONAL DE ODONTOLOGIA DO CEARÁ</w:t>
      </w:r>
      <w:r w:rsidRPr="0015365E">
        <w:rPr>
          <w:rFonts w:ascii="Verdana" w:hAnsi="Verdana"/>
          <w:b w:val="0"/>
          <w:bCs w:val="0"/>
          <w:sz w:val="22"/>
          <w:szCs w:val="22"/>
        </w:rPr>
        <w:t xml:space="preserve"> poderá revogar ou anular esta licitação, em qualquer etapa do processo.</w:t>
      </w:r>
    </w:p>
    <w:p w14:paraId="17988CC9" w14:textId="77777777" w:rsidR="00534601" w:rsidRPr="0015365E" w:rsidRDefault="00534601" w:rsidP="00534601">
      <w:pPr>
        <w:ind w:right="-39"/>
        <w:jc w:val="right"/>
        <w:rPr>
          <w:rFonts w:ascii="Verdana" w:hAnsi="Verdana" w:cs="Arial"/>
          <w:b/>
          <w:color w:val="000000"/>
        </w:rPr>
      </w:pPr>
    </w:p>
    <w:p w14:paraId="5DF6B855" w14:textId="77777777" w:rsidR="00273DE9" w:rsidRPr="0015365E" w:rsidRDefault="00273DE9" w:rsidP="00273DE9">
      <w:pPr>
        <w:shd w:val="clear" w:color="auto" w:fill="BFBFBF" w:themeFill="background1" w:themeFillShade="BF"/>
        <w:jc w:val="both"/>
        <w:rPr>
          <w:rFonts w:ascii="Verdana" w:hAnsi="Verdana"/>
          <w:b/>
        </w:rPr>
      </w:pPr>
      <w:r w:rsidRPr="0015365E">
        <w:rPr>
          <w:rFonts w:ascii="Verdana" w:hAnsi="Verdana"/>
          <w:b/>
        </w:rPr>
        <w:t>10 - DA ATA DE REGISTRO DE PREÇOS.</w:t>
      </w:r>
    </w:p>
    <w:p w14:paraId="5D0A87D1" w14:textId="56BC6308" w:rsidR="00273DE9" w:rsidRPr="0015365E" w:rsidRDefault="00273DE9" w:rsidP="00273DE9">
      <w:pPr>
        <w:jc w:val="both"/>
        <w:rPr>
          <w:rFonts w:ascii="Verdana" w:hAnsi="Verdana"/>
        </w:rPr>
      </w:pPr>
      <w:r w:rsidRPr="0015365E">
        <w:rPr>
          <w:rFonts w:ascii="Verdana" w:hAnsi="Verdana"/>
          <w:b/>
        </w:rPr>
        <w:t>10.1</w:t>
      </w:r>
      <w:r w:rsidRPr="0015365E">
        <w:rPr>
          <w:rFonts w:ascii="Verdana" w:hAnsi="Verdana"/>
        </w:rPr>
        <w:t xml:space="preserve">. A adjudicação dar-se-á pela </w:t>
      </w:r>
      <w:r w:rsidR="00B77403" w:rsidRPr="0015365E">
        <w:rPr>
          <w:rFonts w:ascii="Verdana" w:hAnsi="Verdana"/>
        </w:rPr>
        <w:t>PREGOEIRA</w:t>
      </w:r>
      <w:r w:rsidRPr="0015365E">
        <w:rPr>
          <w:rFonts w:ascii="Verdana" w:hAnsi="Verdana"/>
        </w:rPr>
        <w:t xml:space="preserve"> quando não ocorrer interposição de recursos. Caso contrário, a adjudicação ficará a cargo da autoridade competente.</w:t>
      </w:r>
    </w:p>
    <w:p w14:paraId="78094F30" w14:textId="77777777" w:rsidR="00273DE9" w:rsidRPr="0015365E" w:rsidRDefault="00273DE9" w:rsidP="00273DE9">
      <w:pPr>
        <w:jc w:val="both"/>
        <w:rPr>
          <w:rFonts w:ascii="Verdana" w:hAnsi="Verdana"/>
        </w:rPr>
      </w:pPr>
      <w:r w:rsidRPr="0015365E">
        <w:rPr>
          <w:rFonts w:ascii="Verdana" w:hAnsi="Verdana"/>
          <w:b/>
        </w:rPr>
        <w:t>10.2</w:t>
      </w:r>
      <w:r w:rsidRPr="0015365E">
        <w:rPr>
          <w:rFonts w:ascii="Verdana" w:hAnsi="Verdana"/>
        </w:rPr>
        <w:t>. A homologação dar-se-á pela autoridade competente.</w:t>
      </w:r>
    </w:p>
    <w:p w14:paraId="182FE4B8" w14:textId="277C7F93" w:rsidR="00273DE9" w:rsidRPr="0015365E" w:rsidRDefault="00273DE9" w:rsidP="00273DE9">
      <w:pPr>
        <w:jc w:val="both"/>
        <w:rPr>
          <w:rFonts w:ascii="Verdana" w:hAnsi="Verdana"/>
        </w:rPr>
      </w:pPr>
      <w:r w:rsidRPr="0015365E">
        <w:rPr>
          <w:rFonts w:ascii="Verdana" w:hAnsi="Verdana"/>
          <w:b/>
        </w:rPr>
        <w:t>10.3.</w:t>
      </w:r>
      <w:r w:rsidRPr="0015365E">
        <w:rPr>
          <w:rFonts w:ascii="Verdana" w:hAnsi="Verdana"/>
        </w:rPr>
        <w:t xml:space="preserve"> Após a homologação do resultado da licitação, os preços ofertados pelo(s) licitante(s) vencedor(es) dos </w:t>
      </w:r>
      <w:r w:rsidR="00E314D6" w:rsidRPr="0015365E">
        <w:rPr>
          <w:rFonts w:ascii="Verdana" w:hAnsi="Verdana"/>
        </w:rPr>
        <w:t>itens</w:t>
      </w:r>
      <w:r w:rsidRPr="0015365E">
        <w:rPr>
          <w:rFonts w:ascii="Verdana" w:hAnsi="Verdana"/>
        </w:rPr>
        <w:t>, serão registrados na Ata de Registro de Preços, elaborada conforme o ANEXO deste edital.</w:t>
      </w:r>
    </w:p>
    <w:p w14:paraId="2A7674B4" w14:textId="46EE1FB6" w:rsidR="008211B6" w:rsidRPr="00140908" w:rsidRDefault="00273DE9" w:rsidP="00273DE9">
      <w:pPr>
        <w:jc w:val="both"/>
        <w:rPr>
          <w:rFonts w:ascii="Verdana" w:hAnsi="Verdana"/>
        </w:rPr>
      </w:pPr>
      <w:r w:rsidRPr="0015365E">
        <w:rPr>
          <w:rFonts w:ascii="Verdana" w:hAnsi="Verdana"/>
          <w:b/>
        </w:rPr>
        <w:t>10.4</w:t>
      </w:r>
      <w:r w:rsidRPr="0015365E">
        <w:rPr>
          <w:rFonts w:ascii="Verdana" w:hAnsi="Verdana"/>
        </w:rPr>
        <w:t>. O(s) licitante(s) classificado(a)(s) em primeiro lugar terá(</w:t>
      </w:r>
      <w:proofErr w:type="spellStart"/>
      <w:r w:rsidRPr="0015365E">
        <w:rPr>
          <w:rFonts w:ascii="Verdana" w:hAnsi="Verdana"/>
        </w:rPr>
        <w:t>ão</w:t>
      </w:r>
      <w:proofErr w:type="spellEnd"/>
      <w:r w:rsidRPr="0015365E">
        <w:rPr>
          <w:rFonts w:ascii="Verdana" w:hAnsi="Verdana"/>
        </w:rPr>
        <w:t xml:space="preserve">) o prazo de </w:t>
      </w:r>
      <w:r w:rsidRPr="0015365E">
        <w:rPr>
          <w:rFonts w:ascii="Verdana" w:hAnsi="Verdana"/>
          <w:b/>
          <w:bCs/>
        </w:rPr>
        <w:t>03 (três) dias</w:t>
      </w:r>
      <w:r w:rsidRPr="0015365E">
        <w:rPr>
          <w:rFonts w:ascii="Verdana" w:hAnsi="Verdana"/>
        </w:rPr>
        <w:t>, a contar da data do recebimento da convocação, para comparecer(em) perante o gestor a fim de assinar(em) a Ata de Registro de Preços. O prazo de comparecimento poderá ser prorrogado uma vez por igual período, desde que ocorra motivo justificado e aceito</w:t>
      </w:r>
      <w:r w:rsidR="00A84F8C">
        <w:rPr>
          <w:rFonts w:ascii="Verdana" w:hAnsi="Verdana"/>
        </w:rPr>
        <w:t xml:space="preserve">, </w:t>
      </w:r>
      <w:r w:rsidR="00A84F8C" w:rsidRPr="008211B6">
        <w:rPr>
          <w:rFonts w:ascii="Verdana" w:hAnsi="Verdana"/>
        </w:rPr>
        <w:t xml:space="preserve">salvo na condição de a assinatura do licitante ser de forma digital e certificada, uma vez que nesta situação a convocação </w:t>
      </w:r>
      <w:r w:rsidR="008211B6" w:rsidRPr="008211B6">
        <w:rPr>
          <w:rFonts w:ascii="Verdana" w:hAnsi="Verdana"/>
        </w:rPr>
        <w:t>terá a quantidade de prazo informada, conduto sem a necessidade do comparecimento presencial na sede deste Conselho.</w:t>
      </w:r>
    </w:p>
    <w:p w14:paraId="67DE8F87" w14:textId="3129C4FA" w:rsidR="00273DE9" w:rsidRPr="0015365E" w:rsidRDefault="00273DE9" w:rsidP="00273DE9">
      <w:pPr>
        <w:jc w:val="both"/>
        <w:rPr>
          <w:rFonts w:ascii="Verdana" w:hAnsi="Verdana"/>
        </w:rPr>
      </w:pPr>
      <w:r w:rsidRPr="0015365E">
        <w:rPr>
          <w:rFonts w:ascii="Verdana" w:hAnsi="Verdana"/>
          <w:b/>
        </w:rPr>
        <w:t>10.5</w:t>
      </w:r>
      <w:r w:rsidRPr="0015365E">
        <w:rPr>
          <w:rFonts w:ascii="Verdana" w:hAnsi="Verdana"/>
        </w:rPr>
        <w:t>. Quando o vencedor não comprovar as condições habilitatórias consignadas neste edital, ou recusar-se a assinar a Ata de Registro de Preços, poderá ser convidado outro licitante pel</w:t>
      </w:r>
      <w:r w:rsidR="00A35D1B" w:rsidRPr="0015365E">
        <w:rPr>
          <w:rFonts w:ascii="Verdana" w:hAnsi="Verdana"/>
        </w:rPr>
        <w:t>a PREGOEIRA</w:t>
      </w:r>
      <w:r w:rsidRPr="0015365E">
        <w:rPr>
          <w:rFonts w:ascii="Verdana" w:hAnsi="Verdana"/>
        </w:rPr>
        <w:t>, desde que respeitada a ordem de classificação, para, depois de comprovados os requisitos habilitatórios e feita a negociação, assinar a Ata de Registro de Preços.</w:t>
      </w:r>
    </w:p>
    <w:p w14:paraId="60352301" w14:textId="77777777" w:rsidR="00273DE9" w:rsidRPr="0015365E" w:rsidRDefault="00273DE9" w:rsidP="00273DE9">
      <w:pPr>
        <w:jc w:val="both"/>
        <w:rPr>
          <w:rFonts w:ascii="Verdana" w:hAnsi="Verdana"/>
        </w:rPr>
      </w:pPr>
      <w:r w:rsidRPr="0015365E">
        <w:rPr>
          <w:rFonts w:ascii="Verdana" w:hAnsi="Verdana"/>
          <w:b/>
        </w:rPr>
        <w:t>10.6.</w:t>
      </w:r>
      <w:r w:rsidRPr="0015365E">
        <w:rPr>
          <w:rFonts w:ascii="Verdana" w:hAnsi="Verdana"/>
        </w:rPr>
        <w:t xml:space="preserve"> O Registro de Preço gerará ata circunstanciada, na qual estarão registrados todos os atos do procedimento e as ocorrências relevantes.</w:t>
      </w:r>
    </w:p>
    <w:p w14:paraId="718CDA57" w14:textId="77777777" w:rsidR="00273DE9" w:rsidRPr="0015365E" w:rsidRDefault="00273DE9" w:rsidP="00273DE9">
      <w:pPr>
        <w:pStyle w:val="SemEspaamento"/>
        <w:spacing w:line="280" w:lineRule="exact"/>
        <w:jc w:val="both"/>
        <w:rPr>
          <w:rFonts w:ascii="Verdana" w:hAnsi="Verdana"/>
          <w:b/>
        </w:rPr>
      </w:pPr>
    </w:p>
    <w:p w14:paraId="674241C0" w14:textId="38FE9063" w:rsidR="00740E33" w:rsidRPr="0015365E" w:rsidRDefault="00273DE9" w:rsidP="005D1FD5">
      <w:pPr>
        <w:pStyle w:val="SemEspaamento"/>
        <w:shd w:val="clear" w:color="auto" w:fill="BFBFBF" w:themeFill="background1" w:themeFillShade="BF"/>
        <w:spacing w:line="280" w:lineRule="exact"/>
        <w:jc w:val="both"/>
        <w:rPr>
          <w:rFonts w:ascii="Verdana" w:hAnsi="Verdana"/>
          <w:shd w:val="clear" w:color="auto" w:fill="BFBFBF" w:themeFill="background1" w:themeFillShade="BF"/>
        </w:rPr>
      </w:pPr>
      <w:r w:rsidRPr="0015365E">
        <w:rPr>
          <w:rFonts w:ascii="Verdana" w:hAnsi="Verdana"/>
          <w:b/>
          <w:shd w:val="clear" w:color="auto" w:fill="BFBFBF" w:themeFill="background1" w:themeFillShade="BF"/>
        </w:rPr>
        <w:t>11.</w:t>
      </w:r>
      <w:r w:rsidR="00740E33" w:rsidRPr="0015365E">
        <w:rPr>
          <w:rFonts w:ascii="Verdana" w:hAnsi="Verdana"/>
          <w:b/>
          <w:shd w:val="clear" w:color="auto" w:fill="BFBFBF" w:themeFill="background1" w:themeFillShade="BF"/>
        </w:rPr>
        <w:t xml:space="preserve"> DO GESTOR DA ATA DE REGISTRO</w:t>
      </w:r>
      <w:r w:rsidRPr="0015365E">
        <w:rPr>
          <w:rFonts w:ascii="Verdana" w:hAnsi="Verdana"/>
          <w:shd w:val="clear" w:color="auto" w:fill="BFBFBF" w:themeFill="background1" w:themeFillShade="BF"/>
        </w:rPr>
        <w:t xml:space="preserve"> </w:t>
      </w:r>
    </w:p>
    <w:p w14:paraId="43A13AE9" w14:textId="529B2A9E" w:rsidR="00273DE9" w:rsidRPr="0015365E" w:rsidRDefault="00954124" w:rsidP="00273DE9">
      <w:pPr>
        <w:pStyle w:val="SemEspaamento"/>
        <w:spacing w:line="280" w:lineRule="exact"/>
        <w:jc w:val="both"/>
        <w:rPr>
          <w:rFonts w:ascii="Verdana" w:hAnsi="Verdana"/>
        </w:rPr>
      </w:pPr>
      <w:r w:rsidRPr="0015365E">
        <w:rPr>
          <w:rFonts w:ascii="Verdana" w:hAnsi="Verdana"/>
        </w:rPr>
        <w:t>O Conselho Regional de Odontologia do Ceará</w:t>
      </w:r>
      <w:r w:rsidR="00273DE9" w:rsidRPr="0015365E">
        <w:rPr>
          <w:rFonts w:ascii="Verdana" w:hAnsi="Verdana"/>
        </w:rPr>
        <w:t xml:space="preserve">, </w:t>
      </w:r>
      <w:r w:rsidR="00632F8A" w:rsidRPr="0015365E">
        <w:rPr>
          <w:rFonts w:ascii="Verdana" w:hAnsi="Verdana"/>
        </w:rPr>
        <w:t>s</w:t>
      </w:r>
      <w:r w:rsidR="00273DE9" w:rsidRPr="0015365E">
        <w:rPr>
          <w:rFonts w:ascii="Verdana" w:hAnsi="Verdana"/>
        </w:rPr>
        <w:t>erá o órgão gestor da Ata de Registro de Preços de que trata este edital.</w:t>
      </w:r>
    </w:p>
    <w:p w14:paraId="1B5DC780" w14:textId="188CB7E4" w:rsidR="00273DE9" w:rsidRPr="0015365E" w:rsidRDefault="00273DE9" w:rsidP="00273DE9">
      <w:pPr>
        <w:pStyle w:val="SemEspaamento"/>
        <w:spacing w:line="280" w:lineRule="exact"/>
        <w:jc w:val="both"/>
        <w:rPr>
          <w:rFonts w:ascii="Verdana" w:hAnsi="Verdana"/>
        </w:rPr>
      </w:pPr>
      <w:r w:rsidRPr="0015365E">
        <w:rPr>
          <w:rFonts w:ascii="Verdana" w:hAnsi="Verdana"/>
          <w:b/>
        </w:rPr>
        <w:t>11.1.</w:t>
      </w:r>
      <w:r w:rsidRPr="0015365E">
        <w:rPr>
          <w:rFonts w:ascii="Verdana" w:hAnsi="Verdana"/>
        </w:rPr>
        <w:t xml:space="preserve"> A Ata de Registro de Preços, elaborada conforme o (ANEXO IV) será assina</w:t>
      </w:r>
      <w:r w:rsidR="008C6732" w:rsidRPr="0015365E">
        <w:rPr>
          <w:rFonts w:ascii="Verdana" w:hAnsi="Verdana"/>
        </w:rPr>
        <w:t xml:space="preserve">da pelo </w:t>
      </w:r>
      <w:r w:rsidR="00954124" w:rsidRPr="0015365E">
        <w:rPr>
          <w:rFonts w:ascii="Verdana" w:hAnsi="Verdana"/>
        </w:rPr>
        <w:t>presidente</w:t>
      </w:r>
      <w:r w:rsidR="008C6732" w:rsidRPr="0015365E">
        <w:rPr>
          <w:rFonts w:ascii="Verdana" w:hAnsi="Verdana"/>
        </w:rPr>
        <w:t xml:space="preserve"> d</w:t>
      </w:r>
      <w:r w:rsidR="00954124" w:rsidRPr="0015365E">
        <w:rPr>
          <w:rFonts w:ascii="Verdana" w:hAnsi="Verdana"/>
        </w:rPr>
        <w:t>o Conselho Regional de Odontologia do Ceará</w:t>
      </w:r>
      <w:r w:rsidRPr="0015365E">
        <w:rPr>
          <w:rFonts w:ascii="Verdana" w:hAnsi="Verdana"/>
        </w:rPr>
        <w:t>, órgão gestor do Sistema de Registro de Preços</w:t>
      </w:r>
      <w:r w:rsidR="00954124" w:rsidRPr="0015365E">
        <w:rPr>
          <w:rFonts w:ascii="Verdana" w:hAnsi="Verdana"/>
        </w:rPr>
        <w:t>,</w:t>
      </w:r>
      <w:r w:rsidRPr="0015365E">
        <w:rPr>
          <w:rFonts w:ascii="Verdana" w:hAnsi="Verdana"/>
        </w:rPr>
        <w:t xml:space="preserve"> ou, por delegação, por seu substituto legal e pelos representantes de cada um dos fornecedores legalmente identificados.</w:t>
      </w:r>
    </w:p>
    <w:p w14:paraId="77BB3E95" w14:textId="77777777" w:rsidR="00273DE9" w:rsidRPr="0015365E" w:rsidRDefault="00273DE9" w:rsidP="00273DE9">
      <w:pPr>
        <w:pStyle w:val="SemEspaamento"/>
        <w:spacing w:line="280" w:lineRule="exact"/>
        <w:jc w:val="both"/>
        <w:rPr>
          <w:rFonts w:ascii="Verdana" w:hAnsi="Verdana"/>
        </w:rPr>
      </w:pPr>
      <w:r w:rsidRPr="0015365E">
        <w:rPr>
          <w:rFonts w:ascii="Verdana" w:hAnsi="Verdana"/>
          <w:b/>
        </w:rPr>
        <w:t>11.2</w:t>
      </w:r>
      <w:r w:rsidRPr="0015365E">
        <w:rPr>
          <w:rFonts w:ascii="Verdana" w:hAnsi="Verdana"/>
        </w:rPr>
        <w:t>. Os preços registrados na Ata de Registro de Preços serão aqueles ofertados nas propostas de preços do(s) licitante(s) vencedor(es).</w:t>
      </w:r>
    </w:p>
    <w:p w14:paraId="655CC619" w14:textId="77777777" w:rsidR="00273DE9" w:rsidRPr="0015365E" w:rsidRDefault="00273DE9" w:rsidP="00273DE9">
      <w:pPr>
        <w:pStyle w:val="SemEspaamento"/>
        <w:spacing w:line="280" w:lineRule="exact"/>
        <w:jc w:val="both"/>
        <w:rPr>
          <w:rFonts w:ascii="Verdana" w:hAnsi="Verdana"/>
        </w:rPr>
      </w:pPr>
      <w:r w:rsidRPr="0015365E">
        <w:rPr>
          <w:rFonts w:ascii="Verdana" w:hAnsi="Verdana"/>
          <w:b/>
        </w:rPr>
        <w:t>11.3</w:t>
      </w:r>
      <w:r w:rsidRPr="0015365E">
        <w:rPr>
          <w:rFonts w:ascii="Verdana" w:hAnsi="Verdana"/>
        </w:rPr>
        <w:t>. A Ata de Registro de Preços uma vez lavrada e assinada, não obriga a Administração a firmar as contratações que dela poderão advir, ficando-lhe facultada a utilização de procedimento de licitação, respeitados os dispositivos da Lei Federal 8.666/1993, sendo assegurado ao detentor do registro de preços a preferência em igualdade de condições.</w:t>
      </w:r>
    </w:p>
    <w:p w14:paraId="3328A38B" w14:textId="77777777" w:rsidR="00273DE9" w:rsidRPr="0015365E" w:rsidRDefault="00273DE9" w:rsidP="00273DE9">
      <w:pPr>
        <w:pStyle w:val="SemEspaamento"/>
        <w:spacing w:line="280" w:lineRule="exact"/>
        <w:jc w:val="both"/>
        <w:rPr>
          <w:rFonts w:ascii="Verdana" w:hAnsi="Verdana"/>
        </w:rPr>
      </w:pPr>
      <w:r w:rsidRPr="0015365E">
        <w:rPr>
          <w:rFonts w:ascii="Verdana" w:hAnsi="Verdana"/>
          <w:b/>
          <w:bCs/>
        </w:rPr>
        <w:t>11.4.</w:t>
      </w:r>
      <w:r w:rsidRPr="0015365E">
        <w:rPr>
          <w:rFonts w:ascii="Verdana" w:hAnsi="Verdana"/>
        </w:rPr>
        <w:t xml:space="preserve"> O participante do SRP (Sistema de Registro de Preços), quando necessitar, efetuará aquisições junto ao fornecedor detentor de preços registrados na Ata de Registro de Preços, de acordo com os quantitativos e especificações previstos, durante a vigência do documento supracitado.</w:t>
      </w:r>
    </w:p>
    <w:p w14:paraId="3916EC01" w14:textId="77777777" w:rsidR="00273DE9" w:rsidRPr="0015365E" w:rsidRDefault="00273DE9" w:rsidP="00273DE9">
      <w:pPr>
        <w:pStyle w:val="SemEspaamento"/>
        <w:spacing w:line="280" w:lineRule="exact"/>
        <w:jc w:val="both"/>
        <w:rPr>
          <w:rFonts w:ascii="Verdana" w:hAnsi="Verdana"/>
        </w:rPr>
      </w:pPr>
      <w:r w:rsidRPr="0015365E">
        <w:rPr>
          <w:rFonts w:ascii="Verdana" w:hAnsi="Verdana"/>
          <w:b/>
          <w:bCs/>
        </w:rPr>
        <w:t>11.5.</w:t>
      </w:r>
      <w:r w:rsidRPr="0015365E">
        <w:rPr>
          <w:rFonts w:ascii="Verdana" w:hAnsi="Verdana"/>
        </w:rPr>
        <w:t xml:space="preserve"> O fornecedor detentor de preços registrados ficará obrigado a fornecer o objeto licitado ao participante do SRP (Sistema de Registro de Preços), nos </w:t>
      </w:r>
      <w:r w:rsidRPr="0015365E">
        <w:rPr>
          <w:rFonts w:ascii="Verdana" w:hAnsi="Verdana"/>
        </w:rPr>
        <w:lastRenderedPageBreak/>
        <w:t>prazos a serem definidos no instrumento contratual e nos locais especificados no ANEXO I do Termo de Referência deste edital.</w:t>
      </w:r>
    </w:p>
    <w:p w14:paraId="3F68BA68" w14:textId="77777777" w:rsidR="00273DE9" w:rsidRPr="0015365E" w:rsidRDefault="00273DE9" w:rsidP="00273DE9">
      <w:pPr>
        <w:pStyle w:val="SemEspaamento"/>
        <w:spacing w:line="280" w:lineRule="exact"/>
        <w:jc w:val="both"/>
        <w:rPr>
          <w:rFonts w:ascii="Verdana" w:hAnsi="Verdana"/>
        </w:rPr>
      </w:pPr>
      <w:r w:rsidRPr="0015365E">
        <w:rPr>
          <w:rFonts w:ascii="Verdana" w:hAnsi="Verdana"/>
          <w:b/>
          <w:bCs/>
        </w:rPr>
        <w:t>11.6.</w:t>
      </w:r>
      <w:r w:rsidRPr="0015365E">
        <w:rPr>
          <w:rFonts w:ascii="Verdana" w:hAnsi="Verdana"/>
        </w:rPr>
        <w:t xml:space="preserve"> A Ata de Registro de Preços, durante sua vigência, poderá ser utilizada por qualquer órgão ou entidade da Administração Pública Municipal, Estadual ou Federal, na condição de órgão Interessado, mediante consulta previa ao Órgão Gestor do Registro de Preços e concordância do fornecedor.</w:t>
      </w:r>
    </w:p>
    <w:p w14:paraId="2FC3EBAB" w14:textId="77777777" w:rsidR="00273DE9" w:rsidRPr="0015365E" w:rsidRDefault="00273DE9" w:rsidP="00273DE9">
      <w:pPr>
        <w:pStyle w:val="SemEspaamento"/>
        <w:spacing w:line="280" w:lineRule="exact"/>
        <w:jc w:val="both"/>
        <w:rPr>
          <w:rFonts w:ascii="Verdana" w:hAnsi="Verdana"/>
        </w:rPr>
      </w:pPr>
      <w:r w:rsidRPr="0015365E">
        <w:rPr>
          <w:rFonts w:ascii="Verdana" w:hAnsi="Verdana"/>
          <w:b/>
          <w:bCs/>
        </w:rPr>
        <w:t>11.7.</w:t>
      </w:r>
      <w:r w:rsidRPr="0015365E">
        <w:rPr>
          <w:rFonts w:ascii="Verdana" w:hAnsi="Verdana"/>
        </w:rPr>
        <w:t xml:space="preserve"> Os órgãos interessados, quando desejarem fazer uso da Ata de Registro de Preços, deverão manifestar seu interesse junto ao órgão gestor do Sistema de Registro de Preços, o qual indicará o fornecedor e o preço a ser praticado.</w:t>
      </w:r>
    </w:p>
    <w:p w14:paraId="0A34C854" w14:textId="77777777" w:rsidR="00273DE9" w:rsidRPr="0015365E" w:rsidRDefault="00273DE9" w:rsidP="00273DE9">
      <w:pPr>
        <w:pStyle w:val="SemEspaamento"/>
        <w:spacing w:line="280" w:lineRule="exact"/>
        <w:jc w:val="both"/>
        <w:rPr>
          <w:rFonts w:ascii="Verdana" w:hAnsi="Verdana"/>
        </w:rPr>
      </w:pPr>
      <w:r w:rsidRPr="0015365E">
        <w:rPr>
          <w:rFonts w:ascii="Verdana" w:hAnsi="Verdana"/>
          <w:b/>
          <w:bCs/>
        </w:rPr>
        <w:t>11.7.1.</w:t>
      </w:r>
      <w:r w:rsidRPr="0015365E">
        <w:rPr>
          <w:rFonts w:ascii="Verdana" w:hAnsi="Verdana"/>
        </w:rPr>
        <w:t xml:space="preserve"> As contratações decorrentes da utilização da Ata de Registro de Preços de que trata este subitem não poderão exceder, por órgão Interessado, ao somatório do quantitativo estabelecido no Decreto Federal no 7.892/13.</w:t>
      </w:r>
    </w:p>
    <w:p w14:paraId="25F603C0" w14:textId="77777777" w:rsidR="00273DE9" w:rsidRPr="0015365E" w:rsidRDefault="00273DE9" w:rsidP="00273DE9">
      <w:pPr>
        <w:pStyle w:val="SemEspaamento"/>
        <w:spacing w:line="280" w:lineRule="exact"/>
        <w:jc w:val="both"/>
        <w:rPr>
          <w:rFonts w:ascii="Verdana" w:hAnsi="Verdana"/>
        </w:rPr>
      </w:pPr>
      <w:r w:rsidRPr="0015365E">
        <w:rPr>
          <w:rFonts w:ascii="Verdana" w:hAnsi="Verdana"/>
          <w:b/>
          <w:bCs/>
        </w:rPr>
        <w:t>11.8.</w:t>
      </w:r>
      <w:r w:rsidRPr="0015365E">
        <w:rPr>
          <w:rFonts w:ascii="Verdana" w:hAnsi="Verdana"/>
        </w:rPr>
        <w:t xml:space="preserve"> Caberá ao órgão gestor do Sistema de Registro de Preços, para utilização da Ata por órgãos interessados da Administração Pública, proceder a indicação do fornecedor detentor do preço registrado, obedecida a ordem de classificação.</w:t>
      </w:r>
    </w:p>
    <w:p w14:paraId="69FAB04B" w14:textId="77777777" w:rsidR="00273DE9" w:rsidRPr="0015365E" w:rsidRDefault="00273DE9" w:rsidP="00273DE9">
      <w:pPr>
        <w:pStyle w:val="SemEspaamento"/>
        <w:spacing w:line="280" w:lineRule="exact"/>
        <w:jc w:val="both"/>
        <w:rPr>
          <w:rFonts w:ascii="Verdana" w:hAnsi="Verdana"/>
        </w:rPr>
      </w:pPr>
      <w:r w:rsidRPr="0015365E">
        <w:rPr>
          <w:rFonts w:ascii="Verdana" w:hAnsi="Verdana"/>
          <w:b/>
          <w:bCs/>
        </w:rPr>
        <w:t>11.9.</w:t>
      </w:r>
      <w:r w:rsidRPr="0015365E">
        <w:rPr>
          <w:rFonts w:ascii="Verdana" w:hAnsi="Verdana"/>
        </w:rPr>
        <w:t xml:space="preserve"> O detentor de preços registrados que descumprir as condições da Ata de Registro de Preços recusando-se a fornecer o objeto licitado, não aceitando reduzir os preços registrados quando estes se tornarem superiores aos de mercado, ou nos casos em que for declarado inidôneo ou impedido para licitar e contratar com a Administração Pública, e ainda, por razões de interesse público, devidamente fundamentado, terá o seu registro cancelado.</w:t>
      </w:r>
    </w:p>
    <w:p w14:paraId="514A1B64" w14:textId="77E9A350" w:rsidR="00273DE9" w:rsidRPr="0015365E" w:rsidRDefault="00273DE9" w:rsidP="00273DE9">
      <w:pPr>
        <w:pStyle w:val="SemEspaamento"/>
        <w:spacing w:line="280" w:lineRule="exact"/>
        <w:jc w:val="both"/>
        <w:rPr>
          <w:rFonts w:ascii="Verdana" w:hAnsi="Verdana"/>
        </w:rPr>
      </w:pPr>
      <w:r w:rsidRPr="00450125">
        <w:rPr>
          <w:rFonts w:ascii="Verdana" w:hAnsi="Verdana"/>
          <w:b/>
          <w:bCs/>
        </w:rPr>
        <w:t>11.10</w:t>
      </w:r>
      <w:r w:rsidRPr="00450125">
        <w:rPr>
          <w:rFonts w:ascii="Verdana" w:hAnsi="Verdana"/>
        </w:rPr>
        <w:t xml:space="preserve">. </w:t>
      </w:r>
      <w:r w:rsidR="00551D48" w:rsidRPr="00450125">
        <w:rPr>
          <w:rFonts w:ascii="Verdana" w:hAnsi="Verdana"/>
        </w:rPr>
        <w:t>O</w:t>
      </w:r>
      <w:r w:rsidRPr="00450125">
        <w:rPr>
          <w:rFonts w:ascii="Verdana" w:hAnsi="Verdana"/>
        </w:rPr>
        <w:t xml:space="preserve"> </w:t>
      </w:r>
      <w:r w:rsidR="009D24CE" w:rsidRPr="00450125">
        <w:rPr>
          <w:rFonts w:ascii="Verdana" w:hAnsi="Verdana"/>
        </w:rPr>
        <w:t>CONSELHO REGIONAL DE ODONTOLOGIA DO CEARÁ</w:t>
      </w:r>
      <w:r w:rsidRPr="00450125">
        <w:rPr>
          <w:rFonts w:ascii="Verdana" w:hAnsi="Verdana"/>
        </w:rPr>
        <w:t>, providenciará a publicação do extrato da Ata do Registro de Preços no Diário Oficial e através d</w:t>
      </w:r>
      <w:r w:rsidR="0024394F" w:rsidRPr="00450125">
        <w:rPr>
          <w:rFonts w:ascii="Verdana" w:hAnsi="Verdana"/>
        </w:rPr>
        <w:t>o</w:t>
      </w:r>
      <w:r w:rsidRPr="00450125">
        <w:rPr>
          <w:rFonts w:ascii="Verdana" w:hAnsi="Verdana"/>
        </w:rPr>
        <w:t xml:space="preserve"> meio </w:t>
      </w:r>
      <w:r w:rsidR="0024394F" w:rsidRPr="00450125">
        <w:rPr>
          <w:rFonts w:ascii="Verdana" w:hAnsi="Verdana"/>
        </w:rPr>
        <w:t>eletrônico no site oficial dessa instituição pública</w:t>
      </w:r>
      <w:r w:rsidRPr="00450125">
        <w:rPr>
          <w:rFonts w:ascii="Verdana" w:hAnsi="Verdana"/>
        </w:rPr>
        <w:t>.</w:t>
      </w:r>
    </w:p>
    <w:p w14:paraId="2309A59E" w14:textId="77777777" w:rsidR="00273DE9" w:rsidRPr="0015365E" w:rsidRDefault="00273DE9" w:rsidP="00273DE9">
      <w:pPr>
        <w:pStyle w:val="SemEspaamento"/>
        <w:spacing w:line="280" w:lineRule="exact"/>
        <w:jc w:val="both"/>
        <w:rPr>
          <w:rFonts w:ascii="Verdana" w:hAnsi="Verdana"/>
        </w:rPr>
      </w:pPr>
      <w:r w:rsidRPr="0015365E">
        <w:rPr>
          <w:rFonts w:ascii="Verdana" w:hAnsi="Verdana"/>
          <w:b/>
          <w:bCs/>
        </w:rPr>
        <w:t>11.11.</w:t>
      </w:r>
      <w:r w:rsidRPr="0015365E">
        <w:rPr>
          <w:rFonts w:ascii="Verdana" w:hAnsi="Verdana"/>
        </w:rPr>
        <w:t xml:space="preserve"> Os preços registrados poderão ser revistos a qualquer tempo em decorrência da redução dos preços praticados no mercado ou de fato que eleve os custos dos itens registrados, obedecendo aos parâmetros constantes da Lei 10.520/02 e seus Decretos.</w:t>
      </w:r>
    </w:p>
    <w:p w14:paraId="44237384" w14:textId="685BB3A4" w:rsidR="00273DE9" w:rsidRPr="0015365E" w:rsidRDefault="00273DE9" w:rsidP="00273DE9">
      <w:pPr>
        <w:pStyle w:val="SemEspaamento"/>
        <w:spacing w:line="280" w:lineRule="exact"/>
        <w:jc w:val="both"/>
        <w:rPr>
          <w:rFonts w:ascii="Verdana" w:hAnsi="Verdana"/>
        </w:rPr>
      </w:pPr>
      <w:r w:rsidRPr="0015365E">
        <w:rPr>
          <w:rFonts w:ascii="Verdana" w:hAnsi="Verdana"/>
          <w:b/>
          <w:bCs/>
        </w:rPr>
        <w:t>11.12</w:t>
      </w:r>
      <w:r w:rsidRPr="0015365E">
        <w:rPr>
          <w:rFonts w:ascii="Verdana" w:hAnsi="Verdana"/>
        </w:rPr>
        <w:t xml:space="preserve">. </w:t>
      </w:r>
      <w:r w:rsidR="0024394F" w:rsidRPr="0015365E">
        <w:rPr>
          <w:rFonts w:ascii="Verdana" w:hAnsi="Verdana"/>
        </w:rPr>
        <w:t>O</w:t>
      </w:r>
      <w:r w:rsidRPr="0015365E">
        <w:rPr>
          <w:rFonts w:ascii="Verdana" w:hAnsi="Verdana"/>
        </w:rPr>
        <w:t xml:space="preserve"> </w:t>
      </w:r>
      <w:r w:rsidR="009D24CE" w:rsidRPr="0015365E">
        <w:rPr>
          <w:rFonts w:ascii="Verdana" w:hAnsi="Verdana"/>
        </w:rPr>
        <w:t>CONSELHO REGIONAL DE ODONTOLOGIA DO CEARÁ</w:t>
      </w:r>
      <w:r w:rsidRPr="0015365E">
        <w:rPr>
          <w:rFonts w:ascii="Verdana" w:hAnsi="Verdana"/>
        </w:rPr>
        <w:t>/CE convocará o fornecedor para negociar o preço registrado e adequá-lo ao preço de mercado, sempre que verificar que o preço registrado está acima do preço de mercado. Caso seja frustrada a negociação, o fornecedor será liberado do compromisso assumido.</w:t>
      </w:r>
    </w:p>
    <w:p w14:paraId="1F1375FB" w14:textId="77777777" w:rsidR="00273DE9" w:rsidRPr="0015365E" w:rsidRDefault="00273DE9" w:rsidP="00273DE9">
      <w:pPr>
        <w:pStyle w:val="SemEspaamento"/>
        <w:spacing w:line="280" w:lineRule="exact"/>
        <w:jc w:val="both"/>
        <w:rPr>
          <w:rFonts w:ascii="Verdana" w:hAnsi="Verdana"/>
        </w:rPr>
      </w:pPr>
      <w:r w:rsidRPr="0015365E">
        <w:rPr>
          <w:rFonts w:ascii="Verdana" w:hAnsi="Verdana"/>
          <w:b/>
          <w:bCs/>
        </w:rPr>
        <w:t>11.13</w:t>
      </w:r>
      <w:r w:rsidRPr="0015365E">
        <w:rPr>
          <w:rFonts w:ascii="Verdana" w:hAnsi="Verdana"/>
        </w:rPr>
        <w:t>. Não havendo êxito nas negociações com os fornecedores com preços registrados, o gestor da Ata, poderá convocar os demais fornecedores classificados, podendo negociar os preços de mercado, ou cancelar o item, ou ainda revogar a Ata de Registro de Preços.</w:t>
      </w:r>
    </w:p>
    <w:p w14:paraId="48A1EEA8" w14:textId="77777777" w:rsidR="00273DE9" w:rsidRPr="0015365E" w:rsidRDefault="00273DE9" w:rsidP="00273DE9">
      <w:pPr>
        <w:pStyle w:val="SemEspaamento"/>
        <w:spacing w:line="280" w:lineRule="exact"/>
        <w:jc w:val="both"/>
        <w:rPr>
          <w:rFonts w:ascii="Verdana" w:hAnsi="Verdana"/>
        </w:rPr>
      </w:pPr>
      <w:r w:rsidRPr="0015365E">
        <w:rPr>
          <w:rFonts w:ascii="Verdana" w:hAnsi="Verdana"/>
          <w:b/>
          <w:bCs/>
        </w:rPr>
        <w:t>11.14.</w:t>
      </w:r>
      <w:r w:rsidRPr="0015365E">
        <w:rPr>
          <w:rFonts w:ascii="Verdana" w:hAnsi="Verdana"/>
        </w:rPr>
        <w:t xml:space="preserve"> Serão considerados preços de mercado, os preços que forem iguais ou inferiores a média daqueles apurados pela Administração para os itens registrados.</w:t>
      </w:r>
    </w:p>
    <w:p w14:paraId="074D8005" w14:textId="77777777" w:rsidR="00273DE9" w:rsidRPr="0015365E" w:rsidRDefault="00273DE9" w:rsidP="00273DE9">
      <w:pPr>
        <w:pStyle w:val="SemEspaamento"/>
        <w:spacing w:line="280" w:lineRule="exact"/>
        <w:jc w:val="both"/>
        <w:rPr>
          <w:rFonts w:ascii="Verdana" w:hAnsi="Verdana"/>
        </w:rPr>
      </w:pPr>
      <w:r w:rsidRPr="0015365E">
        <w:rPr>
          <w:rFonts w:ascii="Verdana" w:hAnsi="Verdana"/>
          <w:b/>
          <w:bCs/>
        </w:rPr>
        <w:t>11.15.</w:t>
      </w:r>
      <w:r w:rsidRPr="0015365E">
        <w:rPr>
          <w:rFonts w:ascii="Verdana" w:hAnsi="Verdana"/>
        </w:rPr>
        <w:t xml:space="preserve"> As alterações dos preços registrados, oriundas da revisão dos mesmos, serão publicadas no Diário Oficial e através da internet.</w:t>
      </w:r>
    </w:p>
    <w:p w14:paraId="43350341" w14:textId="77777777" w:rsidR="00273DE9" w:rsidRPr="0015365E" w:rsidRDefault="00273DE9" w:rsidP="00273DE9">
      <w:pPr>
        <w:pStyle w:val="SemEspaamento"/>
        <w:spacing w:line="280" w:lineRule="exact"/>
        <w:jc w:val="both"/>
        <w:rPr>
          <w:rFonts w:ascii="Verdana" w:hAnsi="Verdana"/>
        </w:rPr>
      </w:pPr>
      <w:r w:rsidRPr="0015365E">
        <w:rPr>
          <w:rFonts w:ascii="Verdana" w:hAnsi="Verdana"/>
          <w:b/>
          <w:bCs/>
        </w:rPr>
        <w:t>11.16.</w:t>
      </w:r>
      <w:r w:rsidRPr="0015365E">
        <w:rPr>
          <w:rFonts w:ascii="Verdana" w:hAnsi="Verdana"/>
        </w:rPr>
        <w:t xml:space="preserve"> As demais condições contratuais se encontram estabelecidas no Anexos deste Edital.</w:t>
      </w:r>
    </w:p>
    <w:p w14:paraId="63CA9A5F" w14:textId="1923C52B" w:rsidR="00273DE9" w:rsidRPr="0015365E" w:rsidRDefault="00273DE9" w:rsidP="00273DE9">
      <w:pPr>
        <w:pStyle w:val="SemEspaamento"/>
        <w:spacing w:line="280" w:lineRule="exact"/>
        <w:jc w:val="both"/>
        <w:rPr>
          <w:rFonts w:ascii="Verdana" w:hAnsi="Verdana"/>
        </w:rPr>
      </w:pPr>
      <w:r w:rsidRPr="0015365E">
        <w:rPr>
          <w:rFonts w:ascii="Verdana" w:hAnsi="Verdana"/>
          <w:b/>
          <w:bCs/>
        </w:rPr>
        <w:t>11.17</w:t>
      </w:r>
      <w:r w:rsidRPr="0015365E">
        <w:rPr>
          <w:rFonts w:ascii="Verdana" w:hAnsi="Verdana"/>
        </w:rPr>
        <w:t xml:space="preserve">. As quantidades previstas no Anexo I. Termo de Referência deste edital, são estimativas máximas para o período de validade da Ata de Registro </w:t>
      </w:r>
      <w:r w:rsidRPr="0015365E">
        <w:rPr>
          <w:rFonts w:ascii="Verdana" w:hAnsi="Verdana"/>
        </w:rPr>
        <w:lastRenderedPageBreak/>
        <w:t xml:space="preserve">de Preços, reservando-se </w:t>
      </w:r>
      <w:r w:rsidR="00F71872" w:rsidRPr="0015365E">
        <w:rPr>
          <w:rFonts w:ascii="Verdana" w:hAnsi="Verdana"/>
        </w:rPr>
        <w:t>este Conselho</w:t>
      </w:r>
      <w:r w:rsidRPr="0015365E">
        <w:rPr>
          <w:rFonts w:ascii="Verdana" w:hAnsi="Verdana"/>
        </w:rPr>
        <w:t xml:space="preserve"> o direito de adquirir o quantitativo que julgar necessário ou mesmo abster-se de adquirir o item especificado.</w:t>
      </w:r>
    </w:p>
    <w:p w14:paraId="6E910C78" w14:textId="77777777" w:rsidR="00273DE9" w:rsidRPr="0015365E" w:rsidRDefault="00273DE9" w:rsidP="00273DE9">
      <w:pPr>
        <w:spacing w:line="280" w:lineRule="exact"/>
        <w:jc w:val="both"/>
        <w:rPr>
          <w:rFonts w:ascii="Verdana" w:hAnsi="Verdana"/>
        </w:rPr>
      </w:pPr>
      <w:r w:rsidRPr="0015365E">
        <w:rPr>
          <w:rFonts w:ascii="Verdana" w:hAnsi="Verdana"/>
          <w:b/>
        </w:rPr>
        <w:t>11.18</w:t>
      </w:r>
      <w:r w:rsidRPr="0015365E">
        <w:rPr>
          <w:rFonts w:ascii="Verdana" w:hAnsi="Verdana"/>
        </w:rPr>
        <w:t xml:space="preserve"> A Ata de Registro de Preços produzirá seus efeitos jurídicos e legais a partir da data de sua assinatura e vigerá PELO PRAZO DE 12 (DOZE) MESES.</w:t>
      </w:r>
    </w:p>
    <w:p w14:paraId="4D984F41" w14:textId="77777777" w:rsidR="00273DE9" w:rsidRPr="0015365E" w:rsidRDefault="00273DE9" w:rsidP="00273DE9">
      <w:pPr>
        <w:pStyle w:val="PORTUGUES"/>
        <w:jc w:val="both"/>
        <w:rPr>
          <w:rFonts w:ascii="Verdana" w:hAnsi="Verdana"/>
          <w:b w:val="0"/>
          <w:bCs w:val="0"/>
          <w:sz w:val="22"/>
          <w:szCs w:val="22"/>
        </w:rPr>
      </w:pPr>
    </w:p>
    <w:p w14:paraId="5F0DA66E" w14:textId="77777777" w:rsidR="008C6732" w:rsidRPr="0015365E" w:rsidRDefault="008C6732" w:rsidP="008C6732">
      <w:pPr>
        <w:shd w:val="clear" w:color="auto" w:fill="BFBFBF" w:themeFill="background1" w:themeFillShade="BF"/>
        <w:ind w:right="-39"/>
        <w:jc w:val="both"/>
        <w:rPr>
          <w:rFonts w:ascii="Verdana" w:hAnsi="Verdana" w:cs="Arial"/>
          <w:b/>
          <w:color w:val="000000"/>
        </w:rPr>
      </w:pPr>
      <w:r w:rsidRPr="0015365E">
        <w:rPr>
          <w:rFonts w:ascii="Verdana" w:hAnsi="Verdana" w:cs="Arial"/>
          <w:b/>
          <w:color w:val="000000"/>
        </w:rPr>
        <w:t>12 - DA FORMALIZAÇÃO DO INSTRUMENTO CONTRATUAL.</w:t>
      </w:r>
    </w:p>
    <w:p w14:paraId="29B6AB98" w14:textId="074C86F6" w:rsidR="008C6732" w:rsidRPr="0015365E" w:rsidRDefault="008C6732" w:rsidP="008C6732">
      <w:pPr>
        <w:jc w:val="both"/>
        <w:rPr>
          <w:rFonts w:ascii="Verdana" w:hAnsi="Verdana" w:cs="Arial"/>
        </w:rPr>
      </w:pPr>
      <w:r w:rsidRPr="0015365E">
        <w:rPr>
          <w:rFonts w:ascii="Verdana" w:hAnsi="Verdana" w:cs="Arial"/>
          <w:b/>
        </w:rPr>
        <w:t xml:space="preserve">12.1- </w:t>
      </w:r>
      <w:r w:rsidRPr="0015365E">
        <w:rPr>
          <w:rFonts w:ascii="Verdana" w:hAnsi="Verdana" w:cs="Arial"/>
        </w:rPr>
        <w:t xml:space="preserve">As obrigações decorrentes da presente licitação serão formalizadas mediante lavratura do respectivo contrato celebrado entre </w:t>
      </w:r>
      <w:r w:rsidR="00F71872" w:rsidRPr="0015365E">
        <w:rPr>
          <w:rFonts w:ascii="Verdana" w:hAnsi="Verdana" w:cs="Arial"/>
        </w:rPr>
        <w:t xml:space="preserve">este Conselho </w:t>
      </w:r>
      <w:r w:rsidRPr="0015365E">
        <w:rPr>
          <w:rFonts w:ascii="Verdana" w:hAnsi="Verdana" w:cs="Arial"/>
        </w:rPr>
        <w:t>e o(s) licitante(s) vencedor(es), que observará</w:t>
      </w:r>
      <w:r w:rsidR="00F71872" w:rsidRPr="0015365E">
        <w:rPr>
          <w:rFonts w:ascii="Verdana" w:hAnsi="Verdana" w:cs="Arial"/>
        </w:rPr>
        <w:t>(</w:t>
      </w:r>
      <w:proofErr w:type="spellStart"/>
      <w:r w:rsidR="00F71872" w:rsidRPr="0015365E">
        <w:rPr>
          <w:rFonts w:ascii="Verdana" w:hAnsi="Verdana" w:cs="Arial"/>
        </w:rPr>
        <w:t>ão</w:t>
      </w:r>
      <w:proofErr w:type="spellEnd"/>
      <w:r w:rsidR="00F71872" w:rsidRPr="0015365E">
        <w:rPr>
          <w:rFonts w:ascii="Verdana" w:hAnsi="Verdana" w:cs="Arial"/>
        </w:rPr>
        <w:t>)</w:t>
      </w:r>
      <w:r w:rsidRPr="0015365E">
        <w:rPr>
          <w:rFonts w:ascii="Verdana" w:hAnsi="Verdana" w:cs="Arial"/>
        </w:rPr>
        <w:t xml:space="preserve"> os termos da Lei n.º 8.666/93, da Lei n.º 10.520/02, deste edital e demais normas pertinentes.</w:t>
      </w:r>
    </w:p>
    <w:p w14:paraId="5FE1B3B1" w14:textId="6F93F490" w:rsidR="008C6732" w:rsidRPr="0015365E" w:rsidRDefault="008C6732" w:rsidP="008C6732">
      <w:pPr>
        <w:jc w:val="both"/>
        <w:rPr>
          <w:rFonts w:ascii="Verdana" w:hAnsi="Verdana" w:cs="Arial"/>
        </w:rPr>
      </w:pPr>
      <w:r w:rsidRPr="0015365E">
        <w:rPr>
          <w:rFonts w:ascii="Verdana" w:hAnsi="Verdana" w:cs="Arial"/>
          <w:b/>
        </w:rPr>
        <w:t>12.1.1-</w:t>
      </w:r>
      <w:r w:rsidRPr="0015365E">
        <w:rPr>
          <w:rFonts w:ascii="Verdana" w:hAnsi="Verdana" w:cs="Arial"/>
        </w:rPr>
        <w:t xml:space="preserve"> Integra</w:t>
      </w:r>
      <w:r w:rsidR="00716759" w:rsidRPr="0015365E">
        <w:rPr>
          <w:rFonts w:ascii="Verdana" w:hAnsi="Verdana" w:cs="Arial"/>
        </w:rPr>
        <w:t xml:space="preserve"> o presente instrumento </w:t>
      </w:r>
      <w:r w:rsidRPr="0015365E">
        <w:rPr>
          <w:rFonts w:ascii="Verdana" w:hAnsi="Verdana" w:cs="Arial"/>
        </w:rPr>
        <w:t>a minuta do contrato</w:t>
      </w:r>
      <w:r w:rsidR="00F71872" w:rsidRPr="0015365E">
        <w:rPr>
          <w:rFonts w:ascii="Verdana" w:hAnsi="Verdana" w:cs="Arial"/>
        </w:rPr>
        <w:t xml:space="preserve"> (ANEXO V) </w:t>
      </w:r>
      <w:r w:rsidRPr="0015365E">
        <w:rPr>
          <w:rFonts w:ascii="Verdana" w:hAnsi="Verdana" w:cs="Arial"/>
        </w:rPr>
        <w:t xml:space="preserve">a ser celebrado. </w:t>
      </w:r>
    </w:p>
    <w:p w14:paraId="70B78675" w14:textId="77777777" w:rsidR="008C6732" w:rsidRPr="0015365E" w:rsidRDefault="008C6732" w:rsidP="008C6732">
      <w:pPr>
        <w:jc w:val="both"/>
        <w:rPr>
          <w:rFonts w:ascii="Verdana" w:hAnsi="Verdana" w:cs="Arial"/>
        </w:rPr>
      </w:pPr>
      <w:r w:rsidRPr="0015365E">
        <w:rPr>
          <w:rFonts w:ascii="Verdana" w:hAnsi="Verdana" w:cs="Arial"/>
          <w:b/>
        </w:rPr>
        <w:t>12.1.2-</w:t>
      </w:r>
      <w:r w:rsidRPr="0015365E">
        <w:rPr>
          <w:rFonts w:ascii="Verdana" w:hAnsi="Verdana" w:cs="Arial"/>
        </w:rPr>
        <w:t xml:space="preserve"> O(s) licitante(s) além das obrigações resultantes da observância da Legislação aplicável, deverá(</w:t>
      </w:r>
      <w:proofErr w:type="spellStart"/>
      <w:r w:rsidRPr="0015365E">
        <w:rPr>
          <w:rFonts w:ascii="Verdana" w:hAnsi="Verdana" w:cs="Arial"/>
        </w:rPr>
        <w:t>ão</w:t>
      </w:r>
      <w:proofErr w:type="spellEnd"/>
      <w:r w:rsidRPr="0015365E">
        <w:rPr>
          <w:rFonts w:ascii="Verdana" w:hAnsi="Verdana" w:cs="Arial"/>
        </w:rPr>
        <w:t>) obedecer às disposições elencadas na minuta do Termo de Contrato – Anexa a este edital.</w:t>
      </w:r>
    </w:p>
    <w:p w14:paraId="4BAE2BB1" w14:textId="1A1A2141" w:rsidR="008C6732" w:rsidRPr="0015365E" w:rsidRDefault="008C6732" w:rsidP="008C6732">
      <w:pPr>
        <w:jc w:val="both"/>
        <w:rPr>
          <w:rFonts w:ascii="Verdana" w:hAnsi="Verdana" w:cs="Arial"/>
        </w:rPr>
      </w:pPr>
      <w:r w:rsidRPr="0015365E">
        <w:rPr>
          <w:rFonts w:ascii="Verdana" w:hAnsi="Verdana" w:cs="Arial"/>
          <w:b/>
        </w:rPr>
        <w:t>12.2 -</w:t>
      </w:r>
      <w:r w:rsidRPr="0015365E">
        <w:rPr>
          <w:rFonts w:ascii="Verdana" w:hAnsi="Verdana" w:cs="Arial"/>
        </w:rPr>
        <w:t xml:space="preserve"> Homologada a licitação pela autoridade competente, o </w:t>
      </w:r>
      <w:r w:rsidR="00B168AA" w:rsidRPr="0015365E">
        <w:rPr>
          <w:rFonts w:ascii="Verdana" w:hAnsi="Verdana" w:cs="Arial"/>
        </w:rPr>
        <w:t>CONSELHO REGIONAL DE ODONTOLOGIA DO CEARÁ</w:t>
      </w:r>
      <w:r w:rsidRPr="0015365E">
        <w:rPr>
          <w:rFonts w:ascii="Verdana" w:hAnsi="Verdana" w:cs="Arial"/>
        </w:rPr>
        <w:t xml:space="preserve"> convocará o(s) licitante(s) vencedor(es) para assinatura do contrato, que firmará o compromisso entre as partes, pelo prazo previsto, nos termos do modelo que integra este Edital.</w:t>
      </w:r>
    </w:p>
    <w:p w14:paraId="73CF026F" w14:textId="777A69E4" w:rsidR="008C6732" w:rsidRPr="0015365E" w:rsidRDefault="008C6732" w:rsidP="008C6732">
      <w:pPr>
        <w:pStyle w:val="Corpodetexto"/>
        <w:rPr>
          <w:rFonts w:ascii="Verdana" w:hAnsi="Verdana" w:cs="Arial"/>
          <w:szCs w:val="22"/>
        </w:rPr>
      </w:pPr>
      <w:r w:rsidRPr="0015365E">
        <w:rPr>
          <w:rFonts w:ascii="Verdana" w:hAnsi="Verdana" w:cs="Arial"/>
          <w:b/>
          <w:szCs w:val="22"/>
        </w:rPr>
        <w:t>1</w:t>
      </w:r>
      <w:r w:rsidRPr="0015365E">
        <w:rPr>
          <w:rFonts w:ascii="Verdana" w:hAnsi="Verdana" w:cs="Arial"/>
          <w:b/>
          <w:szCs w:val="22"/>
          <w:lang w:val="pt-BR"/>
        </w:rPr>
        <w:t>2</w:t>
      </w:r>
      <w:r w:rsidRPr="0015365E">
        <w:rPr>
          <w:rFonts w:ascii="Verdana" w:hAnsi="Verdana" w:cs="Arial"/>
          <w:b/>
          <w:szCs w:val="22"/>
        </w:rPr>
        <w:t>.2.1</w:t>
      </w:r>
      <w:r w:rsidRPr="0015365E">
        <w:rPr>
          <w:rFonts w:ascii="Verdana" w:hAnsi="Verdana" w:cs="Arial"/>
          <w:szCs w:val="22"/>
        </w:rPr>
        <w:t xml:space="preserve"> </w:t>
      </w:r>
      <w:r w:rsidRPr="0015365E">
        <w:rPr>
          <w:rFonts w:ascii="Verdana" w:hAnsi="Verdana" w:cs="Arial"/>
          <w:b/>
          <w:szCs w:val="22"/>
        </w:rPr>
        <w:t>–</w:t>
      </w:r>
      <w:r w:rsidRPr="0015365E">
        <w:rPr>
          <w:rFonts w:ascii="Verdana" w:hAnsi="Verdana" w:cs="Arial"/>
          <w:szCs w:val="22"/>
        </w:rPr>
        <w:t xml:space="preserve"> O</w:t>
      </w:r>
      <w:r w:rsidRPr="0015365E">
        <w:rPr>
          <w:rFonts w:ascii="Verdana" w:hAnsi="Verdana" w:cs="Arial"/>
          <w:szCs w:val="22"/>
          <w:lang w:val="pt-BR"/>
        </w:rPr>
        <w:t>(s)</w:t>
      </w:r>
      <w:r w:rsidRPr="0015365E">
        <w:rPr>
          <w:rFonts w:ascii="Verdana" w:hAnsi="Verdana" w:cs="Arial"/>
          <w:szCs w:val="22"/>
        </w:rPr>
        <w:t xml:space="preserve"> Licitante</w:t>
      </w:r>
      <w:r w:rsidRPr="0015365E">
        <w:rPr>
          <w:rFonts w:ascii="Verdana" w:hAnsi="Verdana" w:cs="Arial"/>
          <w:szCs w:val="22"/>
          <w:lang w:val="pt-BR"/>
        </w:rPr>
        <w:t>(s)</w:t>
      </w:r>
      <w:r w:rsidRPr="0015365E">
        <w:rPr>
          <w:rFonts w:ascii="Verdana" w:hAnsi="Verdana" w:cs="Arial"/>
          <w:szCs w:val="22"/>
        </w:rPr>
        <w:t xml:space="preserve"> Vencedor</w:t>
      </w:r>
      <w:r w:rsidRPr="0015365E">
        <w:rPr>
          <w:rFonts w:ascii="Verdana" w:hAnsi="Verdana" w:cs="Arial"/>
          <w:szCs w:val="22"/>
          <w:lang w:val="pt-BR"/>
        </w:rPr>
        <w:t>(es)</w:t>
      </w:r>
      <w:r w:rsidRPr="0015365E">
        <w:rPr>
          <w:rFonts w:ascii="Verdana" w:hAnsi="Verdana" w:cs="Arial"/>
          <w:szCs w:val="22"/>
        </w:rPr>
        <w:t xml:space="preserve"> terá</w:t>
      </w:r>
      <w:r w:rsidRPr="0015365E">
        <w:rPr>
          <w:rFonts w:ascii="Verdana" w:hAnsi="Verdana" w:cs="Arial"/>
          <w:szCs w:val="22"/>
          <w:lang w:val="pt-BR"/>
        </w:rPr>
        <w:t>(</w:t>
      </w:r>
      <w:proofErr w:type="spellStart"/>
      <w:r w:rsidRPr="0015365E">
        <w:rPr>
          <w:rFonts w:ascii="Verdana" w:hAnsi="Verdana" w:cs="Arial"/>
          <w:szCs w:val="22"/>
          <w:lang w:val="pt-BR"/>
        </w:rPr>
        <w:t>ão</w:t>
      </w:r>
      <w:proofErr w:type="spellEnd"/>
      <w:r w:rsidRPr="0015365E">
        <w:rPr>
          <w:rFonts w:ascii="Verdana" w:hAnsi="Verdana" w:cs="Arial"/>
          <w:szCs w:val="22"/>
          <w:lang w:val="pt-BR"/>
        </w:rPr>
        <w:t>)</w:t>
      </w:r>
      <w:r w:rsidRPr="0015365E">
        <w:rPr>
          <w:rFonts w:ascii="Verdana" w:hAnsi="Verdana" w:cs="Arial"/>
          <w:szCs w:val="22"/>
        </w:rPr>
        <w:t xml:space="preserve"> o prazo de 05 (cinco) dias úteis, contado a partir da convocação, para subscrever o contrato. Este prazo poderá ser prorrogado uma vez, por igual período, quando solicitado pelo</w:t>
      </w:r>
      <w:r w:rsidRPr="0015365E">
        <w:rPr>
          <w:rFonts w:ascii="Verdana" w:hAnsi="Verdana" w:cs="Arial"/>
          <w:szCs w:val="22"/>
          <w:lang w:val="pt-BR"/>
        </w:rPr>
        <w:t>(s)</w:t>
      </w:r>
      <w:r w:rsidRPr="0015365E">
        <w:rPr>
          <w:rFonts w:ascii="Verdana" w:hAnsi="Verdana" w:cs="Arial"/>
          <w:szCs w:val="22"/>
        </w:rPr>
        <w:t xml:space="preserve"> licitante</w:t>
      </w:r>
      <w:r w:rsidRPr="0015365E">
        <w:rPr>
          <w:rFonts w:ascii="Verdana" w:hAnsi="Verdana" w:cs="Arial"/>
          <w:szCs w:val="22"/>
          <w:lang w:val="pt-BR"/>
        </w:rPr>
        <w:t>(s)</w:t>
      </w:r>
      <w:r w:rsidRPr="0015365E">
        <w:rPr>
          <w:rFonts w:ascii="Verdana" w:hAnsi="Verdana" w:cs="Arial"/>
          <w:szCs w:val="22"/>
        </w:rPr>
        <w:t xml:space="preserve"> vencedor</w:t>
      </w:r>
      <w:r w:rsidRPr="0015365E">
        <w:rPr>
          <w:rFonts w:ascii="Verdana" w:hAnsi="Verdana" w:cs="Arial"/>
          <w:szCs w:val="22"/>
          <w:lang w:val="pt-BR"/>
        </w:rPr>
        <w:t>(es)</w:t>
      </w:r>
      <w:r w:rsidRPr="0015365E">
        <w:rPr>
          <w:rFonts w:ascii="Verdana" w:hAnsi="Verdana" w:cs="Arial"/>
          <w:szCs w:val="22"/>
        </w:rPr>
        <w:t xml:space="preserve"> durante o seu transcurso e desde que ocorra justo motivo aceito pelo </w:t>
      </w:r>
      <w:r w:rsidR="00B168AA" w:rsidRPr="0015365E">
        <w:rPr>
          <w:rFonts w:ascii="Verdana" w:hAnsi="Verdana" w:cs="Arial"/>
          <w:szCs w:val="22"/>
        </w:rPr>
        <w:t>CONSELHO REGIONAL DE ODONTOLOGIA DO CEARÁ</w:t>
      </w:r>
      <w:r w:rsidRPr="0015365E">
        <w:rPr>
          <w:rFonts w:ascii="Verdana" w:hAnsi="Verdana" w:cs="Arial"/>
          <w:szCs w:val="22"/>
        </w:rPr>
        <w:t xml:space="preserve">. </w:t>
      </w:r>
    </w:p>
    <w:p w14:paraId="679D540F" w14:textId="77777777" w:rsidR="008C6732" w:rsidRPr="0015365E" w:rsidRDefault="008C6732" w:rsidP="008C6732">
      <w:pPr>
        <w:jc w:val="both"/>
        <w:rPr>
          <w:rFonts w:ascii="Verdana" w:hAnsi="Verdana" w:cs="Arial"/>
        </w:rPr>
      </w:pPr>
      <w:r w:rsidRPr="0015365E">
        <w:rPr>
          <w:rFonts w:ascii="Verdana" w:hAnsi="Verdana" w:cs="Arial"/>
          <w:b/>
        </w:rPr>
        <w:t>12.2.2-</w:t>
      </w:r>
      <w:r w:rsidRPr="0015365E">
        <w:rPr>
          <w:rFonts w:ascii="Verdana" w:hAnsi="Verdana" w:cs="Arial"/>
        </w:rPr>
        <w:t xml:space="preserve"> A recusa injustificada ou a carência de justo motivo da vencedora de não formalizar o contrato, no prazo estabelecido, sujeitará a licitante à aplicação das penalidades previstas neste Edital.</w:t>
      </w:r>
    </w:p>
    <w:p w14:paraId="19AEA77B" w14:textId="0F8FC33B" w:rsidR="008C6732" w:rsidRPr="0015365E" w:rsidRDefault="008C6732" w:rsidP="008C6732">
      <w:pPr>
        <w:pStyle w:val="Corpo"/>
        <w:rPr>
          <w:rFonts w:ascii="Verdana" w:hAnsi="Verdana" w:cs="Arial"/>
          <w:color w:val="auto"/>
          <w:sz w:val="22"/>
          <w:szCs w:val="22"/>
        </w:rPr>
      </w:pPr>
      <w:r w:rsidRPr="0015365E">
        <w:rPr>
          <w:rFonts w:ascii="Verdana" w:hAnsi="Verdana" w:cs="Arial"/>
          <w:b/>
          <w:color w:val="auto"/>
          <w:sz w:val="22"/>
          <w:szCs w:val="22"/>
        </w:rPr>
        <w:t>12.2.3-</w:t>
      </w:r>
      <w:r w:rsidRPr="0015365E">
        <w:rPr>
          <w:rFonts w:ascii="Verdana" w:hAnsi="Verdana" w:cs="Arial"/>
          <w:color w:val="auto"/>
          <w:sz w:val="22"/>
          <w:szCs w:val="22"/>
        </w:rPr>
        <w:t xml:space="preserve"> Se o(s) licitante(s) vencedor(es) não assinar(em) </w:t>
      </w:r>
      <w:r w:rsidRPr="0015365E">
        <w:rPr>
          <w:rFonts w:ascii="Verdana" w:hAnsi="Verdana" w:cs="Arial"/>
          <w:sz w:val="22"/>
          <w:szCs w:val="22"/>
        </w:rPr>
        <w:t>o contrato</w:t>
      </w:r>
      <w:r w:rsidRPr="0015365E">
        <w:rPr>
          <w:rFonts w:ascii="Verdana" w:hAnsi="Verdana" w:cs="Arial"/>
          <w:color w:val="auto"/>
          <w:sz w:val="22"/>
          <w:szCs w:val="22"/>
        </w:rPr>
        <w:t xml:space="preserve"> no prazo estabelecido é facultado </w:t>
      </w:r>
      <w:r w:rsidR="00F71872" w:rsidRPr="0015365E">
        <w:rPr>
          <w:rFonts w:ascii="Verdana" w:hAnsi="Verdana" w:cs="Arial"/>
          <w:color w:val="auto"/>
          <w:sz w:val="22"/>
          <w:szCs w:val="22"/>
        </w:rPr>
        <w:t>a este Conselho</w:t>
      </w:r>
      <w:r w:rsidRPr="0015365E">
        <w:rPr>
          <w:rFonts w:ascii="Verdana" w:hAnsi="Verdana" w:cs="Arial"/>
          <w:color w:val="auto"/>
          <w:sz w:val="22"/>
          <w:szCs w:val="22"/>
        </w:rPr>
        <w:t xml:space="preserve"> convocar os licitantes remanescentes, respeitada a ordem de classificação final das propostas, para negociar com os mesmos, com vistas à obtenção de melhores preços, preservado o interesse público e respeitados os valores estimados para a contratação previstos na planilha comparativa de preços, anexa aos autos do processo.</w:t>
      </w:r>
    </w:p>
    <w:p w14:paraId="5C5BDFF7" w14:textId="5FE9F7DA" w:rsidR="008C6732" w:rsidRPr="0015365E" w:rsidRDefault="008C6732" w:rsidP="008C6732">
      <w:pPr>
        <w:pStyle w:val="Corpo"/>
        <w:rPr>
          <w:rFonts w:ascii="Verdana" w:hAnsi="Verdana" w:cs="Arial"/>
          <w:color w:val="auto"/>
          <w:sz w:val="22"/>
          <w:szCs w:val="22"/>
        </w:rPr>
      </w:pPr>
      <w:r w:rsidRPr="0015365E">
        <w:rPr>
          <w:rFonts w:ascii="Verdana" w:hAnsi="Verdana" w:cs="Arial"/>
          <w:b/>
          <w:color w:val="auto"/>
          <w:sz w:val="22"/>
          <w:szCs w:val="22"/>
        </w:rPr>
        <w:t xml:space="preserve">12.3- </w:t>
      </w:r>
      <w:r w:rsidRPr="0015365E">
        <w:rPr>
          <w:rFonts w:ascii="Verdana" w:hAnsi="Verdana" w:cs="Arial"/>
          <w:color w:val="auto"/>
          <w:sz w:val="22"/>
          <w:szCs w:val="22"/>
        </w:rPr>
        <w:t xml:space="preserve">Incumbirá à </w:t>
      </w:r>
      <w:r w:rsidR="007A0161" w:rsidRPr="0015365E">
        <w:rPr>
          <w:rFonts w:ascii="Verdana" w:hAnsi="Verdana" w:cs="Arial"/>
          <w:color w:val="auto"/>
          <w:sz w:val="22"/>
          <w:szCs w:val="22"/>
        </w:rPr>
        <w:t>A</w:t>
      </w:r>
      <w:r w:rsidRPr="0015365E">
        <w:rPr>
          <w:rFonts w:ascii="Verdana" w:hAnsi="Verdana" w:cs="Arial"/>
          <w:color w:val="auto"/>
          <w:sz w:val="22"/>
          <w:szCs w:val="22"/>
        </w:rPr>
        <w:t>dministração providenciar a publicação do extrato do contrato no quadro de avisos e publicações</w:t>
      </w:r>
      <w:r w:rsidR="007A0161" w:rsidRPr="0015365E">
        <w:rPr>
          <w:rFonts w:ascii="Verdana" w:hAnsi="Verdana" w:cs="Arial"/>
          <w:color w:val="auto"/>
          <w:sz w:val="22"/>
          <w:szCs w:val="22"/>
        </w:rPr>
        <w:t xml:space="preserve"> e no site oficial da instituição</w:t>
      </w:r>
      <w:r w:rsidRPr="0015365E">
        <w:rPr>
          <w:rFonts w:ascii="Verdana" w:hAnsi="Verdana" w:cs="Arial"/>
          <w:color w:val="auto"/>
          <w:sz w:val="22"/>
          <w:szCs w:val="22"/>
        </w:rPr>
        <w:t>, até o quinto dia útil do mês subsequente ao de sua assinatura. O mesmo procedimento se adotará com relação aos possíveis termos aditivos.</w:t>
      </w:r>
    </w:p>
    <w:p w14:paraId="4BABEF1B" w14:textId="2DD64475" w:rsidR="008C6732" w:rsidRPr="0015365E" w:rsidRDefault="008C6732" w:rsidP="008C6732">
      <w:pPr>
        <w:pStyle w:val="Corpo"/>
        <w:rPr>
          <w:rFonts w:ascii="Verdana" w:hAnsi="Verdana" w:cs="Arial"/>
          <w:color w:val="auto"/>
          <w:sz w:val="22"/>
          <w:szCs w:val="22"/>
        </w:rPr>
      </w:pPr>
      <w:r w:rsidRPr="0015365E">
        <w:rPr>
          <w:rFonts w:ascii="Verdana" w:hAnsi="Verdana" w:cs="Arial"/>
          <w:b/>
          <w:color w:val="auto"/>
          <w:sz w:val="22"/>
          <w:szCs w:val="22"/>
        </w:rPr>
        <w:t>12.4-</w:t>
      </w:r>
      <w:r w:rsidRPr="0015365E">
        <w:rPr>
          <w:rFonts w:ascii="Verdana" w:hAnsi="Verdana" w:cs="Arial"/>
          <w:color w:val="auto"/>
          <w:sz w:val="22"/>
          <w:szCs w:val="22"/>
        </w:rPr>
        <w:t xml:space="preserve"> </w:t>
      </w:r>
      <w:r w:rsidRPr="0015365E">
        <w:rPr>
          <w:rFonts w:ascii="Verdana" w:hAnsi="Verdana" w:cs="Arial"/>
          <w:sz w:val="22"/>
          <w:szCs w:val="22"/>
        </w:rPr>
        <w:t>O contrato</w:t>
      </w:r>
      <w:r w:rsidRPr="0015365E">
        <w:rPr>
          <w:rFonts w:ascii="Verdana" w:hAnsi="Verdana" w:cs="Arial"/>
          <w:color w:val="auto"/>
          <w:sz w:val="22"/>
          <w:szCs w:val="22"/>
        </w:rPr>
        <w:t xml:space="preserve"> só poderá ser alterado em conformidade com o disposto nos artigos 57, 58 e 65 da Lei nº 8.666/93.</w:t>
      </w:r>
    </w:p>
    <w:p w14:paraId="1E00B9A0" w14:textId="5C596635" w:rsidR="008C6732" w:rsidRPr="0015365E" w:rsidRDefault="008C6732" w:rsidP="008C6732">
      <w:pPr>
        <w:pStyle w:val="Corpo"/>
        <w:rPr>
          <w:rFonts w:ascii="Verdana" w:hAnsi="Verdana" w:cs="Arial"/>
          <w:color w:val="auto"/>
          <w:sz w:val="22"/>
          <w:szCs w:val="22"/>
        </w:rPr>
      </w:pPr>
      <w:r w:rsidRPr="0015365E">
        <w:rPr>
          <w:rFonts w:ascii="Verdana" w:hAnsi="Verdana" w:cs="Arial"/>
          <w:b/>
          <w:bCs/>
          <w:color w:val="auto"/>
          <w:sz w:val="22"/>
          <w:szCs w:val="22"/>
        </w:rPr>
        <w:t>12.5 –</w:t>
      </w:r>
      <w:r w:rsidRPr="0015365E">
        <w:rPr>
          <w:rFonts w:ascii="Verdana" w:hAnsi="Verdana" w:cs="Arial"/>
          <w:color w:val="auto"/>
          <w:sz w:val="22"/>
          <w:szCs w:val="22"/>
        </w:rPr>
        <w:t xml:space="preserve"> O Contrato produzirá seus </w:t>
      </w:r>
      <w:r w:rsidR="008E32D1" w:rsidRPr="0015365E">
        <w:rPr>
          <w:rFonts w:ascii="Verdana" w:hAnsi="Verdana" w:cs="Arial"/>
          <w:color w:val="auto"/>
          <w:sz w:val="22"/>
          <w:szCs w:val="22"/>
        </w:rPr>
        <w:t xml:space="preserve">efeitos </w:t>
      </w:r>
      <w:r w:rsidRPr="0015365E">
        <w:rPr>
          <w:rFonts w:ascii="Verdana" w:hAnsi="Verdana" w:cs="Arial"/>
          <w:color w:val="auto"/>
          <w:sz w:val="22"/>
          <w:szCs w:val="22"/>
        </w:rPr>
        <w:t xml:space="preserve">jurídicos e legais a partir da data de sua assinatura e vigerá </w:t>
      </w:r>
      <w:r w:rsidR="008E32D1">
        <w:rPr>
          <w:rFonts w:ascii="Verdana" w:hAnsi="Verdana" w:cs="Arial"/>
          <w:color w:val="auto"/>
          <w:sz w:val="22"/>
          <w:szCs w:val="22"/>
        </w:rPr>
        <w:t>pelo período de 12 (doze) meses</w:t>
      </w:r>
      <w:r w:rsidRPr="0015365E">
        <w:rPr>
          <w:rFonts w:ascii="Verdana" w:hAnsi="Verdana" w:cs="Arial"/>
          <w:color w:val="auto"/>
          <w:sz w:val="22"/>
          <w:szCs w:val="22"/>
        </w:rPr>
        <w:t>, podendo ser prorrogado na forma do art. 57 da Lei Federal nº 8.666/93.</w:t>
      </w:r>
    </w:p>
    <w:p w14:paraId="1CDDE84C" w14:textId="0A89A5A5" w:rsidR="008C6732" w:rsidRPr="0015365E" w:rsidRDefault="008C6732" w:rsidP="008C6732">
      <w:pPr>
        <w:pStyle w:val="Corpo"/>
        <w:rPr>
          <w:rFonts w:ascii="Verdana" w:hAnsi="Verdana" w:cs="Arial"/>
          <w:color w:val="auto"/>
          <w:sz w:val="22"/>
          <w:szCs w:val="22"/>
        </w:rPr>
      </w:pPr>
      <w:r w:rsidRPr="0015365E">
        <w:rPr>
          <w:rFonts w:ascii="Verdana" w:hAnsi="Verdana" w:cs="Arial"/>
          <w:b/>
          <w:sz w:val="22"/>
          <w:szCs w:val="22"/>
        </w:rPr>
        <w:t>12.6-</w:t>
      </w:r>
      <w:r w:rsidRPr="0015365E">
        <w:rPr>
          <w:rFonts w:ascii="Verdana" w:hAnsi="Verdana" w:cs="Arial"/>
          <w:sz w:val="22"/>
          <w:szCs w:val="22"/>
        </w:rPr>
        <w:t xml:space="preserve"> O contratado fica obrigado a aceitar, nas mesmas condições contratuais, os acréscimos ou supressões que se fizerem necessários, a critério da </w:t>
      </w:r>
      <w:r w:rsidR="008E32D1">
        <w:rPr>
          <w:rFonts w:ascii="Verdana" w:hAnsi="Verdana" w:cs="Arial"/>
          <w:sz w:val="22"/>
          <w:szCs w:val="22"/>
        </w:rPr>
        <w:t>A</w:t>
      </w:r>
      <w:r w:rsidRPr="0015365E">
        <w:rPr>
          <w:rFonts w:ascii="Verdana" w:hAnsi="Verdana" w:cs="Arial"/>
          <w:sz w:val="22"/>
          <w:szCs w:val="22"/>
        </w:rPr>
        <w:t xml:space="preserve">dministração </w:t>
      </w:r>
      <w:r w:rsidR="008E32D1">
        <w:rPr>
          <w:rFonts w:ascii="Verdana" w:hAnsi="Verdana" w:cs="Arial"/>
          <w:sz w:val="22"/>
          <w:szCs w:val="22"/>
        </w:rPr>
        <w:t>P</w:t>
      </w:r>
      <w:r w:rsidRPr="0015365E">
        <w:rPr>
          <w:rFonts w:ascii="Verdana" w:hAnsi="Verdana" w:cs="Arial"/>
          <w:sz w:val="22"/>
          <w:szCs w:val="22"/>
        </w:rPr>
        <w:t>ública, respeitando-se os limites previstos na Lei nº 8.666/93 e alterações posteriores, até 25% (vinte e cinco por cento) do valor inicial atualizado do Contrato.</w:t>
      </w:r>
    </w:p>
    <w:p w14:paraId="082575CB" w14:textId="77777777" w:rsidR="008C6732" w:rsidRPr="0015365E" w:rsidRDefault="008C6732" w:rsidP="008C6732">
      <w:pPr>
        <w:pStyle w:val="Corpo"/>
        <w:rPr>
          <w:rFonts w:ascii="Verdana" w:hAnsi="Verdana" w:cs="Arial"/>
          <w:sz w:val="22"/>
          <w:szCs w:val="22"/>
        </w:rPr>
      </w:pPr>
      <w:r w:rsidRPr="0015365E">
        <w:rPr>
          <w:rFonts w:ascii="Verdana" w:hAnsi="Verdana" w:cs="Arial"/>
          <w:b/>
          <w:sz w:val="22"/>
          <w:szCs w:val="22"/>
        </w:rPr>
        <w:t>12.7-</w:t>
      </w:r>
      <w:r w:rsidRPr="0015365E">
        <w:rPr>
          <w:rFonts w:ascii="Verdana" w:hAnsi="Verdana" w:cs="Arial"/>
          <w:sz w:val="22"/>
          <w:szCs w:val="22"/>
        </w:rPr>
        <w:t xml:space="preserve"> O Contrato poderá ser rescindido pelos motivos especificados nos artigos 77 e 78 da Lei n.º 8.666/93 e nas formas previstas nos artigos 79 e 80 da mesma lei e suas alterações posteriores.</w:t>
      </w:r>
    </w:p>
    <w:p w14:paraId="2024997B" w14:textId="77777777" w:rsidR="008C6732" w:rsidRPr="0015365E" w:rsidRDefault="008C6732" w:rsidP="008C6732">
      <w:pPr>
        <w:pStyle w:val="Corpo"/>
        <w:rPr>
          <w:rFonts w:ascii="Verdana" w:hAnsi="Verdana" w:cs="Arial"/>
          <w:sz w:val="22"/>
          <w:szCs w:val="22"/>
        </w:rPr>
      </w:pPr>
      <w:r w:rsidRPr="0015365E">
        <w:rPr>
          <w:rFonts w:ascii="Verdana" w:hAnsi="Verdana" w:cs="Arial"/>
          <w:b/>
          <w:sz w:val="22"/>
          <w:szCs w:val="22"/>
        </w:rPr>
        <w:lastRenderedPageBreak/>
        <w:t>12.8</w:t>
      </w:r>
      <w:r w:rsidRPr="0015365E">
        <w:rPr>
          <w:rFonts w:ascii="Verdana" w:hAnsi="Verdana" w:cs="Arial"/>
          <w:sz w:val="22"/>
          <w:szCs w:val="22"/>
        </w:rPr>
        <w:t>- Por ocasião do ato da assinatura do contrato, por meio de convocação da empresa vencedora se obriga a apresentar os seguintes documentos:</w:t>
      </w:r>
    </w:p>
    <w:p w14:paraId="3720C805" w14:textId="73E4659B" w:rsidR="008C6732" w:rsidRPr="0015365E" w:rsidRDefault="008C6732" w:rsidP="008C6732">
      <w:pPr>
        <w:ind w:left="567"/>
        <w:jc w:val="both"/>
        <w:rPr>
          <w:rFonts w:ascii="Verdana" w:hAnsi="Verdana" w:cs="Arial"/>
        </w:rPr>
      </w:pPr>
      <w:r w:rsidRPr="0015365E">
        <w:rPr>
          <w:rFonts w:ascii="Verdana" w:hAnsi="Verdana" w:cs="Arial"/>
          <w:b/>
        </w:rPr>
        <w:t xml:space="preserve">a) </w:t>
      </w:r>
      <w:r w:rsidRPr="0015365E">
        <w:rPr>
          <w:rFonts w:ascii="Verdana" w:hAnsi="Verdana" w:cs="Arial"/>
        </w:rPr>
        <w:t>CERTIDÃO SIMPLIFICADA da Junta Comercial, onde será considerado como prazo de validade de 30 (trinta) dias a partir de sua emissão;</w:t>
      </w:r>
    </w:p>
    <w:p w14:paraId="7FA63477" w14:textId="1C1AF3AE" w:rsidR="008C6732" w:rsidRPr="0015365E" w:rsidRDefault="008C6732" w:rsidP="008C6732">
      <w:pPr>
        <w:ind w:left="567" w:right="-1"/>
        <w:jc w:val="both"/>
        <w:rPr>
          <w:rFonts w:ascii="Verdana" w:hAnsi="Verdana" w:cs="Arial"/>
        </w:rPr>
      </w:pPr>
      <w:r w:rsidRPr="0015365E">
        <w:rPr>
          <w:rFonts w:ascii="Verdana" w:hAnsi="Verdana" w:cs="Arial"/>
          <w:b/>
        </w:rPr>
        <w:t xml:space="preserve">b) </w:t>
      </w:r>
      <w:r w:rsidRPr="0015365E">
        <w:rPr>
          <w:rFonts w:ascii="Verdana" w:hAnsi="Verdana" w:cs="Arial"/>
        </w:rPr>
        <w:t>Alvará de Licença de Funcionamento da empresa.</w:t>
      </w:r>
    </w:p>
    <w:p w14:paraId="490C7392" w14:textId="77777777" w:rsidR="005D1FD5" w:rsidRPr="0015365E" w:rsidRDefault="005D1FD5" w:rsidP="008C6732">
      <w:pPr>
        <w:ind w:left="567" w:right="-1"/>
        <w:jc w:val="both"/>
        <w:rPr>
          <w:rFonts w:ascii="Verdana" w:hAnsi="Verdana" w:cs="Arial"/>
        </w:rPr>
      </w:pPr>
    </w:p>
    <w:p w14:paraId="2637B277" w14:textId="77777777" w:rsidR="008C6732" w:rsidRPr="0015365E" w:rsidRDefault="008C6732" w:rsidP="008C6732">
      <w:pPr>
        <w:shd w:val="clear" w:color="auto" w:fill="BFBFBF" w:themeFill="background1" w:themeFillShade="BF"/>
        <w:ind w:right="-39"/>
        <w:jc w:val="both"/>
        <w:rPr>
          <w:rFonts w:ascii="Verdana" w:hAnsi="Verdana" w:cs="Arial"/>
          <w:b/>
          <w:color w:val="000000"/>
        </w:rPr>
      </w:pPr>
      <w:r w:rsidRPr="0015365E">
        <w:rPr>
          <w:rFonts w:ascii="Verdana" w:hAnsi="Verdana" w:cs="Arial"/>
          <w:b/>
          <w:bCs/>
        </w:rPr>
        <w:t>13 - DA ENTREGA DOS BENS LICITADOS</w:t>
      </w:r>
      <w:r w:rsidRPr="0015365E">
        <w:rPr>
          <w:rFonts w:ascii="Verdana" w:hAnsi="Verdana" w:cs="Arial"/>
          <w:b/>
          <w:color w:val="000000"/>
        </w:rPr>
        <w:t>.</w:t>
      </w:r>
    </w:p>
    <w:p w14:paraId="41C6552C" w14:textId="25A8219B" w:rsidR="008C6732" w:rsidRPr="0015365E" w:rsidRDefault="008C6732" w:rsidP="008C6732">
      <w:pPr>
        <w:jc w:val="both"/>
        <w:rPr>
          <w:rFonts w:ascii="Verdana" w:hAnsi="Verdana" w:cs="Arial"/>
          <w:lang w:eastAsia="ar-SA"/>
        </w:rPr>
      </w:pPr>
      <w:r w:rsidRPr="0015365E">
        <w:rPr>
          <w:rFonts w:ascii="Verdana" w:hAnsi="Verdana" w:cs="Arial"/>
          <w:b/>
          <w:lang w:eastAsia="ar-SA"/>
        </w:rPr>
        <w:t>13.1-</w:t>
      </w:r>
      <w:r w:rsidRPr="0015365E">
        <w:rPr>
          <w:rFonts w:ascii="Verdana" w:hAnsi="Verdana" w:cs="Arial"/>
          <w:lang w:eastAsia="ar-SA"/>
        </w:rPr>
        <w:t xml:space="preserve"> DAS ORDENS DE COMPRA: O fornecimento dos </w:t>
      </w:r>
      <w:r w:rsidR="003002A7" w:rsidRPr="0015365E">
        <w:rPr>
          <w:rFonts w:ascii="Verdana" w:hAnsi="Verdana" w:cs="Arial"/>
          <w:lang w:eastAsia="ar-SA"/>
        </w:rPr>
        <w:t>p</w:t>
      </w:r>
      <w:r w:rsidRPr="0015365E">
        <w:rPr>
          <w:rFonts w:ascii="Verdana" w:hAnsi="Verdana" w:cs="Arial"/>
          <w:lang w:eastAsia="ar-SA"/>
        </w:rPr>
        <w:t>rodutos se dará mediante expedição de ORDENS DE COMPRA, por parte da Administração ao(s) licitante(s) vencedor, que englobará integralmente os quantitativos, de acordo com a conveniência e oportunidade administrativa, a necessidade e disponibilidade financeira d</w:t>
      </w:r>
      <w:r w:rsidR="003002A7" w:rsidRPr="0015365E">
        <w:rPr>
          <w:rFonts w:ascii="Verdana" w:hAnsi="Verdana" w:cs="Arial"/>
          <w:lang w:eastAsia="ar-SA"/>
        </w:rPr>
        <w:t>esta unidade gestora</w:t>
      </w:r>
      <w:r w:rsidRPr="0015365E">
        <w:rPr>
          <w:rFonts w:ascii="Verdana" w:hAnsi="Verdana" w:cs="Arial"/>
          <w:lang w:eastAsia="ar-SA"/>
        </w:rPr>
        <w:t>.</w:t>
      </w:r>
    </w:p>
    <w:p w14:paraId="70BE5FEF" w14:textId="41C0C6C3" w:rsidR="008C6732" w:rsidRPr="0015365E" w:rsidRDefault="008C6732" w:rsidP="008C6732">
      <w:pPr>
        <w:jc w:val="both"/>
        <w:rPr>
          <w:rFonts w:ascii="Verdana" w:hAnsi="Verdana" w:cs="Arial"/>
          <w:lang w:eastAsia="ar-SA"/>
        </w:rPr>
      </w:pPr>
      <w:r w:rsidRPr="0015365E">
        <w:rPr>
          <w:rFonts w:ascii="Verdana" w:hAnsi="Verdana" w:cs="Arial"/>
          <w:b/>
          <w:lang w:eastAsia="ar-SA"/>
        </w:rPr>
        <w:t>13.1.1-</w:t>
      </w:r>
      <w:r w:rsidRPr="0015365E">
        <w:rPr>
          <w:rFonts w:ascii="Verdana" w:hAnsi="Verdana" w:cs="Arial"/>
          <w:lang w:eastAsia="ar-SA"/>
        </w:rPr>
        <w:t xml:space="preserve"> A ordem de C</w:t>
      </w:r>
      <w:r w:rsidR="0035545E">
        <w:rPr>
          <w:rFonts w:ascii="Verdana" w:hAnsi="Verdana" w:cs="Arial"/>
          <w:lang w:eastAsia="ar-SA"/>
        </w:rPr>
        <w:t>ompra</w:t>
      </w:r>
      <w:r w:rsidRPr="0015365E">
        <w:rPr>
          <w:rFonts w:ascii="Verdana" w:hAnsi="Verdana" w:cs="Arial"/>
          <w:lang w:eastAsia="ar-SA"/>
        </w:rPr>
        <w:t xml:space="preserve"> emitida conterá os </w:t>
      </w:r>
      <w:r w:rsidR="003002A7" w:rsidRPr="0015365E">
        <w:rPr>
          <w:rFonts w:ascii="Verdana" w:hAnsi="Verdana" w:cs="Arial"/>
          <w:lang w:eastAsia="ar-SA"/>
        </w:rPr>
        <w:t>p</w:t>
      </w:r>
      <w:r w:rsidRPr="0015365E">
        <w:rPr>
          <w:rFonts w:ascii="Verdana" w:hAnsi="Verdana" w:cs="Arial"/>
          <w:lang w:eastAsia="ar-SA"/>
        </w:rPr>
        <w:t xml:space="preserve">rodutos pretendidos e a respectiva quantidade, devendo ser entregue ao beneficiário do registro no seu endereço físico ou enviada via </w:t>
      </w:r>
      <w:r w:rsidR="00726E6F" w:rsidRPr="0015365E">
        <w:rPr>
          <w:rFonts w:ascii="Verdana" w:hAnsi="Verdana" w:cs="Arial"/>
          <w:lang w:eastAsia="ar-SA"/>
        </w:rPr>
        <w:t>e-mail</w:t>
      </w:r>
      <w:r w:rsidRPr="0015365E">
        <w:rPr>
          <w:rFonts w:ascii="Verdana" w:hAnsi="Verdana" w:cs="Arial"/>
          <w:lang w:eastAsia="ar-SA"/>
        </w:rPr>
        <w:t xml:space="preserve"> ao seu endereço eletrônico.</w:t>
      </w:r>
    </w:p>
    <w:p w14:paraId="527343B1" w14:textId="66B2ED37" w:rsidR="008C6732" w:rsidRPr="0015365E" w:rsidRDefault="008C6732" w:rsidP="008C6732">
      <w:pPr>
        <w:jc w:val="both"/>
        <w:rPr>
          <w:rFonts w:ascii="Verdana" w:hAnsi="Verdana" w:cs="Arial"/>
          <w:lang w:eastAsia="ar-SA"/>
        </w:rPr>
      </w:pPr>
      <w:r w:rsidRPr="0015365E">
        <w:rPr>
          <w:rFonts w:ascii="Verdana" w:hAnsi="Verdana" w:cs="Arial"/>
          <w:b/>
          <w:lang w:eastAsia="ar-SA"/>
        </w:rPr>
        <w:t xml:space="preserve">13.1.2- </w:t>
      </w:r>
      <w:r w:rsidRPr="0015365E">
        <w:rPr>
          <w:rFonts w:ascii="Verdana" w:hAnsi="Verdana" w:cs="Arial"/>
          <w:lang w:eastAsia="ar-SA"/>
        </w:rPr>
        <w:t xml:space="preserve">Observadas as determinações e orientações constantes da ordem de COMPRA, o fornecedor deverá fazer a entrega dos </w:t>
      </w:r>
      <w:r w:rsidR="0035545E">
        <w:rPr>
          <w:rFonts w:ascii="Verdana" w:hAnsi="Verdana" w:cs="Arial"/>
          <w:lang w:eastAsia="ar-SA"/>
        </w:rPr>
        <w:t>p</w:t>
      </w:r>
      <w:r w:rsidRPr="0015365E">
        <w:rPr>
          <w:rFonts w:ascii="Verdana" w:hAnsi="Verdana" w:cs="Arial"/>
          <w:lang w:eastAsia="ar-SA"/>
        </w:rPr>
        <w:t>rodutos no local, dentro do prazo e horários previstos, oportunidade em que receberá o atesto declarando a entrega dos bens.</w:t>
      </w:r>
    </w:p>
    <w:p w14:paraId="2AF8BE7C" w14:textId="5B0CCEE3" w:rsidR="008C6732" w:rsidRPr="0015365E" w:rsidRDefault="008C6732" w:rsidP="008C6732">
      <w:pPr>
        <w:jc w:val="both"/>
        <w:rPr>
          <w:rFonts w:ascii="Verdana" w:hAnsi="Verdana" w:cs="Arial"/>
          <w:lang w:eastAsia="ar-SA"/>
        </w:rPr>
      </w:pPr>
      <w:r w:rsidRPr="0015365E">
        <w:rPr>
          <w:rFonts w:ascii="Verdana" w:hAnsi="Verdana" w:cs="Arial"/>
          <w:b/>
          <w:lang w:eastAsia="ar-SA"/>
        </w:rPr>
        <w:t>13.1.3</w:t>
      </w:r>
      <w:r w:rsidRPr="0015365E">
        <w:rPr>
          <w:rFonts w:ascii="Verdana" w:hAnsi="Verdana" w:cs="Arial"/>
          <w:lang w:eastAsia="ar-SA"/>
        </w:rPr>
        <w:t xml:space="preserve">- O aceite dos </w:t>
      </w:r>
      <w:r w:rsidR="00726E6F" w:rsidRPr="0015365E">
        <w:rPr>
          <w:rFonts w:ascii="Verdana" w:hAnsi="Verdana" w:cs="Arial"/>
          <w:lang w:eastAsia="ar-SA"/>
        </w:rPr>
        <w:t>p</w:t>
      </w:r>
      <w:r w:rsidRPr="0015365E">
        <w:rPr>
          <w:rFonts w:ascii="Verdana" w:hAnsi="Verdana" w:cs="Arial"/>
          <w:lang w:eastAsia="ar-SA"/>
        </w:rPr>
        <w:t xml:space="preserve">rodutos pelo órgão recebedor não exclui a responsabilidade civil do fornecedor por vício de quantidade, qualidade ou disparidade com as especificações estabelecidas no Anexo deste Edital quanto aos </w:t>
      </w:r>
      <w:r w:rsidR="00726E6F" w:rsidRPr="0015365E">
        <w:rPr>
          <w:rFonts w:ascii="Verdana" w:hAnsi="Verdana" w:cs="Arial"/>
          <w:lang w:eastAsia="ar-SA"/>
        </w:rPr>
        <w:t>p</w:t>
      </w:r>
      <w:r w:rsidRPr="0015365E">
        <w:rPr>
          <w:rFonts w:ascii="Verdana" w:hAnsi="Verdana" w:cs="Arial"/>
          <w:lang w:eastAsia="ar-SA"/>
        </w:rPr>
        <w:t>rodutos entregues.</w:t>
      </w:r>
    </w:p>
    <w:p w14:paraId="23B06514" w14:textId="7C4A916F" w:rsidR="008C6732" w:rsidRPr="0015365E" w:rsidRDefault="008C6732" w:rsidP="008C6732">
      <w:pPr>
        <w:jc w:val="both"/>
        <w:rPr>
          <w:rFonts w:ascii="Verdana" w:hAnsi="Verdana" w:cs="Arial"/>
        </w:rPr>
      </w:pPr>
      <w:r w:rsidRPr="0015365E">
        <w:rPr>
          <w:rFonts w:ascii="Verdana" w:hAnsi="Verdana" w:cs="Arial"/>
          <w:b/>
          <w:bCs/>
          <w:lang w:eastAsia="pt-BR"/>
        </w:rPr>
        <w:t xml:space="preserve">13.2- DO PRAZO E LOCAL DE ENTREGA: </w:t>
      </w:r>
      <w:r w:rsidRPr="0015365E">
        <w:rPr>
          <w:rFonts w:ascii="Verdana" w:hAnsi="Verdana" w:cs="Arial"/>
          <w:lang w:eastAsia="pt-BR"/>
        </w:rPr>
        <w:t xml:space="preserve">Os </w:t>
      </w:r>
      <w:r w:rsidR="00726E6F" w:rsidRPr="0015365E">
        <w:rPr>
          <w:rFonts w:ascii="Verdana" w:hAnsi="Verdana" w:cs="Arial"/>
          <w:lang w:eastAsia="pt-BR"/>
        </w:rPr>
        <w:t>p</w:t>
      </w:r>
      <w:r w:rsidRPr="0015365E">
        <w:rPr>
          <w:rFonts w:ascii="Verdana" w:hAnsi="Verdana" w:cs="Arial"/>
          <w:lang w:eastAsia="pt-BR"/>
        </w:rPr>
        <w:t xml:space="preserve">rodutos licitados deverão ser entregues no prazo de </w:t>
      </w:r>
      <w:r w:rsidRPr="0015365E">
        <w:rPr>
          <w:rFonts w:ascii="Verdana" w:hAnsi="Verdana" w:cs="Arial"/>
          <w:b/>
          <w:bCs/>
          <w:lang w:eastAsia="pt-BR"/>
        </w:rPr>
        <w:t>10 (dez) dias úteis,</w:t>
      </w:r>
      <w:r w:rsidRPr="0015365E">
        <w:rPr>
          <w:rFonts w:ascii="Verdana" w:hAnsi="Verdana" w:cs="Arial"/>
          <w:lang w:eastAsia="pt-BR"/>
        </w:rPr>
        <w:t xml:space="preserve"> a contar da expedição da ORDEM DE COMPRA pela </w:t>
      </w:r>
      <w:r w:rsidR="00726E6F" w:rsidRPr="0015365E">
        <w:rPr>
          <w:rFonts w:ascii="Verdana" w:hAnsi="Verdana" w:cs="Arial"/>
          <w:lang w:eastAsia="pt-BR"/>
        </w:rPr>
        <w:t>A</w:t>
      </w:r>
      <w:r w:rsidRPr="0015365E">
        <w:rPr>
          <w:rFonts w:ascii="Verdana" w:hAnsi="Verdana" w:cs="Arial"/>
          <w:lang w:eastAsia="pt-BR"/>
        </w:rPr>
        <w:t>dministração, no local determinado na ORDEM DE COMPRA.</w:t>
      </w:r>
    </w:p>
    <w:p w14:paraId="4122756D" w14:textId="241218C1" w:rsidR="008C6732" w:rsidRPr="0015365E" w:rsidRDefault="008C6732" w:rsidP="008C6732">
      <w:pPr>
        <w:jc w:val="both"/>
        <w:rPr>
          <w:rFonts w:ascii="Verdana" w:hAnsi="Verdana" w:cs="Arial"/>
        </w:rPr>
      </w:pPr>
      <w:r w:rsidRPr="0015365E">
        <w:rPr>
          <w:rFonts w:ascii="Verdana" w:hAnsi="Verdana" w:cs="Arial"/>
          <w:b/>
        </w:rPr>
        <w:t>13.2.1-</w:t>
      </w:r>
      <w:r w:rsidRPr="0015365E">
        <w:rPr>
          <w:rFonts w:ascii="Verdana" w:hAnsi="Verdana" w:cs="Arial"/>
        </w:rPr>
        <w:t xml:space="preserve"> Os </w:t>
      </w:r>
      <w:r w:rsidRPr="0015365E">
        <w:rPr>
          <w:rFonts w:ascii="Verdana" w:hAnsi="Verdana" w:cs="Arial"/>
          <w:lang w:eastAsia="ar-SA"/>
        </w:rPr>
        <w:t>Produtos</w:t>
      </w:r>
      <w:r w:rsidRPr="0015365E">
        <w:rPr>
          <w:rFonts w:ascii="Verdana" w:hAnsi="Verdana" w:cs="Arial"/>
        </w:rPr>
        <w:t xml:space="preserve"> deverão obedecer a um cronograma de entrega, a partir das características que se apresentam nos quantitativos discriminados na ORDEM DE COMPRA</w:t>
      </w:r>
      <w:r w:rsidR="000729C7">
        <w:rPr>
          <w:rFonts w:ascii="Verdana" w:hAnsi="Verdana" w:cs="Arial"/>
        </w:rPr>
        <w:t>.</w:t>
      </w:r>
    </w:p>
    <w:p w14:paraId="61FFA32C" w14:textId="77777777" w:rsidR="008C6732" w:rsidRPr="0015365E" w:rsidRDefault="008C6732" w:rsidP="008C6732">
      <w:pPr>
        <w:jc w:val="both"/>
        <w:rPr>
          <w:rFonts w:ascii="Verdana" w:hAnsi="Verdana" w:cs="Arial"/>
        </w:rPr>
      </w:pPr>
      <w:r w:rsidRPr="0015365E">
        <w:rPr>
          <w:rFonts w:ascii="Verdana" w:hAnsi="Verdana" w:cs="Arial"/>
          <w:b/>
        </w:rPr>
        <w:t>13.2.2</w:t>
      </w:r>
      <w:r w:rsidRPr="0015365E">
        <w:rPr>
          <w:rFonts w:ascii="Verdana" w:hAnsi="Verdana" w:cs="Arial"/>
        </w:rPr>
        <w:t>- Os itens serão recebidos por servidor designado e responsável pelo acompanhamento e fiscalização do contrato.</w:t>
      </w:r>
    </w:p>
    <w:p w14:paraId="2723C140" w14:textId="654C6FF0" w:rsidR="008C6732" w:rsidRPr="0015365E" w:rsidRDefault="008C6732" w:rsidP="008C6732">
      <w:pPr>
        <w:jc w:val="both"/>
        <w:rPr>
          <w:rFonts w:ascii="Verdana" w:hAnsi="Verdana" w:cs="Arial"/>
        </w:rPr>
      </w:pPr>
      <w:r w:rsidRPr="0015365E">
        <w:rPr>
          <w:rFonts w:ascii="Verdana" w:hAnsi="Verdana" w:cs="Arial"/>
          <w:b/>
        </w:rPr>
        <w:t>13.2.3</w:t>
      </w:r>
      <w:r w:rsidRPr="0015365E">
        <w:rPr>
          <w:rFonts w:ascii="Verdana" w:hAnsi="Verdana" w:cs="Arial"/>
        </w:rPr>
        <w:t xml:space="preserve">- Por ocasião da entrega dos </w:t>
      </w:r>
      <w:r w:rsidR="00726E6F" w:rsidRPr="0015365E">
        <w:rPr>
          <w:rFonts w:ascii="Verdana" w:hAnsi="Verdana" w:cs="Arial"/>
          <w:lang w:eastAsia="ar-SA"/>
        </w:rPr>
        <w:t>p</w:t>
      </w:r>
      <w:r w:rsidRPr="0015365E">
        <w:rPr>
          <w:rFonts w:ascii="Verdana" w:hAnsi="Verdana" w:cs="Arial"/>
          <w:lang w:eastAsia="ar-SA"/>
        </w:rPr>
        <w:t>rodutos</w:t>
      </w:r>
      <w:r w:rsidRPr="0015365E">
        <w:rPr>
          <w:rFonts w:ascii="Verdana" w:hAnsi="Verdana" w:cs="Arial"/>
        </w:rPr>
        <w:t>, o fornecedor deverá apresentar recibo em 02</w:t>
      </w:r>
      <w:r w:rsidR="000729C7">
        <w:rPr>
          <w:rFonts w:ascii="Verdana" w:hAnsi="Verdana" w:cs="Arial"/>
        </w:rPr>
        <w:t xml:space="preserve"> </w:t>
      </w:r>
      <w:r w:rsidRPr="0015365E">
        <w:rPr>
          <w:rFonts w:ascii="Verdana" w:hAnsi="Verdana" w:cs="Arial"/>
        </w:rPr>
        <w:t>(duas) vias, além das respectivas fatura e Nota Fiscal.</w:t>
      </w:r>
    </w:p>
    <w:p w14:paraId="21B98E2B" w14:textId="77777777" w:rsidR="008C6732" w:rsidRPr="0015365E" w:rsidRDefault="008C6732" w:rsidP="008C6732">
      <w:pPr>
        <w:jc w:val="both"/>
        <w:rPr>
          <w:rFonts w:ascii="Verdana" w:hAnsi="Verdana" w:cs="Arial"/>
        </w:rPr>
      </w:pPr>
      <w:r w:rsidRPr="0015365E">
        <w:rPr>
          <w:rFonts w:ascii="Verdana" w:hAnsi="Verdana" w:cs="Arial"/>
          <w:b/>
        </w:rPr>
        <w:t>13.2.4</w:t>
      </w:r>
      <w:r w:rsidRPr="0015365E">
        <w:rPr>
          <w:rFonts w:ascii="Verdana" w:hAnsi="Verdana" w:cs="Arial"/>
        </w:rPr>
        <w:t>- Para o objeto deste certame, deverá ser emitida Fatura e Nota Fiscal em nome do órgão contratante.</w:t>
      </w:r>
    </w:p>
    <w:p w14:paraId="668FB9E5" w14:textId="6D640D6E" w:rsidR="008C6732" w:rsidRPr="0015365E" w:rsidRDefault="008C6732" w:rsidP="008C6732">
      <w:pPr>
        <w:jc w:val="both"/>
        <w:rPr>
          <w:rFonts w:ascii="Verdana" w:hAnsi="Verdana" w:cs="Arial"/>
          <w:lang w:eastAsia="ar-SA"/>
        </w:rPr>
      </w:pPr>
      <w:r w:rsidRPr="0015365E">
        <w:rPr>
          <w:rFonts w:ascii="Verdana" w:hAnsi="Verdana" w:cs="Arial"/>
          <w:b/>
          <w:lang w:eastAsia="ar-SA"/>
        </w:rPr>
        <w:t>13.2.5</w:t>
      </w:r>
      <w:r w:rsidRPr="0015365E">
        <w:rPr>
          <w:rFonts w:ascii="Verdana" w:hAnsi="Verdana" w:cs="Arial"/>
          <w:lang w:eastAsia="ar-SA"/>
        </w:rPr>
        <w:t xml:space="preserve">- No caso de constatação da inadequação dos itens fornecidos às normas e exigências especificadas neste </w:t>
      </w:r>
      <w:r w:rsidR="000729C7">
        <w:rPr>
          <w:rFonts w:ascii="Verdana" w:hAnsi="Verdana" w:cs="Arial"/>
          <w:lang w:eastAsia="ar-SA"/>
        </w:rPr>
        <w:t>e</w:t>
      </w:r>
      <w:r w:rsidRPr="0015365E">
        <w:rPr>
          <w:rFonts w:ascii="Verdana" w:hAnsi="Verdana" w:cs="Arial"/>
          <w:lang w:eastAsia="ar-SA"/>
        </w:rPr>
        <w:t xml:space="preserve">dital e na </w:t>
      </w:r>
      <w:r w:rsidR="000729C7">
        <w:rPr>
          <w:rFonts w:ascii="Verdana" w:hAnsi="Verdana" w:cs="Arial"/>
          <w:lang w:eastAsia="ar-SA"/>
        </w:rPr>
        <w:t>p</w:t>
      </w:r>
      <w:r w:rsidRPr="0015365E">
        <w:rPr>
          <w:rFonts w:ascii="Verdana" w:hAnsi="Verdana" w:cs="Arial"/>
          <w:lang w:eastAsia="ar-SA"/>
        </w:rPr>
        <w:t xml:space="preserve">roposta vencedora a Administração os recusará, </w:t>
      </w:r>
      <w:r w:rsidRPr="0015365E">
        <w:rPr>
          <w:rFonts w:ascii="Verdana" w:hAnsi="Verdana" w:cs="Arial"/>
        </w:rPr>
        <w:t>devendo ser de imediato ou no prazo estipulado pelo órgão, adequados às supracitadas condições, sob pena de aplicação das penalidades cabíveis, na forma da lei e deste instrumento.</w:t>
      </w:r>
    </w:p>
    <w:p w14:paraId="32DB81D3" w14:textId="77777777" w:rsidR="008C6732" w:rsidRPr="0015365E" w:rsidRDefault="008C6732" w:rsidP="008C6732">
      <w:pPr>
        <w:jc w:val="both"/>
        <w:rPr>
          <w:rFonts w:ascii="Verdana" w:hAnsi="Verdana" w:cs="Arial"/>
          <w:lang w:eastAsia="ar-SA"/>
        </w:rPr>
      </w:pPr>
      <w:r w:rsidRPr="0015365E">
        <w:rPr>
          <w:rFonts w:ascii="Verdana" w:hAnsi="Verdana" w:cs="Arial"/>
          <w:b/>
          <w:lang w:eastAsia="ar-SA"/>
        </w:rPr>
        <w:t>13.3</w:t>
      </w:r>
      <w:r w:rsidRPr="0015365E">
        <w:rPr>
          <w:rFonts w:ascii="Verdana" w:hAnsi="Verdana" w:cs="Arial"/>
          <w:lang w:eastAsia="ar-SA"/>
        </w:rPr>
        <w:t>- Os itens licitados deverão ser entregues, observando rigorosamente as condições contidas no Termo de Referência, nos anexos desse instrumento e disposições constantes de sua proposta, bem ainda às normas vigentes, assumindo o fornecedor a responsabilidade pelo pagamento de todos os impostos, taxas e quaisquer ônus de origem federal, estadual e municipal, bem como, quaisquer encargos judiciais ou extrajudiciais, sejam trabalhistas, previdenciários, fiscais e comerciais resultantes da execução do fornecimento que lhes sejam imputáveis, inclusive com relação a terceiros, e ainda:</w:t>
      </w:r>
    </w:p>
    <w:p w14:paraId="2A104A41" w14:textId="77777777" w:rsidR="008C6732" w:rsidRPr="0015365E" w:rsidRDefault="008C6732" w:rsidP="008C6732">
      <w:pPr>
        <w:jc w:val="both"/>
        <w:rPr>
          <w:rFonts w:ascii="Verdana" w:hAnsi="Verdana" w:cs="Arial"/>
          <w:lang w:eastAsia="ar-SA"/>
        </w:rPr>
      </w:pPr>
      <w:r w:rsidRPr="0015365E">
        <w:rPr>
          <w:rFonts w:ascii="Verdana" w:hAnsi="Verdana" w:cs="Arial"/>
          <w:b/>
          <w:lang w:eastAsia="ar-SA"/>
        </w:rPr>
        <w:lastRenderedPageBreak/>
        <w:t>a)</w:t>
      </w:r>
      <w:r w:rsidRPr="0015365E">
        <w:rPr>
          <w:rFonts w:ascii="Verdana" w:hAnsi="Verdana" w:cs="Arial"/>
          <w:lang w:eastAsia="ar-SA"/>
        </w:rPr>
        <w:t xml:space="preserve"> a reparar, corrigir, remover ou substituir, às suas expensas, no total ou em parte, o objeto do fornecimento em que se verificarem vícios, defeitos ou incorreções;</w:t>
      </w:r>
    </w:p>
    <w:p w14:paraId="4DFD67D8" w14:textId="77777777" w:rsidR="008C6732" w:rsidRPr="0015365E" w:rsidRDefault="008C6732" w:rsidP="008C6732">
      <w:pPr>
        <w:jc w:val="both"/>
        <w:rPr>
          <w:rFonts w:ascii="Verdana" w:hAnsi="Verdana" w:cs="Arial"/>
          <w:lang w:eastAsia="ar-SA"/>
        </w:rPr>
      </w:pPr>
      <w:r w:rsidRPr="0015365E">
        <w:rPr>
          <w:rFonts w:ascii="Verdana" w:hAnsi="Verdana" w:cs="Arial"/>
          <w:b/>
          <w:lang w:eastAsia="ar-SA"/>
        </w:rPr>
        <w:t>b)</w:t>
      </w:r>
      <w:r w:rsidRPr="0015365E">
        <w:rPr>
          <w:rFonts w:ascii="Verdana" w:hAnsi="Verdana" w:cs="Arial"/>
          <w:lang w:eastAsia="ar-SA"/>
        </w:rPr>
        <w:t xml:space="preserve"> responsabilizar-se pelos danos causados diretamente à Administração ou a terceiros, decorrentes de sua culpa ou dolo na execução do fornecimento, não excluindo ou reduzindo essa responsabilidade a fiscalização ou o acompanhamento pelo órgão interessado;</w:t>
      </w:r>
    </w:p>
    <w:p w14:paraId="0D85A735" w14:textId="77777777" w:rsidR="008C6732" w:rsidRPr="0015365E" w:rsidRDefault="008C6732" w:rsidP="008C6732">
      <w:pPr>
        <w:jc w:val="both"/>
        <w:rPr>
          <w:rFonts w:ascii="Verdana" w:hAnsi="Verdana" w:cs="Arial"/>
          <w:lang w:eastAsia="ar-SA"/>
        </w:rPr>
      </w:pPr>
      <w:r w:rsidRPr="0015365E">
        <w:rPr>
          <w:rFonts w:ascii="Verdana" w:hAnsi="Verdana" w:cs="Arial"/>
          <w:b/>
          <w:lang w:eastAsia="ar-SA"/>
        </w:rPr>
        <w:t xml:space="preserve">c) </w:t>
      </w:r>
      <w:r w:rsidRPr="0015365E">
        <w:rPr>
          <w:rFonts w:ascii="Verdana" w:hAnsi="Verdana" w:cs="Arial"/>
          <w:lang w:eastAsia="ar-SA"/>
        </w:rPr>
        <w:t>indicar preposto, aceito pela Administração, para representá-lo na execução do fornecimento. As decisões e providências que ultrapassarem a competência do representante do fornecedor deverão ser comunicadas a seus superiores em tempo hábil para a adoção das medidas convenientes;</w:t>
      </w:r>
    </w:p>
    <w:p w14:paraId="5B6C58A5" w14:textId="7449CA16" w:rsidR="008C6732" w:rsidRPr="0015365E" w:rsidRDefault="008C6732" w:rsidP="008C6732">
      <w:pPr>
        <w:jc w:val="both"/>
        <w:rPr>
          <w:rFonts w:ascii="Verdana" w:hAnsi="Verdana" w:cs="Arial"/>
          <w:lang w:eastAsia="ar-SA"/>
        </w:rPr>
      </w:pPr>
      <w:r w:rsidRPr="0015365E">
        <w:rPr>
          <w:rFonts w:ascii="Verdana" w:hAnsi="Verdana" w:cs="Arial"/>
          <w:b/>
          <w:lang w:eastAsia="ar-SA"/>
        </w:rPr>
        <w:t>d)</w:t>
      </w:r>
      <w:r w:rsidRPr="0015365E">
        <w:rPr>
          <w:rFonts w:ascii="Verdana" w:hAnsi="Verdana" w:cs="Arial"/>
          <w:lang w:eastAsia="ar-SA"/>
        </w:rPr>
        <w:t xml:space="preserve"> a entrega dos itens deve se efetuar de forma a não comprometer o funcionamento do</w:t>
      </w:r>
      <w:r w:rsidR="003E3AA2">
        <w:rPr>
          <w:rFonts w:ascii="Verdana" w:hAnsi="Verdana" w:cs="Arial"/>
          <w:lang w:eastAsia="ar-SA"/>
        </w:rPr>
        <w:t xml:space="preserve"> Conselho Regional de Odontologia do Ceará – CRO/CE</w:t>
      </w:r>
      <w:r w:rsidRPr="0015365E">
        <w:rPr>
          <w:rFonts w:ascii="Verdana" w:hAnsi="Verdana" w:cs="Arial"/>
          <w:lang w:eastAsia="ar-SA"/>
        </w:rPr>
        <w:t>.</w:t>
      </w:r>
    </w:p>
    <w:p w14:paraId="7DBA9295" w14:textId="77777777" w:rsidR="005D1FD5" w:rsidRPr="0015365E" w:rsidRDefault="005D1FD5" w:rsidP="008C6732">
      <w:pPr>
        <w:jc w:val="both"/>
        <w:rPr>
          <w:rFonts w:ascii="Verdana" w:hAnsi="Verdana" w:cs="Arial"/>
          <w:lang w:eastAsia="ar-SA"/>
        </w:rPr>
      </w:pPr>
    </w:p>
    <w:p w14:paraId="66919B37" w14:textId="77777777" w:rsidR="008C6732" w:rsidRPr="0015365E" w:rsidRDefault="008C6732" w:rsidP="008C6732">
      <w:pPr>
        <w:shd w:val="clear" w:color="auto" w:fill="BFBFBF" w:themeFill="background1" w:themeFillShade="BF"/>
        <w:ind w:right="-39"/>
        <w:jc w:val="both"/>
        <w:rPr>
          <w:rFonts w:ascii="Verdana" w:hAnsi="Verdana" w:cs="Arial"/>
          <w:b/>
          <w:color w:val="000000"/>
        </w:rPr>
      </w:pPr>
      <w:r w:rsidRPr="0015365E">
        <w:rPr>
          <w:rFonts w:ascii="Verdana" w:hAnsi="Verdana" w:cs="Arial"/>
          <w:b/>
          <w:color w:val="000000"/>
        </w:rPr>
        <w:t>14 - DO PREÇO, DO PAGAMENTO, REAJUSTE E REEQUILÍBRIO.</w:t>
      </w:r>
    </w:p>
    <w:p w14:paraId="7AFC6EAF" w14:textId="77777777" w:rsidR="008C6732" w:rsidRPr="0015365E" w:rsidRDefault="008C6732" w:rsidP="008C6732">
      <w:pPr>
        <w:jc w:val="both"/>
        <w:rPr>
          <w:rFonts w:ascii="Verdana" w:hAnsi="Verdana" w:cs="Arial"/>
        </w:rPr>
      </w:pPr>
      <w:r w:rsidRPr="00866004">
        <w:rPr>
          <w:rFonts w:ascii="Verdana" w:hAnsi="Verdana" w:cs="Arial"/>
          <w:b/>
        </w:rPr>
        <w:t>14.1- PREÇOS</w:t>
      </w:r>
      <w:r w:rsidRPr="00866004">
        <w:rPr>
          <w:rFonts w:ascii="Verdana" w:hAnsi="Verdana" w:cs="Arial"/>
        </w:rPr>
        <w:t>: Os preços ofertados devem ser apresentados com a incidência de todos os tributos, encargos trabalhistas, previdenciários, fiscais e comerciais, taxas, fretes, seguros, direitos autorais, deslocamentos de pessoal e material</w:t>
      </w:r>
      <w:r w:rsidRPr="0015365E">
        <w:rPr>
          <w:rFonts w:ascii="Verdana" w:hAnsi="Verdana" w:cs="Arial"/>
        </w:rPr>
        <w:t>, custos e demais despesas previsíveis que possam incidir sobre a execução do(s) objeto(s) licitado(s), inclusive a margem de lucro.</w:t>
      </w:r>
    </w:p>
    <w:p w14:paraId="412F2A62" w14:textId="093A9B69" w:rsidR="008C6732" w:rsidRPr="0015365E" w:rsidRDefault="008C6732" w:rsidP="008C6732">
      <w:pPr>
        <w:jc w:val="both"/>
        <w:rPr>
          <w:rFonts w:ascii="Verdana" w:hAnsi="Verdana" w:cs="Arial"/>
          <w:snapToGrid w:val="0"/>
          <w:lang w:eastAsia="ar-SA"/>
        </w:rPr>
      </w:pPr>
      <w:r w:rsidRPr="0015365E">
        <w:rPr>
          <w:rFonts w:ascii="Verdana" w:hAnsi="Verdana" w:cs="Arial"/>
          <w:b/>
          <w:snapToGrid w:val="0"/>
          <w:lang w:eastAsia="ar-SA"/>
        </w:rPr>
        <w:t>14.2- PAGAMENTO:</w:t>
      </w:r>
      <w:r w:rsidRPr="0015365E">
        <w:rPr>
          <w:rFonts w:ascii="Verdana" w:hAnsi="Verdana" w:cs="Arial"/>
          <w:snapToGrid w:val="0"/>
          <w:lang w:eastAsia="ar-SA"/>
        </w:rPr>
        <w:t xml:space="preserve"> O pagamento será feito na proporção da entrega dos bens, segundo as ordens de compras expedidas pela Administração, de conformidade com as notas fiscais/faturas devidamente atestadas pelo Gestor da despesa, acompanhadas das Certidões Federais, Estaduais e Municipais do(s) licitante(s) vencedor(es), todas atualizadas, observadas as condições da proposta.</w:t>
      </w:r>
    </w:p>
    <w:p w14:paraId="4979C05A" w14:textId="76C7E2D4" w:rsidR="008C6732" w:rsidRPr="0015365E" w:rsidRDefault="008C6732" w:rsidP="00503A3A">
      <w:pPr>
        <w:jc w:val="both"/>
        <w:rPr>
          <w:rFonts w:ascii="Verdana" w:hAnsi="Verdana" w:cs="Arial"/>
        </w:rPr>
      </w:pPr>
      <w:r w:rsidRPr="0015365E">
        <w:rPr>
          <w:rFonts w:ascii="Verdana" w:hAnsi="Verdana" w:cs="Arial"/>
          <w:b/>
        </w:rPr>
        <w:t>14.2.1</w:t>
      </w:r>
      <w:r w:rsidRPr="0015365E">
        <w:rPr>
          <w:rFonts w:ascii="Verdana" w:hAnsi="Verdana" w:cs="Arial"/>
        </w:rPr>
        <w:t>- O pagamento será efetuado em até 30 (trinta) dias após o encaminhamento da documentação tratada neste subitem</w:t>
      </w:r>
      <w:r w:rsidR="00503A3A" w:rsidRPr="0015365E">
        <w:rPr>
          <w:rFonts w:ascii="Verdana" w:hAnsi="Verdana" w:cs="Arial"/>
        </w:rPr>
        <w:t xml:space="preserve">, </w:t>
      </w:r>
      <w:r w:rsidRPr="0015365E">
        <w:rPr>
          <w:rFonts w:ascii="Verdana" w:hAnsi="Verdana" w:cs="Arial"/>
        </w:rPr>
        <w:t xml:space="preserve">através de </w:t>
      </w:r>
      <w:r w:rsidR="00503A3A" w:rsidRPr="0015365E">
        <w:rPr>
          <w:rFonts w:ascii="Verdana" w:hAnsi="Verdana" w:cs="Arial"/>
        </w:rPr>
        <w:t>transferência b</w:t>
      </w:r>
      <w:r w:rsidRPr="0015365E">
        <w:rPr>
          <w:rFonts w:ascii="Verdana" w:hAnsi="Verdana" w:cs="Arial"/>
        </w:rPr>
        <w:t xml:space="preserve">ancária </w:t>
      </w:r>
      <w:r w:rsidR="00503A3A" w:rsidRPr="0015365E">
        <w:rPr>
          <w:rFonts w:ascii="Verdana" w:hAnsi="Verdana" w:cs="Arial"/>
        </w:rPr>
        <w:t>ou boleto em favor da pessoa jurídica contratada, observadas as disposições editalícias.</w:t>
      </w:r>
    </w:p>
    <w:p w14:paraId="5ED512DC" w14:textId="77777777" w:rsidR="008C6732" w:rsidRPr="0015365E" w:rsidRDefault="008C6732" w:rsidP="008C6732">
      <w:pPr>
        <w:jc w:val="both"/>
        <w:rPr>
          <w:rFonts w:ascii="Verdana" w:hAnsi="Verdana" w:cs="Arial"/>
          <w:snapToGrid w:val="0"/>
          <w:lang w:eastAsia="ar-SA"/>
        </w:rPr>
      </w:pPr>
      <w:r w:rsidRPr="0015365E">
        <w:rPr>
          <w:rFonts w:ascii="Verdana" w:hAnsi="Verdana" w:cs="Arial"/>
          <w:b/>
          <w:snapToGrid w:val="0"/>
          <w:lang w:eastAsia="ar-SA"/>
        </w:rPr>
        <w:t>14.3- REAJUSTE</w:t>
      </w:r>
      <w:r w:rsidRPr="0015365E">
        <w:rPr>
          <w:rFonts w:ascii="Verdana" w:hAnsi="Verdana" w:cs="Arial"/>
          <w:snapToGrid w:val="0"/>
          <w:lang w:eastAsia="ar-SA"/>
        </w:rPr>
        <w:t>: Os valores constantes das propostas não sofrerão reajuste antes de decorridos 12 (doze) meses, hipótese na qual poderá ser utilizado o índice IGP-M da Fundação Getúlio Vargas.</w:t>
      </w:r>
    </w:p>
    <w:p w14:paraId="2F417DC8" w14:textId="77777777" w:rsidR="008C6732" w:rsidRPr="0015365E" w:rsidRDefault="008C6732" w:rsidP="008C6732">
      <w:pPr>
        <w:jc w:val="both"/>
        <w:rPr>
          <w:rFonts w:ascii="Verdana" w:hAnsi="Verdana" w:cs="Arial"/>
          <w:snapToGrid w:val="0"/>
          <w:lang w:eastAsia="ar-SA"/>
        </w:rPr>
      </w:pPr>
      <w:r w:rsidRPr="0015365E">
        <w:rPr>
          <w:rFonts w:ascii="Verdana" w:hAnsi="Verdana" w:cs="Arial"/>
          <w:b/>
          <w:snapToGrid w:val="0"/>
          <w:lang w:eastAsia="ar-SA"/>
        </w:rPr>
        <w:t>14.4- REEQUILÍBRIO ECONÔMICO-FINANCEIRO:</w:t>
      </w:r>
      <w:r w:rsidRPr="0015365E">
        <w:rPr>
          <w:rFonts w:ascii="Verdana" w:hAnsi="Verdana" w:cs="Arial"/>
          <w:snapToGrid w:val="0"/>
          <w:lang w:eastAsia="ar-SA"/>
        </w:rPr>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poderá, mediante procedimento administrativo onde reste demonstrada tal situação e termo aditivo, ser restabelecida a relação que as partes pactuaram inicialmente entre os encargos do contratado e a retribuição da Administração para a justa remuneração do fornecimento, objetivando a manutenção do equilíbrio econômico-financeiro inicial do contrato, na forma do artigo 65, II, “d” da Lei Federal n.º 8.666/93, alterada e consolidada.</w:t>
      </w:r>
    </w:p>
    <w:p w14:paraId="79966991" w14:textId="77777777" w:rsidR="005D1FD5" w:rsidRPr="0015365E" w:rsidRDefault="005D1FD5" w:rsidP="008C6732">
      <w:pPr>
        <w:jc w:val="both"/>
        <w:rPr>
          <w:rFonts w:ascii="Verdana" w:hAnsi="Verdana" w:cs="Arial"/>
          <w:snapToGrid w:val="0"/>
          <w:lang w:eastAsia="ar-SA"/>
        </w:rPr>
      </w:pPr>
    </w:p>
    <w:p w14:paraId="7E831ECB" w14:textId="77777777" w:rsidR="008C6732" w:rsidRPr="0015365E" w:rsidRDefault="008C6732" w:rsidP="008C6732">
      <w:pPr>
        <w:shd w:val="clear" w:color="auto" w:fill="BFBFBF" w:themeFill="background1" w:themeFillShade="BF"/>
        <w:ind w:right="-39"/>
        <w:jc w:val="both"/>
        <w:rPr>
          <w:rFonts w:ascii="Verdana" w:hAnsi="Verdana" w:cs="Arial"/>
          <w:b/>
          <w:color w:val="000000"/>
        </w:rPr>
      </w:pPr>
      <w:r w:rsidRPr="0015365E">
        <w:rPr>
          <w:rFonts w:ascii="Verdana" w:hAnsi="Verdana" w:cs="Arial"/>
          <w:b/>
          <w:color w:val="000000"/>
        </w:rPr>
        <w:t>15 - DAS SANÇÕES.</w:t>
      </w:r>
    </w:p>
    <w:p w14:paraId="07415A58" w14:textId="31C5002F" w:rsidR="008C6732" w:rsidRPr="0015365E" w:rsidRDefault="008C6732" w:rsidP="008C6732">
      <w:pPr>
        <w:jc w:val="both"/>
        <w:rPr>
          <w:rFonts w:ascii="Verdana" w:hAnsi="Verdana" w:cs="Arial"/>
        </w:rPr>
      </w:pPr>
      <w:r w:rsidRPr="0015365E">
        <w:rPr>
          <w:rFonts w:ascii="Verdana" w:hAnsi="Verdana" w:cs="Arial"/>
          <w:b/>
        </w:rPr>
        <w:t>15.1-</w:t>
      </w:r>
      <w:r w:rsidRPr="0015365E">
        <w:rPr>
          <w:rFonts w:ascii="Verdana" w:hAnsi="Verdana" w:cs="Arial"/>
        </w:rPr>
        <w:t xml:space="preserve"> O licitante que, convocado dentro do prazo de validade da sua proposta, deixar de assinar, Contrato ou Ordem de Compra, apresentar documentação falsa exigida para o certame, ensejar o retardamento da execução de seu objeto, não mantiver a proposta ou lance, falhar ou fraudar na execução do contrato, comportar-se de modo inidôneo ou cometer fraude </w:t>
      </w:r>
      <w:r w:rsidRPr="0015365E">
        <w:rPr>
          <w:rFonts w:ascii="Verdana" w:hAnsi="Verdana" w:cs="Arial"/>
        </w:rPr>
        <w:lastRenderedPageBreak/>
        <w:t xml:space="preserve">fiscal, ficará impedido de licitar e contratar com </w:t>
      </w:r>
      <w:r w:rsidR="000630C5" w:rsidRPr="0015365E">
        <w:rPr>
          <w:rFonts w:ascii="Verdana" w:hAnsi="Verdana" w:cs="Arial"/>
        </w:rPr>
        <w:t>o</w:t>
      </w:r>
      <w:r w:rsidRPr="0015365E">
        <w:rPr>
          <w:rFonts w:ascii="Verdana" w:hAnsi="Verdana" w:cs="Arial"/>
        </w:rPr>
        <w:t xml:space="preserve"> </w:t>
      </w:r>
      <w:r w:rsidR="00B168AA" w:rsidRPr="0015365E">
        <w:rPr>
          <w:rFonts w:ascii="Verdana" w:hAnsi="Verdana" w:cs="Arial"/>
        </w:rPr>
        <w:t>CONSELHO REGIONAL DE ODONTOLOGIA DO CEARÁ</w:t>
      </w:r>
      <w:r w:rsidRPr="0015365E">
        <w:rPr>
          <w:rFonts w:ascii="Verdana" w:hAnsi="Verdana" w:cs="Arial"/>
        </w:rPr>
        <w:t xml:space="preserve"> e será descredenciado no Cadastro </w:t>
      </w:r>
      <w:r w:rsidR="0095245E" w:rsidRPr="0015365E">
        <w:rPr>
          <w:rFonts w:ascii="Verdana" w:hAnsi="Verdana" w:cs="Arial"/>
        </w:rPr>
        <w:t>do CONSELHO</w:t>
      </w:r>
      <w:r w:rsidR="00B168AA" w:rsidRPr="0015365E">
        <w:rPr>
          <w:rFonts w:ascii="Verdana" w:hAnsi="Verdana" w:cs="Arial"/>
        </w:rPr>
        <w:t xml:space="preserve"> REGIONAL DE ODONTOLOGIA DO CEARÁ</w:t>
      </w:r>
      <w:r w:rsidRPr="0015365E">
        <w:rPr>
          <w:rFonts w:ascii="Verdana" w:hAnsi="Verdana" w:cs="Arial"/>
        </w:rPr>
        <w:t xml:space="preserve"> pelo prazo de até 5(cinco) anos, sem prejuízo de aplicação das seguintes multas e das demais cominações legais:</w:t>
      </w:r>
    </w:p>
    <w:p w14:paraId="71339A89" w14:textId="77777777" w:rsidR="008C6732" w:rsidRPr="0015365E" w:rsidRDefault="008C6732" w:rsidP="008C6732">
      <w:pPr>
        <w:jc w:val="both"/>
        <w:rPr>
          <w:rFonts w:ascii="Verdana" w:hAnsi="Verdana" w:cs="Arial"/>
        </w:rPr>
      </w:pPr>
      <w:r w:rsidRPr="0015365E">
        <w:rPr>
          <w:rFonts w:ascii="Verdana" w:hAnsi="Verdana" w:cs="Arial"/>
          <w:b/>
        </w:rPr>
        <w:t>15.1.1</w:t>
      </w:r>
      <w:r w:rsidRPr="0015365E">
        <w:rPr>
          <w:rFonts w:ascii="Verdana" w:hAnsi="Verdana" w:cs="Arial"/>
        </w:rPr>
        <w:t xml:space="preserve"> - multa de 20% (vinte por cento) sobre o valor adjudicado no caso de:</w:t>
      </w:r>
    </w:p>
    <w:p w14:paraId="63BC7F4A" w14:textId="77777777" w:rsidR="008C6732" w:rsidRPr="0015365E" w:rsidRDefault="008C6732" w:rsidP="008C6732">
      <w:pPr>
        <w:jc w:val="both"/>
        <w:rPr>
          <w:rFonts w:ascii="Verdana" w:hAnsi="Verdana" w:cs="Arial"/>
        </w:rPr>
      </w:pPr>
      <w:r w:rsidRPr="0015365E">
        <w:rPr>
          <w:rFonts w:ascii="Verdana" w:hAnsi="Verdana" w:cs="Arial"/>
          <w:b/>
        </w:rPr>
        <w:t>a)</w:t>
      </w:r>
      <w:r w:rsidRPr="0015365E">
        <w:rPr>
          <w:rFonts w:ascii="Verdana" w:hAnsi="Verdana" w:cs="Arial"/>
        </w:rPr>
        <w:t xml:space="preserve"> Recusar em assinar o contrato;</w:t>
      </w:r>
    </w:p>
    <w:p w14:paraId="516C2E19" w14:textId="77777777" w:rsidR="008C6732" w:rsidRPr="0015365E" w:rsidRDefault="008C6732" w:rsidP="008C6732">
      <w:pPr>
        <w:jc w:val="both"/>
        <w:rPr>
          <w:rFonts w:ascii="Verdana" w:hAnsi="Verdana" w:cs="Arial"/>
        </w:rPr>
      </w:pPr>
      <w:r w:rsidRPr="0015365E">
        <w:rPr>
          <w:rFonts w:ascii="Verdana" w:hAnsi="Verdana" w:cs="Arial"/>
          <w:b/>
        </w:rPr>
        <w:t>b)</w:t>
      </w:r>
      <w:r w:rsidRPr="0015365E">
        <w:rPr>
          <w:rFonts w:ascii="Verdana" w:hAnsi="Verdana" w:cs="Arial"/>
        </w:rPr>
        <w:t xml:space="preserve"> apresentar documentação falsa exigida para o certame;</w:t>
      </w:r>
    </w:p>
    <w:p w14:paraId="3E31445B" w14:textId="77777777" w:rsidR="008C6732" w:rsidRPr="0015365E" w:rsidRDefault="008C6732" w:rsidP="008C6732">
      <w:pPr>
        <w:jc w:val="both"/>
        <w:rPr>
          <w:rFonts w:ascii="Verdana" w:hAnsi="Verdana" w:cs="Arial"/>
        </w:rPr>
      </w:pPr>
      <w:r w:rsidRPr="0015365E">
        <w:rPr>
          <w:rFonts w:ascii="Verdana" w:hAnsi="Verdana" w:cs="Arial"/>
          <w:b/>
        </w:rPr>
        <w:t>c)</w:t>
      </w:r>
      <w:r w:rsidRPr="0015365E">
        <w:rPr>
          <w:rFonts w:ascii="Verdana" w:hAnsi="Verdana" w:cs="Arial"/>
        </w:rPr>
        <w:t xml:space="preserve"> não mantiver a proposta ou lance;</w:t>
      </w:r>
    </w:p>
    <w:p w14:paraId="031837A5" w14:textId="77777777" w:rsidR="008C6732" w:rsidRPr="0015365E" w:rsidRDefault="008C6732" w:rsidP="008C6732">
      <w:pPr>
        <w:jc w:val="both"/>
        <w:rPr>
          <w:rFonts w:ascii="Verdana" w:hAnsi="Verdana" w:cs="Arial"/>
        </w:rPr>
      </w:pPr>
      <w:r w:rsidRPr="0015365E">
        <w:rPr>
          <w:rFonts w:ascii="Verdana" w:hAnsi="Verdana" w:cs="Arial"/>
          <w:b/>
        </w:rPr>
        <w:t>d)</w:t>
      </w:r>
      <w:r w:rsidRPr="0015365E">
        <w:rPr>
          <w:rFonts w:ascii="Verdana" w:hAnsi="Verdana" w:cs="Arial"/>
        </w:rPr>
        <w:t xml:space="preserve"> fraudar na execução do fornecimento/contrato;</w:t>
      </w:r>
    </w:p>
    <w:p w14:paraId="531B6D96" w14:textId="77777777" w:rsidR="008C6732" w:rsidRPr="0015365E" w:rsidRDefault="008C6732" w:rsidP="008C6732">
      <w:pPr>
        <w:jc w:val="both"/>
        <w:rPr>
          <w:rFonts w:ascii="Verdana" w:hAnsi="Verdana" w:cs="Arial"/>
        </w:rPr>
      </w:pPr>
      <w:r w:rsidRPr="0015365E">
        <w:rPr>
          <w:rFonts w:ascii="Verdana" w:hAnsi="Verdana" w:cs="Arial"/>
          <w:b/>
        </w:rPr>
        <w:t>e)</w:t>
      </w:r>
      <w:r w:rsidRPr="0015365E">
        <w:rPr>
          <w:rFonts w:ascii="Verdana" w:hAnsi="Verdana" w:cs="Arial"/>
        </w:rPr>
        <w:t xml:space="preserve"> comportar-se de modo inidôneo;</w:t>
      </w:r>
    </w:p>
    <w:p w14:paraId="5E47F99F" w14:textId="77777777" w:rsidR="008C6732" w:rsidRPr="0015365E" w:rsidRDefault="008C6732" w:rsidP="008C6732">
      <w:pPr>
        <w:jc w:val="both"/>
        <w:rPr>
          <w:rFonts w:ascii="Verdana" w:hAnsi="Verdana" w:cs="Arial"/>
        </w:rPr>
      </w:pPr>
      <w:r w:rsidRPr="0015365E">
        <w:rPr>
          <w:rFonts w:ascii="Verdana" w:hAnsi="Verdana" w:cs="Arial"/>
          <w:b/>
        </w:rPr>
        <w:t>15.1.2</w:t>
      </w:r>
      <w:r w:rsidRPr="0015365E">
        <w:rPr>
          <w:rFonts w:ascii="Verdana" w:hAnsi="Verdana" w:cs="Arial"/>
        </w:rPr>
        <w:t xml:space="preserve"> - multa moratória de 0,5% (cinco décimos por cento) por dia de atraso na entrega de qualquer produto solicitado, contados do recebimento da ORDEM DE COMPRA/SERVIÇOS, até o limite de 15% (quinze por cento) sobre o valor da compra/solicitação, caso seja inferior a 30 (trinta) dias;</w:t>
      </w:r>
    </w:p>
    <w:p w14:paraId="0A402959" w14:textId="77777777" w:rsidR="008C6732" w:rsidRPr="0015365E" w:rsidRDefault="008C6732" w:rsidP="008C6732">
      <w:pPr>
        <w:jc w:val="both"/>
        <w:rPr>
          <w:rFonts w:ascii="Verdana" w:hAnsi="Verdana" w:cs="Arial"/>
        </w:rPr>
      </w:pPr>
      <w:r w:rsidRPr="0015365E">
        <w:rPr>
          <w:rFonts w:ascii="Verdana" w:hAnsi="Verdana" w:cs="Arial"/>
          <w:b/>
        </w:rPr>
        <w:t>15.1.3</w:t>
      </w:r>
      <w:r w:rsidRPr="0015365E">
        <w:rPr>
          <w:rFonts w:ascii="Verdana" w:hAnsi="Verdana" w:cs="Arial"/>
        </w:rPr>
        <w:t xml:space="preserve"> - multa moratória de 20% (vinte por cento) sobre o valor da compra/solicitação, na hipótese de atraso superior a 30 (trinta) dias na entrega dos bens.</w:t>
      </w:r>
    </w:p>
    <w:p w14:paraId="5A7EF3FA" w14:textId="77777777" w:rsidR="008C6732" w:rsidRPr="0015365E" w:rsidRDefault="008C6732" w:rsidP="008C6732">
      <w:pPr>
        <w:autoSpaceDE w:val="0"/>
        <w:jc w:val="both"/>
        <w:rPr>
          <w:rFonts w:ascii="Verdana" w:hAnsi="Verdana" w:cs="Arial"/>
        </w:rPr>
      </w:pPr>
      <w:r w:rsidRPr="0015365E">
        <w:rPr>
          <w:rFonts w:ascii="Verdana" w:hAnsi="Verdana" w:cs="Arial"/>
          <w:b/>
        </w:rPr>
        <w:t>15.2-</w:t>
      </w:r>
      <w:r w:rsidRPr="0015365E">
        <w:rPr>
          <w:rFonts w:ascii="Verdana" w:hAnsi="Verdana" w:cs="Arial"/>
        </w:rPr>
        <w:t xml:space="preserve"> Na hipótese de ato ilícito, outras ocorrências que possam acarretar transtornos ao desenvolvimento das atividades da administração, desde que não caiba a aplicação de sanção mais grave, ou descumprimento por parte do licitante de qualquer das obrigações definidas neste instrumento, ou em outros documentos que o complementem, não abrangidas nos subitens anteriores, serão aplicadas, sem prejuízo das demais sanções previstas na Lei nº 8.666/93, alterada e consolidada, e na Lei n.º 10.520/02, as seguintes penas:</w:t>
      </w:r>
    </w:p>
    <w:p w14:paraId="5362A3F2" w14:textId="77777777" w:rsidR="008C6732" w:rsidRPr="0015365E" w:rsidRDefault="008C6732" w:rsidP="008C6732">
      <w:pPr>
        <w:jc w:val="both"/>
        <w:rPr>
          <w:rFonts w:ascii="Verdana" w:hAnsi="Verdana" w:cs="Arial"/>
        </w:rPr>
      </w:pPr>
      <w:r w:rsidRPr="0015365E">
        <w:rPr>
          <w:rFonts w:ascii="Verdana" w:hAnsi="Verdana" w:cs="Arial"/>
          <w:b/>
        </w:rPr>
        <w:t>a)</w:t>
      </w:r>
      <w:r w:rsidRPr="0015365E">
        <w:rPr>
          <w:rFonts w:ascii="Verdana" w:hAnsi="Verdana" w:cs="Arial"/>
        </w:rPr>
        <w:t xml:space="preserve"> advertência;</w:t>
      </w:r>
    </w:p>
    <w:p w14:paraId="0A386ADC" w14:textId="77777777" w:rsidR="008C6732" w:rsidRPr="0015365E" w:rsidRDefault="008C6732" w:rsidP="008C6732">
      <w:pPr>
        <w:jc w:val="both"/>
        <w:rPr>
          <w:rFonts w:ascii="Verdana" w:hAnsi="Verdana" w:cs="Arial"/>
        </w:rPr>
      </w:pPr>
      <w:r w:rsidRPr="0015365E">
        <w:rPr>
          <w:rFonts w:ascii="Verdana" w:hAnsi="Verdana" w:cs="Arial"/>
          <w:b/>
        </w:rPr>
        <w:t>b)</w:t>
      </w:r>
      <w:r w:rsidRPr="0015365E">
        <w:rPr>
          <w:rFonts w:ascii="Verdana" w:hAnsi="Verdana" w:cs="Arial"/>
        </w:rPr>
        <w:t xml:space="preserve"> multa de 1% (um por cento) até 20% (vinte por cento) sobre o valor objeto da requisição ou do valor POR ITEM do contrato, conforme o caso;</w:t>
      </w:r>
    </w:p>
    <w:p w14:paraId="31683BA3" w14:textId="6DEDEF46" w:rsidR="008C6732" w:rsidRPr="0015365E" w:rsidRDefault="008C6732" w:rsidP="008C6732">
      <w:pPr>
        <w:autoSpaceDE w:val="0"/>
        <w:jc w:val="both"/>
        <w:rPr>
          <w:rFonts w:ascii="Verdana" w:hAnsi="Verdana" w:cs="Arial"/>
        </w:rPr>
      </w:pPr>
      <w:r w:rsidRPr="0015365E">
        <w:rPr>
          <w:rFonts w:ascii="Verdana" w:hAnsi="Verdana" w:cs="Arial"/>
          <w:b/>
        </w:rPr>
        <w:t>15.3-</w:t>
      </w:r>
      <w:r w:rsidRPr="0015365E">
        <w:rPr>
          <w:rFonts w:ascii="Verdana" w:hAnsi="Verdana" w:cs="Arial"/>
        </w:rPr>
        <w:t xml:space="preserve"> O valor da multa aplicada deverá ser recolhido ao</w:t>
      </w:r>
      <w:r w:rsidR="000C417B" w:rsidRPr="0015365E">
        <w:rPr>
          <w:rFonts w:ascii="Verdana" w:hAnsi="Verdana" w:cs="Arial"/>
        </w:rPr>
        <w:t>s cofres d</w:t>
      </w:r>
      <w:r w:rsidR="004807D5" w:rsidRPr="0015365E">
        <w:rPr>
          <w:rFonts w:ascii="Verdana" w:hAnsi="Verdana" w:cs="Arial"/>
        </w:rPr>
        <w:t>este</w:t>
      </w:r>
      <w:r w:rsidR="000C417B" w:rsidRPr="0015365E">
        <w:rPr>
          <w:rFonts w:ascii="Verdana" w:hAnsi="Verdana" w:cs="Arial"/>
        </w:rPr>
        <w:t xml:space="preserve"> Conselho Regional</w:t>
      </w:r>
      <w:r w:rsidRPr="0015365E">
        <w:rPr>
          <w:rFonts w:ascii="Verdana" w:hAnsi="Verdana" w:cs="Arial"/>
        </w:rPr>
        <w:t xml:space="preserve"> no prazo de 5 (cinco) dias a contar da notificação ou decisão do recurso, por meio de </w:t>
      </w:r>
      <w:r w:rsidR="00880434" w:rsidRPr="0015365E">
        <w:rPr>
          <w:rFonts w:ascii="Verdana" w:hAnsi="Verdana" w:cs="Arial"/>
        </w:rPr>
        <w:t>dispositivo</w:t>
      </w:r>
      <w:r w:rsidR="001529E4" w:rsidRPr="0015365E">
        <w:rPr>
          <w:rFonts w:ascii="Verdana" w:hAnsi="Verdana" w:cs="Arial"/>
        </w:rPr>
        <w:t xml:space="preserve"> a ser indicado</w:t>
      </w:r>
      <w:r w:rsidR="00880434" w:rsidRPr="0015365E">
        <w:rPr>
          <w:rFonts w:ascii="Verdana" w:hAnsi="Verdana" w:cs="Arial"/>
        </w:rPr>
        <w:t>,</w:t>
      </w:r>
      <w:r w:rsidR="001529E4" w:rsidRPr="0015365E">
        <w:rPr>
          <w:rFonts w:ascii="Verdana" w:hAnsi="Verdana" w:cs="Arial"/>
        </w:rPr>
        <w:t xml:space="preserve"> no momento oportuno</w:t>
      </w:r>
      <w:r w:rsidR="00880434" w:rsidRPr="0015365E">
        <w:rPr>
          <w:rFonts w:ascii="Verdana" w:hAnsi="Verdana" w:cs="Arial"/>
        </w:rPr>
        <w:t>,</w:t>
      </w:r>
      <w:r w:rsidR="001529E4" w:rsidRPr="0015365E">
        <w:rPr>
          <w:rFonts w:ascii="Verdana" w:hAnsi="Verdana" w:cs="Arial"/>
        </w:rPr>
        <w:t xml:space="preserve"> pela Diretoria do CRO/CE</w:t>
      </w:r>
      <w:r w:rsidR="0098738A">
        <w:rPr>
          <w:rFonts w:ascii="Verdana" w:hAnsi="Verdana" w:cs="Arial"/>
        </w:rPr>
        <w:t>.</w:t>
      </w:r>
    </w:p>
    <w:p w14:paraId="06C49B29" w14:textId="66CF9AA1" w:rsidR="008C6732" w:rsidRPr="0015365E" w:rsidRDefault="008C6732" w:rsidP="008C6732">
      <w:pPr>
        <w:jc w:val="both"/>
        <w:rPr>
          <w:rFonts w:ascii="Verdana" w:hAnsi="Verdana" w:cs="Arial"/>
        </w:rPr>
      </w:pPr>
      <w:r w:rsidRPr="0015365E">
        <w:rPr>
          <w:rFonts w:ascii="Verdana" w:hAnsi="Verdana" w:cs="Arial"/>
          <w:b/>
        </w:rPr>
        <w:t>15.3.1</w:t>
      </w:r>
      <w:r w:rsidRPr="0015365E">
        <w:rPr>
          <w:rFonts w:ascii="Verdana" w:hAnsi="Verdana" w:cs="Arial"/>
        </w:rPr>
        <w:t xml:space="preserve">- Se o valor da multa não for pago, ou depositado, será automaticamente descontado do pagamento a que o licitante </w:t>
      </w:r>
      <w:r w:rsidR="00F56ADB" w:rsidRPr="0015365E">
        <w:rPr>
          <w:rFonts w:ascii="Verdana" w:hAnsi="Verdana" w:cs="Arial"/>
        </w:rPr>
        <w:t>fazer</w:t>
      </w:r>
      <w:r w:rsidRPr="0015365E">
        <w:rPr>
          <w:rFonts w:ascii="Verdana" w:hAnsi="Verdana" w:cs="Arial"/>
        </w:rPr>
        <w:t xml:space="preserve"> jus.</w:t>
      </w:r>
    </w:p>
    <w:p w14:paraId="3F811730" w14:textId="45DEF776" w:rsidR="008C6732" w:rsidRPr="0015365E" w:rsidRDefault="008C6732" w:rsidP="008C6732">
      <w:pPr>
        <w:jc w:val="both"/>
        <w:rPr>
          <w:rFonts w:ascii="Verdana" w:hAnsi="Verdana" w:cs="Arial"/>
        </w:rPr>
      </w:pPr>
      <w:r w:rsidRPr="0015365E">
        <w:rPr>
          <w:rFonts w:ascii="Verdana" w:hAnsi="Verdana" w:cs="Arial"/>
          <w:b/>
        </w:rPr>
        <w:t>15.3.2</w:t>
      </w:r>
      <w:r w:rsidRPr="0015365E">
        <w:rPr>
          <w:rFonts w:ascii="Verdana" w:hAnsi="Verdana" w:cs="Arial"/>
        </w:rPr>
        <w:t xml:space="preserve">- Em caso de inexistência ou insuficiência de crédito do licitante, o valor devido será cobrado administrativamente ou inscrito como Dívida Ativa do </w:t>
      </w:r>
      <w:r w:rsidR="000C417B" w:rsidRPr="0015365E">
        <w:rPr>
          <w:rFonts w:ascii="Verdana" w:hAnsi="Verdana" w:cs="Arial"/>
        </w:rPr>
        <w:t>União</w:t>
      </w:r>
      <w:r w:rsidRPr="0015365E">
        <w:rPr>
          <w:rFonts w:ascii="Verdana" w:hAnsi="Verdana" w:cs="Arial"/>
        </w:rPr>
        <w:t xml:space="preserve"> e cobrado mediante processo de execução fiscal, com os encargos correspondentes.</w:t>
      </w:r>
    </w:p>
    <w:p w14:paraId="5663551E" w14:textId="77777777" w:rsidR="008C6732" w:rsidRPr="0015365E" w:rsidRDefault="008C6732" w:rsidP="008C6732">
      <w:pPr>
        <w:autoSpaceDE w:val="0"/>
        <w:jc w:val="both"/>
        <w:rPr>
          <w:rFonts w:ascii="Verdana" w:hAnsi="Verdana" w:cs="Arial"/>
        </w:rPr>
      </w:pPr>
      <w:r w:rsidRPr="0015365E">
        <w:rPr>
          <w:rFonts w:ascii="Verdana" w:hAnsi="Verdana" w:cs="Arial"/>
          <w:b/>
        </w:rPr>
        <w:t>15.4-</w:t>
      </w:r>
      <w:r w:rsidRPr="0015365E">
        <w:rPr>
          <w:rFonts w:ascii="Verdana" w:hAnsi="Verdana" w:cs="Arial"/>
        </w:rPr>
        <w:t xml:space="preserve"> </w:t>
      </w:r>
      <w:r w:rsidRPr="0015365E">
        <w:rPr>
          <w:rFonts w:ascii="Verdana" w:hAnsi="Verdana" w:cs="Arial"/>
          <w:b/>
        </w:rPr>
        <w:t>PROCEDIMENTO ADMINISTRATIVO:</w:t>
      </w:r>
      <w:r w:rsidRPr="0015365E">
        <w:rPr>
          <w:rFonts w:ascii="Verdana" w:hAnsi="Verdana" w:cs="Arial"/>
        </w:rPr>
        <w:t xml:space="preserve"> As sanções serão aplicadas após regular processo administrativo, assegurada a ampla defesa e o contraditório.</w:t>
      </w:r>
    </w:p>
    <w:p w14:paraId="3BC54115" w14:textId="77777777" w:rsidR="008C6732" w:rsidRPr="0015365E" w:rsidRDefault="008C6732" w:rsidP="008C6732">
      <w:pPr>
        <w:jc w:val="both"/>
        <w:rPr>
          <w:rFonts w:ascii="Verdana" w:hAnsi="Verdana" w:cs="Arial"/>
        </w:rPr>
      </w:pPr>
      <w:r w:rsidRPr="0015365E">
        <w:rPr>
          <w:rFonts w:ascii="Verdana" w:hAnsi="Verdana" w:cs="Arial"/>
          <w:b/>
        </w:rPr>
        <w:t>15.4.1-</w:t>
      </w:r>
      <w:r w:rsidRPr="0015365E">
        <w:rPr>
          <w:rFonts w:ascii="Verdana" w:hAnsi="Verdana" w:cs="Arial"/>
        </w:rPr>
        <w:t xml:space="preserve"> No processo de aplicação de penalidades é assegurado o direito ao contraditório e à ampla defesa, garantidos os seguintes prazos de defesa:</w:t>
      </w:r>
    </w:p>
    <w:p w14:paraId="195E8CA9" w14:textId="77777777" w:rsidR="008C6732" w:rsidRPr="0015365E" w:rsidRDefault="008C6732" w:rsidP="008C6732">
      <w:pPr>
        <w:jc w:val="both"/>
        <w:rPr>
          <w:rFonts w:ascii="Verdana" w:hAnsi="Verdana" w:cs="Arial"/>
        </w:rPr>
      </w:pPr>
      <w:r w:rsidRPr="0015365E">
        <w:rPr>
          <w:rFonts w:ascii="Verdana" w:hAnsi="Verdana" w:cs="Arial"/>
          <w:b/>
        </w:rPr>
        <w:t>a)</w:t>
      </w:r>
      <w:r w:rsidRPr="0015365E">
        <w:rPr>
          <w:rFonts w:ascii="Verdana" w:hAnsi="Verdana" w:cs="Arial"/>
        </w:rPr>
        <w:t xml:space="preserve"> 05 (cinco) dias úteis para as sanções exclusivamente de multa e advertência;</w:t>
      </w:r>
    </w:p>
    <w:p w14:paraId="5B46F48D" w14:textId="155FF704" w:rsidR="008C6732" w:rsidRPr="0015365E" w:rsidRDefault="008C6732" w:rsidP="008C6732">
      <w:pPr>
        <w:jc w:val="both"/>
        <w:rPr>
          <w:rFonts w:ascii="Verdana" w:hAnsi="Verdana" w:cs="Arial"/>
        </w:rPr>
      </w:pPr>
      <w:r w:rsidRPr="0015365E">
        <w:rPr>
          <w:rFonts w:ascii="Verdana" w:hAnsi="Verdana" w:cs="Arial"/>
          <w:b/>
        </w:rPr>
        <w:t>b)</w:t>
      </w:r>
      <w:r w:rsidRPr="0015365E">
        <w:rPr>
          <w:rFonts w:ascii="Verdana" w:hAnsi="Verdana" w:cs="Arial"/>
        </w:rPr>
        <w:t xml:space="preserve"> 10 (dez) dias corridos para a sanção de impedimento de licitar e contratar com o </w:t>
      </w:r>
      <w:r w:rsidR="00B168AA" w:rsidRPr="0015365E">
        <w:rPr>
          <w:rFonts w:ascii="Verdana" w:hAnsi="Verdana" w:cs="Arial"/>
        </w:rPr>
        <w:t>CONSELHO REGIONAL DE ODONTOLOGIA DO CEARÁ</w:t>
      </w:r>
      <w:r w:rsidRPr="0015365E">
        <w:rPr>
          <w:rFonts w:ascii="Verdana" w:hAnsi="Verdana" w:cs="Arial"/>
        </w:rPr>
        <w:t xml:space="preserve"> e descredenciamento no Cadastro </w:t>
      </w:r>
      <w:r w:rsidR="0095245E" w:rsidRPr="0015365E">
        <w:rPr>
          <w:rFonts w:ascii="Verdana" w:hAnsi="Verdana" w:cs="Arial"/>
        </w:rPr>
        <w:t>d</w:t>
      </w:r>
      <w:r w:rsidR="001D05FD" w:rsidRPr="0015365E">
        <w:rPr>
          <w:rFonts w:ascii="Verdana" w:hAnsi="Verdana" w:cs="Arial"/>
        </w:rPr>
        <w:t>este</w:t>
      </w:r>
      <w:r w:rsidRPr="0015365E">
        <w:rPr>
          <w:rFonts w:ascii="Verdana" w:hAnsi="Verdana" w:cs="Arial"/>
        </w:rPr>
        <w:t xml:space="preserve"> pelo prazo de até 05 (cinco) anos.</w:t>
      </w:r>
    </w:p>
    <w:p w14:paraId="1A5CE13B" w14:textId="77777777" w:rsidR="005D1FD5" w:rsidRPr="0015365E" w:rsidRDefault="005D1FD5" w:rsidP="008C6732">
      <w:pPr>
        <w:jc w:val="both"/>
        <w:rPr>
          <w:rFonts w:ascii="Verdana" w:hAnsi="Verdana" w:cs="Arial"/>
        </w:rPr>
      </w:pPr>
    </w:p>
    <w:p w14:paraId="4C20B82A" w14:textId="77777777" w:rsidR="008C6732" w:rsidRPr="0015365E" w:rsidRDefault="008C6732" w:rsidP="008C6732">
      <w:pPr>
        <w:shd w:val="clear" w:color="auto" w:fill="BFBFBF" w:themeFill="background1" w:themeFillShade="BF"/>
        <w:ind w:right="-39"/>
        <w:jc w:val="both"/>
        <w:rPr>
          <w:rFonts w:ascii="Verdana" w:hAnsi="Verdana" w:cs="Arial"/>
          <w:b/>
          <w:color w:val="000000"/>
        </w:rPr>
      </w:pPr>
      <w:r w:rsidRPr="0015365E">
        <w:rPr>
          <w:rFonts w:ascii="Verdana" w:hAnsi="Verdana" w:cs="Arial"/>
          <w:b/>
          <w:color w:val="000000"/>
        </w:rPr>
        <w:lastRenderedPageBreak/>
        <w:t>16 - FRAUDE E CORRUPÇÃO.</w:t>
      </w:r>
    </w:p>
    <w:p w14:paraId="1E45EF2A" w14:textId="77777777" w:rsidR="008C6732" w:rsidRPr="0015365E" w:rsidRDefault="008C6732" w:rsidP="008C6732">
      <w:pPr>
        <w:jc w:val="both"/>
        <w:rPr>
          <w:rFonts w:ascii="Verdana" w:hAnsi="Verdana" w:cs="Arial"/>
        </w:rPr>
      </w:pPr>
      <w:r w:rsidRPr="0015365E">
        <w:rPr>
          <w:rFonts w:ascii="Verdana" w:hAnsi="Verdana" w:cs="Arial"/>
          <w:b/>
        </w:rPr>
        <w:t>16.1-</w:t>
      </w:r>
      <w:r w:rsidRPr="0015365E">
        <w:rPr>
          <w:rFonts w:ascii="Verdana" w:hAnsi="Verdana" w:cs="Arial"/>
        </w:rPr>
        <w:t xml:space="preserve"> As licitantes deverão observar os mais altos padrões éticos durante o processo licitatório e a execução do contrato, estando sujeitas às sanções previstas na legislação brasileira.</w:t>
      </w:r>
    </w:p>
    <w:p w14:paraId="408C7AE8" w14:textId="77777777" w:rsidR="005D1FD5" w:rsidRPr="0015365E" w:rsidRDefault="005D1FD5" w:rsidP="008C6732">
      <w:pPr>
        <w:jc w:val="both"/>
        <w:rPr>
          <w:rFonts w:ascii="Verdana" w:hAnsi="Verdana" w:cs="Arial"/>
          <w:b/>
          <w:color w:val="000000"/>
        </w:rPr>
      </w:pPr>
    </w:p>
    <w:p w14:paraId="7BF4D1CE" w14:textId="77777777" w:rsidR="008C6732" w:rsidRPr="0015365E" w:rsidRDefault="008C6732" w:rsidP="008C6732">
      <w:pPr>
        <w:shd w:val="clear" w:color="auto" w:fill="BFBFBF" w:themeFill="background1" w:themeFillShade="BF"/>
        <w:ind w:right="-39"/>
        <w:jc w:val="both"/>
        <w:rPr>
          <w:rFonts w:ascii="Verdana" w:hAnsi="Verdana" w:cs="Arial"/>
          <w:b/>
          <w:color w:val="000000"/>
        </w:rPr>
      </w:pPr>
      <w:r w:rsidRPr="0015365E">
        <w:rPr>
          <w:rFonts w:ascii="Verdana" w:hAnsi="Verdana" w:cs="Arial"/>
          <w:b/>
          <w:color w:val="000000"/>
        </w:rPr>
        <w:t>17 - DISPOSIÇÕES GERAIS.</w:t>
      </w:r>
    </w:p>
    <w:p w14:paraId="7A21CAD6" w14:textId="107138C4" w:rsidR="008C6732" w:rsidRPr="0015365E" w:rsidRDefault="008C6732" w:rsidP="008C6732">
      <w:pPr>
        <w:jc w:val="both"/>
        <w:rPr>
          <w:rFonts w:ascii="Verdana" w:hAnsi="Verdana" w:cs="Arial"/>
        </w:rPr>
      </w:pPr>
      <w:r w:rsidRPr="0015365E">
        <w:rPr>
          <w:rFonts w:ascii="Verdana" w:hAnsi="Verdana" w:cs="Arial"/>
          <w:b/>
        </w:rPr>
        <w:t>17.1-</w:t>
      </w:r>
      <w:r w:rsidRPr="0015365E">
        <w:rPr>
          <w:rFonts w:ascii="Verdana" w:hAnsi="Verdana" w:cs="Arial"/>
        </w:rPr>
        <w:t xml:space="preserve"> As normas que disciplinam este Pregão Eletrônico serão sempre interpretadas em favor da ampliação da disputa entre os interessados, atendido o interesse público, sem comprometimento da segurança e do regular funcionamento da </w:t>
      </w:r>
      <w:r w:rsidR="000C417B" w:rsidRPr="0015365E">
        <w:rPr>
          <w:rFonts w:ascii="Verdana" w:hAnsi="Verdana" w:cs="Arial"/>
        </w:rPr>
        <w:t>A</w:t>
      </w:r>
      <w:r w:rsidRPr="0015365E">
        <w:rPr>
          <w:rFonts w:ascii="Verdana" w:hAnsi="Verdana" w:cs="Arial"/>
        </w:rPr>
        <w:t>dministração.</w:t>
      </w:r>
    </w:p>
    <w:p w14:paraId="7D6F6F72" w14:textId="688E8C1D" w:rsidR="008C6732" w:rsidRPr="0015365E" w:rsidRDefault="008C6732" w:rsidP="008C6732">
      <w:pPr>
        <w:jc w:val="both"/>
        <w:rPr>
          <w:rFonts w:ascii="Verdana" w:hAnsi="Verdana" w:cs="Arial"/>
        </w:rPr>
      </w:pPr>
      <w:r w:rsidRPr="0015365E">
        <w:rPr>
          <w:rFonts w:ascii="Verdana" w:hAnsi="Verdana" w:cs="Arial"/>
          <w:b/>
        </w:rPr>
        <w:t>17.2-</w:t>
      </w:r>
      <w:r w:rsidRPr="0015365E">
        <w:rPr>
          <w:rFonts w:ascii="Verdana" w:hAnsi="Verdana" w:cs="Arial"/>
        </w:rPr>
        <w:t xml:space="preserve"> Os casos omissos poderão ser resolvidos pel</w:t>
      </w:r>
      <w:r w:rsidR="00A35D1B" w:rsidRPr="0015365E">
        <w:rPr>
          <w:rFonts w:ascii="Verdana" w:hAnsi="Verdana" w:cs="Arial"/>
        </w:rPr>
        <w:t>a PREGOEIRA</w:t>
      </w:r>
      <w:r w:rsidRPr="0015365E">
        <w:rPr>
          <w:rFonts w:ascii="Verdana" w:hAnsi="Verdana" w:cs="Arial"/>
        </w:rPr>
        <w:t xml:space="preserve"> durante a sessão e pelo</w:t>
      </w:r>
      <w:r w:rsidR="000C417B" w:rsidRPr="0015365E">
        <w:rPr>
          <w:rFonts w:ascii="Verdana" w:hAnsi="Verdana" w:cs="Arial"/>
        </w:rPr>
        <w:t xml:space="preserve"> presidente deste </w:t>
      </w:r>
      <w:r w:rsidR="00157A5B">
        <w:rPr>
          <w:rFonts w:ascii="Verdana" w:hAnsi="Verdana" w:cs="Arial"/>
        </w:rPr>
        <w:t>C</w:t>
      </w:r>
      <w:r w:rsidR="000C417B" w:rsidRPr="0015365E">
        <w:rPr>
          <w:rFonts w:ascii="Verdana" w:hAnsi="Verdana" w:cs="Arial"/>
        </w:rPr>
        <w:t>onselho</w:t>
      </w:r>
      <w:r w:rsidRPr="0015365E">
        <w:rPr>
          <w:rFonts w:ascii="Verdana" w:hAnsi="Verdana" w:cs="Arial"/>
        </w:rPr>
        <w:t>, em outros casos, mediante aplicação do caput do art. 54 da Lei nº 8.666/93.</w:t>
      </w:r>
    </w:p>
    <w:p w14:paraId="3713646C" w14:textId="77777777" w:rsidR="008C6732" w:rsidRPr="0015365E" w:rsidRDefault="008C6732" w:rsidP="008C6732">
      <w:pPr>
        <w:jc w:val="both"/>
        <w:rPr>
          <w:rFonts w:ascii="Verdana" w:hAnsi="Verdana" w:cs="Arial"/>
        </w:rPr>
      </w:pPr>
      <w:r w:rsidRPr="0015365E">
        <w:rPr>
          <w:rFonts w:ascii="Verdana" w:hAnsi="Verdana" w:cs="Arial"/>
          <w:b/>
        </w:rPr>
        <w:t>17.3-</w:t>
      </w:r>
      <w:r w:rsidRPr="0015365E">
        <w:rPr>
          <w:rFonts w:ascii="Verdana" w:hAnsi="Verdana" w:cs="Arial"/>
        </w:rPr>
        <w:t xml:space="preserve"> O não atendimento de exigências formais não essenciais não importará no afastamento do licitante, desde que seja possível a aferição da sua qualidade e a exata compreensão da sua proposta durante a realização da sessão pública deste Pregão Eletrônico.</w:t>
      </w:r>
    </w:p>
    <w:p w14:paraId="7E004E62" w14:textId="77777777" w:rsidR="008C6732" w:rsidRPr="0015365E" w:rsidRDefault="008C6732" w:rsidP="008C6732">
      <w:pPr>
        <w:jc w:val="both"/>
        <w:rPr>
          <w:rFonts w:ascii="Verdana" w:hAnsi="Verdana" w:cs="Arial"/>
        </w:rPr>
      </w:pPr>
      <w:r w:rsidRPr="0015365E">
        <w:rPr>
          <w:rFonts w:ascii="Verdana" w:hAnsi="Verdana" w:cs="Arial"/>
          <w:b/>
        </w:rPr>
        <w:t>17.4-</w:t>
      </w:r>
      <w:r w:rsidRPr="0015365E">
        <w:rPr>
          <w:rFonts w:ascii="Verdana" w:hAnsi="Verdana" w:cs="Arial"/>
        </w:rPr>
        <w:t xml:space="preserve"> A adjudicação e a homologação do resultado desta licitação não implicará direito à contratação.</w:t>
      </w:r>
    </w:p>
    <w:p w14:paraId="6CCC0CEB" w14:textId="77777777" w:rsidR="008C6732" w:rsidRPr="0015365E" w:rsidRDefault="008C6732" w:rsidP="008C6732">
      <w:pPr>
        <w:pStyle w:val="Corpo"/>
        <w:rPr>
          <w:rFonts w:ascii="Verdana" w:hAnsi="Verdana" w:cs="Arial"/>
          <w:sz w:val="22"/>
          <w:szCs w:val="22"/>
        </w:rPr>
      </w:pPr>
      <w:r w:rsidRPr="0015365E">
        <w:rPr>
          <w:rFonts w:ascii="Verdana" w:hAnsi="Verdana" w:cs="Arial"/>
          <w:b/>
          <w:sz w:val="22"/>
          <w:szCs w:val="22"/>
        </w:rPr>
        <w:t>17.5-</w:t>
      </w:r>
      <w:r w:rsidRPr="0015365E">
        <w:rPr>
          <w:rFonts w:ascii="Verdana" w:hAnsi="Verdana" w:cs="Arial"/>
          <w:sz w:val="22"/>
          <w:szCs w:val="22"/>
        </w:rPr>
        <w:t xml:space="preserve"> Nenhuma indenização será devida às licitantes pela elaboração ou pela apresentação de documentação referente ao presente edital, nem em relação às expectativas de contratações dela decorrentes.</w:t>
      </w:r>
    </w:p>
    <w:p w14:paraId="6B18955F" w14:textId="5F02F2BF" w:rsidR="008C6732" w:rsidRPr="0015365E" w:rsidRDefault="008C6732" w:rsidP="008C6732">
      <w:pPr>
        <w:pStyle w:val="Corpo"/>
        <w:rPr>
          <w:rFonts w:ascii="Verdana" w:hAnsi="Verdana" w:cs="Arial"/>
          <w:sz w:val="22"/>
          <w:szCs w:val="22"/>
        </w:rPr>
      </w:pPr>
      <w:r w:rsidRPr="0015365E">
        <w:rPr>
          <w:rFonts w:ascii="Verdana" w:hAnsi="Verdana" w:cs="Arial"/>
          <w:b/>
          <w:sz w:val="22"/>
          <w:szCs w:val="22"/>
        </w:rPr>
        <w:t xml:space="preserve">17.6- </w:t>
      </w:r>
      <w:r w:rsidRPr="0015365E">
        <w:rPr>
          <w:rFonts w:ascii="Verdana" w:hAnsi="Verdana" w:cs="Arial"/>
          <w:sz w:val="22"/>
          <w:szCs w:val="22"/>
        </w:rPr>
        <w:t xml:space="preserve">A Homologação do presente procedimento será de competência do </w:t>
      </w:r>
      <w:r w:rsidR="004807D5" w:rsidRPr="0015365E">
        <w:rPr>
          <w:rFonts w:ascii="Verdana" w:hAnsi="Verdana" w:cs="Arial"/>
          <w:sz w:val="22"/>
          <w:szCs w:val="22"/>
        </w:rPr>
        <w:t>presidente deste Conselho</w:t>
      </w:r>
      <w:r w:rsidRPr="0015365E">
        <w:rPr>
          <w:rFonts w:ascii="Verdana" w:hAnsi="Verdana" w:cs="Arial"/>
          <w:sz w:val="22"/>
          <w:szCs w:val="22"/>
        </w:rPr>
        <w:t>.</w:t>
      </w:r>
    </w:p>
    <w:p w14:paraId="29273D0C" w14:textId="7018A025" w:rsidR="008C6732" w:rsidRPr="0015365E" w:rsidRDefault="008C6732" w:rsidP="008C6732">
      <w:pPr>
        <w:pStyle w:val="Corpo"/>
        <w:rPr>
          <w:rFonts w:ascii="Verdana" w:hAnsi="Verdana" w:cs="Arial"/>
          <w:sz w:val="22"/>
          <w:szCs w:val="22"/>
        </w:rPr>
      </w:pPr>
      <w:r w:rsidRPr="0015365E">
        <w:rPr>
          <w:rFonts w:ascii="Verdana" w:hAnsi="Verdana" w:cs="Arial"/>
          <w:b/>
          <w:sz w:val="22"/>
          <w:szCs w:val="22"/>
        </w:rPr>
        <w:t>17.7-</w:t>
      </w:r>
      <w:r w:rsidRPr="0015365E">
        <w:rPr>
          <w:rFonts w:ascii="Verdana" w:hAnsi="Verdana" w:cs="Arial"/>
          <w:sz w:val="22"/>
          <w:szCs w:val="22"/>
        </w:rPr>
        <w:t xml:space="preserve"> Na contagem dos prazos estabelecidos neste edital, exclui-se o dia de início de contagem e inclui-se o dia do vencimento, observando-se que só se iniciam e vencem prazos em dia de expediente normal no Município</w:t>
      </w:r>
      <w:r w:rsidR="004807D5" w:rsidRPr="0015365E">
        <w:rPr>
          <w:rFonts w:ascii="Verdana" w:hAnsi="Verdana" w:cs="Arial"/>
          <w:sz w:val="22"/>
          <w:szCs w:val="22"/>
        </w:rPr>
        <w:t xml:space="preserve"> de Fortaleza/CE, sede deste Conselho</w:t>
      </w:r>
      <w:r w:rsidRPr="0015365E">
        <w:rPr>
          <w:rFonts w:ascii="Verdana" w:hAnsi="Verdana" w:cs="Arial"/>
          <w:sz w:val="22"/>
          <w:szCs w:val="22"/>
        </w:rPr>
        <w:t>, exceto quando for expressamente estabelecido em contrário.</w:t>
      </w:r>
    </w:p>
    <w:p w14:paraId="615DBF9D" w14:textId="3E83245C" w:rsidR="008C6732" w:rsidRPr="0015365E" w:rsidRDefault="008C6732" w:rsidP="008C6732">
      <w:pPr>
        <w:pStyle w:val="Corpo"/>
        <w:rPr>
          <w:rFonts w:ascii="Verdana" w:hAnsi="Verdana" w:cs="Arial"/>
          <w:sz w:val="22"/>
          <w:szCs w:val="22"/>
        </w:rPr>
      </w:pPr>
      <w:r w:rsidRPr="0015365E">
        <w:rPr>
          <w:rFonts w:ascii="Verdana" w:hAnsi="Verdana" w:cs="Arial"/>
          <w:b/>
          <w:sz w:val="22"/>
          <w:szCs w:val="22"/>
        </w:rPr>
        <w:t>17.8-</w:t>
      </w:r>
      <w:r w:rsidRPr="0015365E">
        <w:rPr>
          <w:rFonts w:ascii="Verdana" w:hAnsi="Verdana" w:cs="Arial"/>
          <w:sz w:val="22"/>
          <w:szCs w:val="22"/>
        </w:rPr>
        <w:t xml:space="preserve"> Para dirimir, na esfera judicial, as questões oriundas do presente edital será competente o </w:t>
      </w:r>
      <w:r w:rsidR="00157A5B">
        <w:rPr>
          <w:rFonts w:ascii="Verdana" w:hAnsi="Verdana" w:cs="Arial"/>
          <w:sz w:val="22"/>
          <w:szCs w:val="22"/>
        </w:rPr>
        <w:t>f</w:t>
      </w:r>
      <w:r w:rsidRPr="0015365E">
        <w:rPr>
          <w:rFonts w:ascii="Verdana" w:hAnsi="Verdana" w:cs="Arial"/>
          <w:sz w:val="22"/>
          <w:szCs w:val="22"/>
        </w:rPr>
        <w:t xml:space="preserve">oro da </w:t>
      </w:r>
      <w:r w:rsidR="00157A5B">
        <w:rPr>
          <w:rFonts w:ascii="Verdana" w:hAnsi="Verdana" w:cs="Arial"/>
          <w:sz w:val="22"/>
          <w:szCs w:val="22"/>
        </w:rPr>
        <w:t>c</w:t>
      </w:r>
      <w:r w:rsidRPr="0015365E">
        <w:rPr>
          <w:rFonts w:ascii="Verdana" w:hAnsi="Verdana" w:cs="Arial"/>
          <w:sz w:val="22"/>
          <w:szCs w:val="22"/>
        </w:rPr>
        <w:t xml:space="preserve">omarca de </w:t>
      </w:r>
      <w:r w:rsidR="004807D5" w:rsidRPr="0015365E">
        <w:rPr>
          <w:rFonts w:ascii="Verdana" w:hAnsi="Verdana" w:cs="Arial"/>
          <w:sz w:val="22"/>
          <w:szCs w:val="22"/>
        </w:rPr>
        <w:t>Fortaleza/</w:t>
      </w:r>
      <w:r w:rsidRPr="0015365E">
        <w:rPr>
          <w:rFonts w:ascii="Verdana" w:hAnsi="Verdana" w:cs="Arial"/>
          <w:sz w:val="22"/>
          <w:szCs w:val="22"/>
        </w:rPr>
        <w:t>CE.</w:t>
      </w:r>
    </w:p>
    <w:p w14:paraId="648CC419" w14:textId="0A0A85FA" w:rsidR="008C6732" w:rsidRPr="0015365E" w:rsidRDefault="008C6732" w:rsidP="008C6732">
      <w:pPr>
        <w:pStyle w:val="Corpo"/>
        <w:rPr>
          <w:rFonts w:ascii="Verdana" w:hAnsi="Verdana" w:cs="Arial"/>
          <w:sz w:val="22"/>
          <w:szCs w:val="22"/>
        </w:rPr>
      </w:pPr>
      <w:r w:rsidRPr="0015365E">
        <w:rPr>
          <w:rFonts w:ascii="Verdana" w:hAnsi="Verdana" w:cs="Arial"/>
          <w:b/>
          <w:sz w:val="22"/>
          <w:szCs w:val="22"/>
        </w:rPr>
        <w:t>17.9-</w:t>
      </w:r>
      <w:r w:rsidRPr="0015365E">
        <w:rPr>
          <w:rFonts w:ascii="Verdana" w:hAnsi="Verdana" w:cs="Arial"/>
          <w:sz w:val="22"/>
          <w:szCs w:val="22"/>
        </w:rPr>
        <w:t xml:space="preserve"> Quaisquer informações poderão ser obtidas diretamente n</w:t>
      </w:r>
      <w:r w:rsidR="004807D5" w:rsidRPr="0015365E">
        <w:rPr>
          <w:rFonts w:ascii="Verdana" w:hAnsi="Verdana" w:cs="Arial"/>
          <w:sz w:val="22"/>
          <w:szCs w:val="22"/>
        </w:rPr>
        <w:t>o</w:t>
      </w:r>
      <w:r w:rsidRPr="0015365E">
        <w:rPr>
          <w:rFonts w:ascii="Verdana" w:hAnsi="Verdana" w:cs="Arial"/>
          <w:sz w:val="22"/>
          <w:szCs w:val="22"/>
        </w:rPr>
        <w:t xml:space="preserve"> Se</w:t>
      </w:r>
      <w:r w:rsidR="004807D5" w:rsidRPr="0015365E">
        <w:rPr>
          <w:rFonts w:ascii="Verdana" w:hAnsi="Verdana" w:cs="Arial"/>
          <w:sz w:val="22"/>
          <w:szCs w:val="22"/>
        </w:rPr>
        <w:t xml:space="preserve">tor de </w:t>
      </w:r>
      <w:r w:rsidRPr="0015365E">
        <w:rPr>
          <w:rFonts w:ascii="Verdana" w:hAnsi="Verdana" w:cs="Arial"/>
          <w:sz w:val="22"/>
          <w:szCs w:val="22"/>
        </w:rPr>
        <w:t xml:space="preserve">Licitação </w:t>
      </w:r>
      <w:r w:rsidR="0095245E" w:rsidRPr="0015365E">
        <w:rPr>
          <w:rFonts w:ascii="Verdana" w:hAnsi="Verdana" w:cs="Arial"/>
          <w:sz w:val="22"/>
          <w:szCs w:val="22"/>
        </w:rPr>
        <w:t>do CONSELHO</w:t>
      </w:r>
      <w:r w:rsidR="00B168AA" w:rsidRPr="0015365E">
        <w:rPr>
          <w:rFonts w:ascii="Verdana" w:hAnsi="Verdana" w:cs="Arial"/>
          <w:sz w:val="22"/>
          <w:szCs w:val="22"/>
        </w:rPr>
        <w:t xml:space="preserve"> REGIONAL DE ODONTOLOGIA DO CEARÁ</w:t>
      </w:r>
      <w:r w:rsidRPr="0015365E">
        <w:rPr>
          <w:rFonts w:ascii="Verdana" w:hAnsi="Verdana" w:cs="Arial"/>
          <w:sz w:val="22"/>
          <w:szCs w:val="22"/>
        </w:rPr>
        <w:t xml:space="preserve">, situada na Rua </w:t>
      </w:r>
      <w:r w:rsidR="00E70441" w:rsidRPr="0015365E">
        <w:rPr>
          <w:rFonts w:ascii="Verdana" w:hAnsi="Verdana" w:cs="Arial"/>
          <w:sz w:val="22"/>
          <w:szCs w:val="22"/>
        </w:rPr>
        <w:t>Gonçalves Lêdo</w:t>
      </w:r>
      <w:r w:rsidRPr="0015365E">
        <w:rPr>
          <w:rFonts w:ascii="Verdana" w:hAnsi="Verdana" w:cs="Arial"/>
          <w:sz w:val="22"/>
          <w:szCs w:val="22"/>
        </w:rPr>
        <w:t>, 1</w:t>
      </w:r>
      <w:r w:rsidR="00E70441" w:rsidRPr="0015365E">
        <w:rPr>
          <w:rFonts w:ascii="Verdana" w:hAnsi="Verdana" w:cs="Arial"/>
          <w:sz w:val="22"/>
          <w:szCs w:val="22"/>
        </w:rPr>
        <w:t>65</w:t>
      </w:r>
      <w:r w:rsidRPr="0015365E">
        <w:rPr>
          <w:rFonts w:ascii="Verdana" w:hAnsi="Verdana" w:cs="Arial"/>
          <w:sz w:val="22"/>
          <w:szCs w:val="22"/>
        </w:rPr>
        <w:t xml:space="preserve">5, </w:t>
      </w:r>
      <w:r w:rsidR="00E70441" w:rsidRPr="0015365E">
        <w:rPr>
          <w:rFonts w:ascii="Verdana" w:hAnsi="Verdana" w:cs="Arial"/>
          <w:sz w:val="22"/>
          <w:szCs w:val="22"/>
        </w:rPr>
        <w:t>bairro Joaquim Távora</w:t>
      </w:r>
      <w:r w:rsidRPr="0015365E">
        <w:rPr>
          <w:rFonts w:ascii="Verdana" w:hAnsi="Verdana" w:cs="Arial"/>
          <w:sz w:val="22"/>
          <w:szCs w:val="22"/>
        </w:rPr>
        <w:t xml:space="preserve"> – CEP: </w:t>
      </w:r>
      <w:r w:rsidR="00E70441" w:rsidRPr="0015365E">
        <w:rPr>
          <w:rFonts w:ascii="Verdana" w:hAnsi="Verdana" w:cs="Arial"/>
          <w:sz w:val="22"/>
          <w:szCs w:val="22"/>
        </w:rPr>
        <w:t>60.110</w:t>
      </w:r>
      <w:r w:rsidR="00035515" w:rsidRPr="0015365E">
        <w:rPr>
          <w:rFonts w:ascii="Verdana" w:hAnsi="Verdana" w:cs="Arial"/>
          <w:sz w:val="22"/>
          <w:szCs w:val="22"/>
        </w:rPr>
        <w:t>-261</w:t>
      </w:r>
      <w:r w:rsidRPr="0015365E">
        <w:rPr>
          <w:rFonts w:ascii="Verdana" w:hAnsi="Verdana" w:cs="Arial"/>
          <w:sz w:val="22"/>
          <w:szCs w:val="22"/>
        </w:rPr>
        <w:t xml:space="preserve"> – </w:t>
      </w:r>
      <w:r w:rsidR="00B168AA" w:rsidRPr="0015365E">
        <w:rPr>
          <w:rFonts w:ascii="Verdana" w:hAnsi="Verdana" w:cs="Arial"/>
          <w:sz w:val="22"/>
          <w:szCs w:val="22"/>
        </w:rPr>
        <w:t>Conselho Regional de Odontologia do Ceará</w:t>
      </w:r>
      <w:r w:rsidRPr="0015365E">
        <w:rPr>
          <w:rFonts w:ascii="Verdana" w:hAnsi="Verdana" w:cs="Arial"/>
          <w:sz w:val="22"/>
          <w:szCs w:val="22"/>
        </w:rPr>
        <w:t xml:space="preserve"> – CE, no horário de 0</w:t>
      </w:r>
      <w:r w:rsidR="00035515" w:rsidRPr="0015365E">
        <w:rPr>
          <w:rFonts w:ascii="Verdana" w:hAnsi="Verdana" w:cs="Arial"/>
          <w:sz w:val="22"/>
          <w:szCs w:val="22"/>
        </w:rPr>
        <w:t>9</w:t>
      </w:r>
      <w:r w:rsidRPr="0015365E">
        <w:rPr>
          <w:rFonts w:ascii="Verdana" w:hAnsi="Verdana" w:cs="Arial"/>
          <w:sz w:val="22"/>
          <w:szCs w:val="22"/>
        </w:rPr>
        <w:t>:00 às 1</w:t>
      </w:r>
      <w:r w:rsidR="00035515" w:rsidRPr="0015365E">
        <w:rPr>
          <w:rFonts w:ascii="Verdana" w:hAnsi="Verdana" w:cs="Arial"/>
          <w:sz w:val="22"/>
          <w:szCs w:val="22"/>
        </w:rPr>
        <w:t>8</w:t>
      </w:r>
      <w:r w:rsidRPr="0015365E">
        <w:rPr>
          <w:rFonts w:ascii="Verdana" w:hAnsi="Verdana" w:cs="Arial"/>
          <w:sz w:val="22"/>
          <w:szCs w:val="22"/>
        </w:rPr>
        <w:t xml:space="preserve">:00 horas, ou pelo e-mail: </w:t>
      </w:r>
      <w:r w:rsidR="00E70441" w:rsidRPr="0015365E">
        <w:rPr>
          <w:rFonts w:ascii="Verdana" w:hAnsi="Verdana"/>
          <w:i/>
          <w:iCs/>
          <w:color w:val="0070C0"/>
          <w:sz w:val="22"/>
          <w:szCs w:val="18"/>
        </w:rPr>
        <w:t>licitacao@cro-ce.org.br</w:t>
      </w:r>
      <w:r w:rsidRPr="0015365E">
        <w:rPr>
          <w:rFonts w:ascii="Verdana" w:hAnsi="Verdana" w:cs="Arial"/>
          <w:color w:val="0070C0"/>
          <w:sz w:val="20"/>
        </w:rPr>
        <w:t xml:space="preserve"> </w:t>
      </w:r>
      <w:r w:rsidRPr="0015365E">
        <w:rPr>
          <w:rFonts w:ascii="Verdana" w:hAnsi="Verdana" w:cs="Arial"/>
          <w:sz w:val="22"/>
          <w:szCs w:val="22"/>
        </w:rPr>
        <w:t>.</w:t>
      </w:r>
    </w:p>
    <w:p w14:paraId="03E9F56D" w14:textId="4816B4CA" w:rsidR="008C6732" w:rsidRPr="005A0410" w:rsidRDefault="008C6732" w:rsidP="004807D5">
      <w:pPr>
        <w:pStyle w:val="Corpo"/>
        <w:rPr>
          <w:rFonts w:ascii="Verdana" w:hAnsi="Verdana" w:cs="Arial"/>
          <w:sz w:val="22"/>
          <w:szCs w:val="22"/>
          <w:lang w:val="en-US"/>
        </w:rPr>
      </w:pPr>
      <w:r w:rsidRPr="005A0410">
        <w:rPr>
          <w:rFonts w:ascii="Verdana" w:hAnsi="Verdana" w:cs="Arial"/>
          <w:b/>
          <w:sz w:val="22"/>
          <w:szCs w:val="22"/>
        </w:rPr>
        <w:t>17.10-</w:t>
      </w:r>
      <w:r w:rsidRPr="005A0410">
        <w:rPr>
          <w:rFonts w:ascii="Verdana" w:hAnsi="Verdana" w:cs="Arial"/>
          <w:sz w:val="22"/>
          <w:szCs w:val="22"/>
        </w:rPr>
        <w:t xml:space="preserve"> </w:t>
      </w:r>
      <w:r w:rsidR="004807D5" w:rsidRPr="005A0410">
        <w:rPr>
          <w:rFonts w:ascii="Verdana" w:hAnsi="Verdana" w:cs="Arial"/>
          <w:sz w:val="22"/>
          <w:szCs w:val="22"/>
        </w:rPr>
        <w:t>O referido edital e seus anexos estão disponíveis no seguinte sítio virtual: &lt; http://www.bbmnetlicitacoes.com.br &gt; (site da Bolsa Brasileira de Mercadorias) e no site oficial do CRO/CE na opção “TRANSPARÊNCIA” do site oficial do CRO/CE, na aba de “LICITAÇÕES”, conforme link &lt;</w:t>
      </w:r>
      <w:r w:rsidR="004807D5" w:rsidRPr="005A0410">
        <w:rPr>
          <w:rFonts w:ascii="Verdana" w:hAnsi="Verdana"/>
          <w:sz w:val="22"/>
          <w:szCs w:val="22"/>
        </w:rPr>
        <w:t xml:space="preserve"> </w:t>
      </w:r>
      <w:hyperlink r:id="rId14" w:history="1">
        <w:r w:rsidR="004807D5" w:rsidRPr="005A0410">
          <w:rPr>
            <w:rStyle w:val="Hyperlink"/>
            <w:rFonts w:ascii="Verdana" w:hAnsi="Verdana" w:cs="Arial"/>
            <w:sz w:val="22"/>
            <w:szCs w:val="22"/>
          </w:rPr>
          <w:t>https://www.cro-ce.org.br/licitacoes</w:t>
        </w:r>
      </w:hyperlink>
      <w:r w:rsidR="004807D5" w:rsidRPr="005A0410">
        <w:rPr>
          <w:rFonts w:ascii="Verdana" w:hAnsi="Verdana" w:cs="Arial"/>
          <w:sz w:val="22"/>
          <w:szCs w:val="22"/>
        </w:rPr>
        <w:t>&gt; sendo este o meio de comunicação utilizado também para eventuais aditamentos e demais instruções</w:t>
      </w:r>
      <w:r w:rsidR="00157A5B" w:rsidRPr="005A0410">
        <w:rPr>
          <w:rFonts w:ascii="Verdana" w:hAnsi="Verdana" w:cs="Arial"/>
          <w:sz w:val="22"/>
          <w:szCs w:val="22"/>
        </w:rPr>
        <w:t>.</w:t>
      </w:r>
    </w:p>
    <w:p w14:paraId="59F1DEAE" w14:textId="6792D46D" w:rsidR="008C6732" w:rsidRPr="0015365E" w:rsidRDefault="008C6732" w:rsidP="008C6732">
      <w:pPr>
        <w:pStyle w:val="Corpo"/>
        <w:rPr>
          <w:rFonts w:ascii="Verdana" w:hAnsi="Verdana" w:cs="Arial"/>
          <w:sz w:val="22"/>
          <w:szCs w:val="22"/>
        </w:rPr>
      </w:pPr>
      <w:r w:rsidRPr="0015365E">
        <w:rPr>
          <w:rFonts w:ascii="Verdana" w:hAnsi="Verdana" w:cs="Arial"/>
          <w:b/>
          <w:sz w:val="22"/>
          <w:szCs w:val="22"/>
        </w:rPr>
        <w:t>17.11-</w:t>
      </w:r>
      <w:r w:rsidRPr="0015365E">
        <w:rPr>
          <w:rFonts w:ascii="Verdana" w:hAnsi="Verdana" w:cs="Arial"/>
          <w:sz w:val="22"/>
          <w:szCs w:val="22"/>
        </w:rPr>
        <w:t xml:space="preserve"> </w:t>
      </w:r>
      <w:r w:rsidR="004807D5" w:rsidRPr="0015365E">
        <w:rPr>
          <w:rFonts w:ascii="Verdana" w:hAnsi="Verdana" w:cs="Arial"/>
          <w:sz w:val="22"/>
          <w:szCs w:val="22"/>
        </w:rPr>
        <w:t>Todas as normas inerentes à contratação, discriminadas no Anexo – Termo de Referência deste Instrumento Convocatório, deverão ser minuciosamente observadas pelos licitantes quando da elaboração de suas Propostas de Preços.</w:t>
      </w:r>
    </w:p>
    <w:p w14:paraId="2E5B6BB1" w14:textId="77777777" w:rsidR="0015365E" w:rsidRPr="0015365E" w:rsidRDefault="008C6732" w:rsidP="0015365E">
      <w:pPr>
        <w:pStyle w:val="Corpo"/>
        <w:rPr>
          <w:rFonts w:ascii="Verdana" w:hAnsi="Verdana" w:cs="Arial"/>
          <w:sz w:val="22"/>
          <w:szCs w:val="22"/>
        </w:rPr>
      </w:pPr>
      <w:r w:rsidRPr="0015365E">
        <w:rPr>
          <w:rFonts w:ascii="Verdana" w:hAnsi="Verdana" w:cs="Arial"/>
          <w:b/>
          <w:sz w:val="22"/>
          <w:szCs w:val="22"/>
        </w:rPr>
        <w:t xml:space="preserve">17.12- </w:t>
      </w:r>
      <w:r w:rsidR="0015365E" w:rsidRPr="0015365E">
        <w:rPr>
          <w:rFonts w:ascii="Verdana" w:hAnsi="Verdana" w:cs="Arial"/>
          <w:sz w:val="22"/>
          <w:szCs w:val="22"/>
        </w:rPr>
        <w:t>No interesse desta instituição pública e sem que caiba às licitantes qualquer tipo de indenização, fica assegurado à autoridade competente:</w:t>
      </w:r>
    </w:p>
    <w:p w14:paraId="043F3E18" w14:textId="77777777" w:rsidR="0015365E" w:rsidRPr="0015365E" w:rsidRDefault="0015365E" w:rsidP="0015365E">
      <w:pPr>
        <w:jc w:val="both"/>
        <w:rPr>
          <w:rFonts w:ascii="Verdana" w:hAnsi="Verdana" w:cs="Arial"/>
        </w:rPr>
      </w:pPr>
      <w:r w:rsidRPr="0015365E">
        <w:rPr>
          <w:rFonts w:ascii="Verdana" w:hAnsi="Verdana" w:cs="Arial"/>
        </w:rPr>
        <w:t>a) alterar as condições, a qualquer tempo, no todo ou em parte, da presente licitação, dando ciência aos interessados na forma da legislação vigente.</w:t>
      </w:r>
    </w:p>
    <w:p w14:paraId="093DDB90" w14:textId="77777777" w:rsidR="0015365E" w:rsidRPr="0015365E" w:rsidRDefault="0015365E" w:rsidP="0015365E">
      <w:pPr>
        <w:jc w:val="both"/>
        <w:rPr>
          <w:rFonts w:ascii="Verdana" w:hAnsi="Verdana" w:cs="Arial"/>
        </w:rPr>
      </w:pPr>
      <w:r w:rsidRPr="0015365E">
        <w:rPr>
          <w:rFonts w:ascii="Verdana" w:hAnsi="Verdana" w:cs="Arial"/>
        </w:rPr>
        <w:lastRenderedPageBreak/>
        <w:t>b) anular ou revogar, no todo ou em parte, a presente licitação, a qualquer tempo, disto dando ciência aos interessados mediante publicação na forma da legislação vigente.</w:t>
      </w:r>
    </w:p>
    <w:p w14:paraId="795A5E79" w14:textId="79B68934" w:rsidR="008C6732" w:rsidRPr="005A0410" w:rsidRDefault="008C6732" w:rsidP="0015365E">
      <w:pPr>
        <w:pStyle w:val="Corpo"/>
        <w:rPr>
          <w:rFonts w:ascii="Verdana" w:hAnsi="Verdana" w:cs="Arial"/>
          <w:sz w:val="22"/>
          <w:szCs w:val="22"/>
        </w:rPr>
      </w:pPr>
      <w:r w:rsidRPr="005A0410">
        <w:rPr>
          <w:rFonts w:ascii="Verdana" w:hAnsi="Verdana" w:cs="Arial"/>
          <w:b/>
          <w:bCs/>
          <w:sz w:val="22"/>
          <w:szCs w:val="22"/>
        </w:rPr>
        <w:t>17.13</w:t>
      </w:r>
      <w:r w:rsidRPr="005A0410">
        <w:rPr>
          <w:rFonts w:ascii="Verdana" w:hAnsi="Verdana" w:cs="Arial"/>
          <w:b/>
          <w:sz w:val="22"/>
          <w:szCs w:val="22"/>
        </w:rPr>
        <w:t>-</w:t>
      </w:r>
      <w:r w:rsidRPr="005A0410">
        <w:rPr>
          <w:rFonts w:ascii="Verdana" w:hAnsi="Verdana" w:cs="Arial"/>
          <w:sz w:val="22"/>
          <w:szCs w:val="22"/>
        </w:rPr>
        <w:t xml:space="preserve"> </w:t>
      </w:r>
      <w:r w:rsidR="0015365E" w:rsidRPr="005A0410">
        <w:rPr>
          <w:rFonts w:ascii="Verdana" w:hAnsi="Verdana" w:cs="Arial"/>
          <w:sz w:val="22"/>
          <w:szCs w:val="22"/>
        </w:rPr>
        <w:t>Os avisos de prosseguimento das sessões, a decisão sobre os recursos interpostos, a anulação ou revogação serão feitos aos interessados mediante publicação no site oficial deste CONSELHO REGIONAL DE ODONTOLOGIA DO CEARÁ - CRO/CE &lt;</w:t>
      </w:r>
      <w:r w:rsidR="0015365E" w:rsidRPr="005A0410">
        <w:rPr>
          <w:rFonts w:ascii="Verdana" w:hAnsi="Verdana"/>
          <w:sz w:val="22"/>
          <w:szCs w:val="22"/>
        </w:rPr>
        <w:t xml:space="preserve"> </w:t>
      </w:r>
      <w:hyperlink r:id="rId15" w:history="1">
        <w:r w:rsidR="0015365E" w:rsidRPr="005A0410">
          <w:rPr>
            <w:rStyle w:val="Hyperlink"/>
            <w:rFonts w:ascii="Verdana" w:hAnsi="Verdana" w:cs="Arial"/>
            <w:sz w:val="22"/>
            <w:szCs w:val="22"/>
          </w:rPr>
          <w:t>https://www.cro-ce.org.br/licitacoes</w:t>
        </w:r>
      </w:hyperlink>
      <w:r w:rsidR="0015365E" w:rsidRPr="005A0410">
        <w:rPr>
          <w:rFonts w:ascii="Verdana" w:hAnsi="Verdana" w:cs="Arial"/>
          <w:sz w:val="22"/>
          <w:szCs w:val="22"/>
        </w:rPr>
        <w:t xml:space="preserve">&gt;, assim como no site da BBM: </w:t>
      </w:r>
      <w:hyperlink r:id="rId16" w:history="1">
        <w:r w:rsidR="0015365E" w:rsidRPr="005A0410">
          <w:rPr>
            <w:rStyle w:val="Hyperlink"/>
            <w:rFonts w:ascii="Verdana" w:hAnsi="Verdana" w:cs="Arial"/>
            <w:sz w:val="22"/>
            <w:szCs w:val="22"/>
          </w:rPr>
          <w:t>http://www.bbmnetlicitacoes.com.br</w:t>
        </w:r>
      </w:hyperlink>
      <w:r w:rsidR="0015365E" w:rsidRPr="005A0410">
        <w:rPr>
          <w:rFonts w:ascii="Verdana" w:hAnsi="Verdana" w:cs="Arial"/>
          <w:sz w:val="22"/>
          <w:szCs w:val="22"/>
        </w:rPr>
        <w:t>.</w:t>
      </w:r>
    </w:p>
    <w:p w14:paraId="13E8C704" w14:textId="77777777" w:rsidR="0015365E" w:rsidRPr="005A0410" w:rsidRDefault="0015365E" w:rsidP="0015365E">
      <w:pPr>
        <w:pStyle w:val="Corpo"/>
        <w:rPr>
          <w:rFonts w:ascii="Verdana" w:hAnsi="Verdana" w:cs="Arial"/>
          <w:sz w:val="22"/>
          <w:szCs w:val="22"/>
        </w:rPr>
      </w:pPr>
    </w:p>
    <w:p w14:paraId="03D4369B" w14:textId="77777777" w:rsidR="00DE24D7" w:rsidRPr="0015365E" w:rsidRDefault="00DE24D7" w:rsidP="00534601">
      <w:pPr>
        <w:jc w:val="right"/>
        <w:rPr>
          <w:rFonts w:ascii="Verdana" w:hAnsi="Verdana" w:cs="Arial"/>
        </w:rPr>
      </w:pPr>
    </w:p>
    <w:p w14:paraId="57824BEB" w14:textId="17AAABAE" w:rsidR="00534601" w:rsidRPr="007734E1" w:rsidRDefault="00E70441" w:rsidP="00534601">
      <w:pPr>
        <w:jc w:val="right"/>
        <w:rPr>
          <w:rFonts w:ascii="Verdana" w:hAnsi="Verdana" w:cs="Arial"/>
        </w:rPr>
      </w:pPr>
      <w:r w:rsidRPr="0015365E">
        <w:rPr>
          <w:rFonts w:ascii="Verdana" w:hAnsi="Verdana" w:cs="Arial"/>
        </w:rPr>
        <w:t>Fortaleza</w:t>
      </w:r>
      <w:r w:rsidR="00534601" w:rsidRPr="0015365E">
        <w:rPr>
          <w:rFonts w:ascii="Verdana" w:hAnsi="Verdana" w:cs="Arial"/>
        </w:rPr>
        <w:t xml:space="preserve">/CE, </w:t>
      </w:r>
      <w:r w:rsidR="007734E1" w:rsidRPr="007734E1">
        <w:rPr>
          <w:rFonts w:ascii="Verdana" w:hAnsi="Verdana" w:cs="Arial"/>
        </w:rPr>
        <w:t>1º</w:t>
      </w:r>
      <w:r w:rsidR="008C6732" w:rsidRPr="007734E1">
        <w:rPr>
          <w:rFonts w:ascii="Verdana" w:hAnsi="Verdana" w:cs="Arial"/>
        </w:rPr>
        <w:t xml:space="preserve"> de </w:t>
      </w:r>
      <w:r w:rsidR="007734E1" w:rsidRPr="007734E1">
        <w:rPr>
          <w:rFonts w:ascii="Verdana" w:hAnsi="Verdana" w:cs="Arial"/>
        </w:rPr>
        <w:t>dezembro</w:t>
      </w:r>
      <w:r w:rsidR="00A81230" w:rsidRPr="007734E1">
        <w:rPr>
          <w:rFonts w:ascii="Verdana" w:hAnsi="Verdana" w:cs="Arial"/>
        </w:rPr>
        <w:t xml:space="preserve"> de </w:t>
      </w:r>
      <w:r w:rsidR="009D24CE" w:rsidRPr="007734E1">
        <w:rPr>
          <w:rFonts w:ascii="Verdana" w:hAnsi="Verdana" w:cs="Arial"/>
        </w:rPr>
        <w:t>2023</w:t>
      </w:r>
      <w:r w:rsidR="00A81230" w:rsidRPr="007734E1">
        <w:rPr>
          <w:rFonts w:ascii="Verdana" w:hAnsi="Verdana" w:cs="Arial"/>
        </w:rPr>
        <w:t>.</w:t>
      </w:r>
    </w:p>
    <w:p w14:paraId="3CA76A49" w14:textId="77777777" w:rsidR="00534601" w:rsidRPr="0015365E" w:rsidRDefault="00534601" w:rsidP="00534601">
      <w:pPr>
        <w:jc w:val="right"/>
        <w:rPr>
          <w:rFonts w:ascii="Verdana" w:hAnsi="Verdana" w:cs="Arial"/>
        </w:rPr>
      </w:pPr>
    </w:p>
    <w:p w14:paraId="7DA54C48" w14:textId="77777777" w:rsidR="00534601" w:rsidRPr="0015365E" w:rsidRDefault="00534601" w:rsidP="00534601">
      <w:pPr>
        <w:jc w:val="right"/>
        <w:rPr>
          <w:rFonts w:ascii="Verdana" w:hAnsi="Verdana" w:cs="Arial"/>
        </w:rPr>
      </w:pPr>
    </w:p>
    <w:p w14:paraId="496C5739" w14:textId="1AB3602D" w:rsidR="00534601" w:rsidRPr="0015365E" w:rsidRDefault="00B0263E" w:rsidP="00B0263E">
      <w:pPr>
        <w:pStyle w:val="SalisCentralizadoNormalArial11"/>
        <w:widowControl/>
        <w:rPr>
          <w:rFonts w:ascii="Verdana" w:eastAsia="Calibri" w:hAnsi="Verdana"/>
          <w:bCs w:val="0"/>
          <w:szCs w:val="22"/>
          <w:lang w:eastAsia="en-US"/>
        </w:rPr>
      </w:pPr>
      <w:r w:rsidRPr="0015365E">
        <w:rPr>
          <w:rFonts w:ascii="Verdana" w:eastAsia="Calibri" w:hAnsi="Verdana"/>
          <w:bCs w:val="0"/>
          <w:szCs w:val="22"/>
          <w:lang w:eastAsia="en-US"/>
        </w:rPr>
        <w:t>__________</w:t>
      </w:r>
      <w:r w:rsidR="00534601" w:rsidRPr="0015365E">
        <w:rPr>
          <w:rFonts w:ascii="Verdana" w:eastAsia="Calibri" w:hAnsi="Verdana"/>
          <w:bCs w:val="0"/>
          <w:szCs w:val="22"/>
          <w:lang w:eastAsia="en-US"/>
        </w:rPr>
        <w:t>___________________</w:t>
      </w:r>
    </w:p>
    <w:p w14:paraId="5C5B034B" w14:textId="3DDA8CDB" w:rsidR="00534601" w:rsidRPr="0015365E" w:rsidRDefault="00E70441" w:rsidP="00EA3CCC">
      <w:pPr>
        <w:jc w:val="center"/>
        <w:rPr>
          <w:rFonts w:ascii="Verdana" w:hAnsi="Verdana" w:cs="Arial"/>
        </w:rPr>
      </w:pPr>
      <w:r w:rsidRPr="0015365E">
        <w:rPr>
          <w:rFonts w:ascii="Verdana" w:hAnsi="Verdana" w:cs="Arial"/>
          <w:b/>
        </w:rPr>
        <w:t>Karisie Figueirêdo Jorge</w:t>
      </w:r>
      <w:r w:rsidR="00534601" w:rsidRPr="0015365E">
        <w:rPr>
          <w:rFonts w:ascii="Verdana" w:hAnsi="Verdana" w:cs="Arial"/>
        </w:rPr>
        <w:br/>
      </w:r>
      <w:r w:rsidR="00B77403" w:rsidRPr="0015365E">
        <w:rPr>
          <w:rFonts w:ascii="Verdana" w:hAnsi="Verdana" w:cs="Arial"/>
        </w:rPr>
        <w:t>PREGOEIRA</w:t>
      </w:r>
      <w:r w:rsidR="005F5FBF">
        <w:rPr>
          <w:rFonts w:ascii="Verdana" w:hAnsi="Verdana" w:cs="Arial"/>
        </w:rPr>
        <w:t xml:space="preserve"> </w:t>
      </w:r>
      <w:r w:rsidR="00EA3CCC">
        <w:rPr>
          <w:rFonts w:ascii="Verdana" w:hAnsi="Verdana" w:cs="Arial"/>
        </w:rPr>
        <w:t>–</w:t>
      </w:r>
      <w:r w:rsidR="005F5FBF">
        <w:rPr>
          <w:rFonts w:ascii="Verdana" w:hAnsi="Verdana" w:cs="Arial"/>
        </w:rPr>
        <w:t xml:space="preserve"> CRO/CE</w:t>
      </w:r>
    </w:p>
    <w:p w14:paraId="7FD201A3" w14:textId="3695C2B3" w:rsidR="00916932" w:rsidRDefault="00916932">
      <w:pPr>
        <w:rPr>
          <w:rFonts w:ascii="Verdana" w:hAnsi="Verdana" w:cs="Arial"/>
        </w:rPr>
      </w:pPr>
      <w:r>
        <w:rPr>
          <w:rFonts w:ascii="Verdana" w:hAnsi="Verdana" w:cs="Arial"/>
        </w:rPr>
        <w:br w:type="page"/>
      </w:r>
    </w:p>
    <w:p w14:paraId="2A5B29DD" w14:textId="77777777" w:rsidR="00916932" w:rsidRPr="003975A8" w:rsidRDefault="00916932" w:rsidP="00534601">
      <w:pPr>
        <w:jc w:val="center"/>
        <w:rPr>
          <w:rFonts w:ascii="Verdana" w:hAnsi="Verdana" w:cs="Arial"/>
        </w:rPr>
      </w:pPr>
    </w:p>
    <w:p w14:paraId="19C47C06" w14:textId="0661DF27" w:rsidR="006E4A04" w:rsidRPr="003975A8" w:rsidRDefault="00E93EF4" w:rsidP="005D1FD5">
      <w:pPr>
        <w:shd w:val="clear" w:color="auto" w:fill="BFBFBF" w:themeFill="background1" w:themeFillShade="BF"/>
        <w:jc w:val="center"/>
        <w:rPr>
          <w:rFonts w:ascii="Verdana" w:hAnsi="Verdana" w:cstheme="minorHAnsi"/>
          <w:b/>
          <w:caps/>
          <w:color w:val="000000" w:themeColor="text1"/>
          <w:u w:val="single"/>
        </w:rPr>
      </w:pPr>
      <w:r w:rsidRPr="003975A8">
        <w:rPr>
          <w:rFonts w:ascii="Verdana" w:hAnsi="Verdana" w:cs="Arial"/>
          <w:b/>
        </w:rPr>
        <w:t xml:space="preserve">ANEXO I - </w:t>
      </w:r>
      <w:r w:rsidR="006E4A04" w:rsidRPr="003975A8">
        <w:rPr>
          <w:rFonts w:ascii="Verdana" w:hAnsi="Verdana" w:cstheme="minorHAnsi"/>
          <w:b/>
          <w:caps/>
          <w:color w:val="000000" w:themeColor="text1"/>
          <w:u w:val="single"/>
        </w:rPr>
        <w:t>TERMO DE REFERÊNCIA</w:t>
      </w:r>
    </w:p>
    <w:p w14:paraId="517031AB" w14:textId="77777777" w:rsidR="008F5907" w:rsidRDefault="008F5907" w:rsidP="00632F8A">
      <w:pPr>
        <w:pStyle w:val="Nivel01"/>
        <w:numPr>
          <w:ilvl w:val="0"/>
          <w:numId w:val="0"/>
        </w:numPr>
        <w:spacing w:before="0" w:line="276" w:lineRule="auto"/>
        <w:contextualSpacing/>
        <w:rPr>
          <w:rFonts w:ascii="Verdana" w:hAnsi="Verdana" w:cstheme="minorHAnsi"/>
          <w:color w:val="auto"/>
          <w:sz w:val="22"/>
          <w:szCs w:val="22"/>
          <w:lang w:val="pt-BR"/>
        </w:rPr>
      </w:pPr>
    </w:p>
    <w:p w14:paraId="76D511BE" w14:textId="60FF7980" w:rsidR="00D55B16" w:rsidRPr="00D55B16" w:rsidRDefault="00D55B16" w:rsidP="00D55B16">
      <w:pPr>
        <w:widowControl w:val="0"/>
        <w:autoSpaceDE w:val="0"/>
        <w:autoSpaceDN w:val="0"/>
        <w:adjustRightInd w:val="0"/>
        <w:ind w:left="360"/>
        <w:rPr>
          <w:rFonts w:ascii="Verdana" w:hAnsi="Verdana" w:cstheme="minorHAnsi"/>
        </w:rPr>
      </w:pPr>
      <w:r w:rsidRPr="00D55B16">
        <w:rPr>
          <w:rFonts w:ascii="Verdana" w:hAnsi="Verdana" w:cstheme="minorHAnsi"/>
          <w:b/>
          <w:bCs/>
        </w:rPr>
        <w:t>1. DO OBJETO</w:t>
      </w:r>
    </w:p>
    <w:p w14:paraId="671694EA" w14:textId="77777777" w:rsidR="00D55B16" w:rsidRPr="00D55B16" w:rsidRDefault="00D55B16" w:rsidP="00D55B16">
      <w:pPr>
        <w:widowControl w:val="0"/>
        <w:overflowPunct w:val="0"/>
        <w:autoSpaceDE w:val="0"/>
        <w:autoSpaceDN w:val="0"/>
        <w:adjustRightInd w:val="0"/>
        <w:spacing w:line="264" w:lineRule="auto"/>
        <w:ind w:left="20" w:right="20"/>
        <w:jc w:val="both"/>
        <w:rPr>
          <w:rFonts w:ascii="Verdana" w:hAnsi="Verdana" w:cstheme="minorHAnsi"/>
        </w:rPr>
      </w:pPr>
    </w:p>
    <w:p w14:paraId="685BCE9D" w14:textId="66C4B7E9" w:rsidR="00D55B16" w:rsidRPr="00D55B16" w:rsidRDefault="0015365E" w:rsidP="00B45C96">
      <w:pPr>
        <w:widowControl w:val="0"/>
        <w:overflowPunct w:val="0"/>
        <w:autoSpaceDE w:val="0"/>
        <w:autoSpaceDN w:val="0"/>
        <w:adjustRightInd w:val="0"/>
        <w:spacing w:line="264" w:lineRule="auto"/>
        <w:ind w:left="20" w:right="20" w:firstLine="547"/>
        <w:jc w:val="both"/>
        <w:rPr>
          <w:rFonts w:ascii="Verdana" w:hAnsi="Verdana" w:cstheme="minorHAnsi"/>
        </w:rPr>
      </w:pPr>
      <w:r>
        <w:rPr>
          <w:rFonts w:ascii="Verdana" w:hAnsi="Verdana" w:cstheme="minorHAnsi"/>
        </w:rPr>
        <w:t>REGISTRO DE PREÇOS PARA FUTURA E EVENTUAL AQUISIÇÃO DE MATERIAL DE EXPEDIENTE, LIMPEZA E GÊNEROS ALIMENTÍCIOS (CAFÉ E AÇÚCAR) PARA ATENDER AS NECESSIDADES DO CONSELHO REGIONAL DE ODONTOLOGIA DO CEARÁ.</w:t>
      </w:r>
    </w:p>
    <w:p w14:paraId="251255AC" w14:textId="77777777" w:rsidR="00D55B16" w:rsidRPr="00D55B16" w:rsidRDefault="00D55B16" w:rsidP="00D55B16">
      <w:pPr>
        <w:widowControl w:val="0"/>
        <w:autoSpaceDE w:val="0"/>
        <w:autoSpaceDN w:val="0"/>
        <w:adjustRightInd w:val="0"/>
        <w:spacing w:line="207" w:lineRule="exact"/>
        <w:rPr>
          <w:rFonts w:ascii="Verdana" w:hAnsi="Verdana" w:cstheme="minorHAnsi"/>
        </w:rPr>
      </w:pPr>
    </w:p>
    <w:p w14:paraId="4B6D6BE5" w14:textId="1D0576F0" w:rsidR="00D55B16" w:rsidRPr="00D55B16" w:rsidRDefault="00D55B16" w:rsidP="00D55B16">
      <w:pPr>
        <w:widowControl w:val="0"/>
        <w:autoSpaceDE w:val="0"/>
        <w:autoSpaceDN w:val="0"/>
        <w:adjustRightInd w:val="0"/>
        <w:ind w:left="360"/>
        <w:rPr>
          <w:rFonts w:ascii="Verdana" w:hAnsi="Verdana" w:cstheme="minorHAnsi"/>
        </w:rPr>
      </w:pPr>
      <w:r w:rsidRPr="00B84FC5">
        <w:rPr>
          <w:rFonts w:ascii="Verdana" w:hAnsi="Verdana" w:cstheme="minorHAnsi"/>
          <w:b/>
          <w:bCs/>
        </w:rPr>
        <w:t>2. JUSTIFICATIVA</w:t>
      </w:r>
    </w:p>
    <w:p w14:paraId="3FD103D0" w14:textId="77777777" w:rsidR="00D55B16" w:rsidRPr="00D55B16" w:rsidRDefault="00D55B16" w:rsidP="00D55B16">
      <w:pPr>
        <w:widowControl w:val="0"/>
        <w:autoSpaceDE w:val="0"/>
        <w:autoSpaceDN w:val="0"/>
        <w:adjustRightInd w:val="0"/>
        <w:spacing w:line="276" w:lineRule="exact"/>
        <w:rPr>
          <w:rFonts w:ascii="Verdana" w:hAnsi="Verdana" w:cstheme="minorHAnsi"/>
        </w:rPr>
      </w:pPr>
    </w:p>
    <w:p w14:paraId="7B5BC6C6" w14:textId="06B9E60A" w:rsidR="00210077" w:rsidRPr="006A2B67" w:rsidRDefault="00210077" w:rsidP="00210077">
      <w:pPr>
        <w:widowControl w:val="0"/>
        <w:autoSpaceDE w:val="0"/>
        <w:autoSpaceDN w:val="0"/>
        <w:adjustRightInd w:val="0"/>
        <w:spacing w:line="276" w:lineRule="exact"/>
        <w:ind w:firstLine="567"/>
        <w:jc w:val="both"/>
        <w:rPr>
          <w:rFonts w:ascii="Verdana" w:hAnsi="Verdana" w:cs="Arial"/>
          <w:bCs/>
        </w:rPr>
      </w:pPr>
      <w:r w:rsidRPr="006A2B67">
        <w:rPr>
          <w:rFonts w:ascii="Verdana" w:hAnsi="Verdana" w:cs="Arial"/>
          <w:bCs/>
        </w:rPr>
        <w:t xml:space="preserve">A aquisição dos itens listados torna-se imprescindível para suprir as necessidades constantes de reabastecimento, de forma satisfatória, do estoque dos materiais de expediente, limpeza e gêneros alimentícios demandados para a sede deste Conselho </w:t>
      </w:r>
      <w:r w:rsidR="00ED537F" w:rsidRPr="006A2B67">
        <w:rPr>
          <w:rFonts w:ascii="Verdana" w:hAnsi="Verdana" w:cs="Arial"/>
          <w:bCs/>
        </w:rPr>
        <w:t xml:space="preserve">de Odontologia </w:t>
      </w:r>
      <w:r w:rsidR="00B45C96" w:rsidRPr="006A2B67">
        <w:rPr>
          <w:rFonts w:ascii="Verdana" w:hAnsi="Verdana" w:cs="Arial"/>
          <w:bCs/>
        </w:rPr>
        <w:t>na cidade de Fortaleza/CE</w:t>
      </w:r>
      <w:r w:rsidR="00ED537F" w:rsidRPr="006A2B67">
        <w:rPr>
          <w:rFonts w:ascii="Verdana" w:hAnsi="Verdana" w:cs="Arial"/>
          <w:bCs/>
        </w:rPr>
        <w:t xml:space="preserve">, assim como </w:t>
      </w:r>
      <w:r w:rsidR="006A2B67" w:rsidRPr="006A2B67">
        <w:rPr>
          <w:rFonts w:ascii="Verdana" w:hAnsi="Verdana" w:cs="Arial"/>
          <w:bCs/>
        </w:rPr>
        <w:t>para a</w:t>
      </w:r>
      <w:r w:rsidRPr="006A2B67">
        <w:rPr>
          <w:rFonts w:ascii="Verdana" w:hAnsi="Verdana" w:cs="Arial"/>
          <w:bCs/>
        </w:rPr>
        <w:t xml:space="preserve">s </w:t>
      </w:r>
      <w:r w:rsidR="00ED537F" w:rsidRPr="006A2B67">
        <w:rPr>
          <w:rFonts w:ascii="Verdana" w:hAnsi="Verdana" w:cs="Arial"/>
          <w:bCs/>
        </w:rPr>
        <w:t xml:space="preserve">suas </w:t>
      </w:r>
      <w:r w:rsidRPr="006A2B67">
        <w:rPr>
          <w:rFonts w:ascii="Verdana" w:hAnsi="Verdana" w:cs="Arial"/>
          <w:bCs/>
        </w:rPr>
        <w:t>Delegacias Regionais de Juazeiro do Norte</w:t>
      </w:r>
      <w:r w:rsidR="00ED537F" w:rsidRPr="006A2B67">
        <w:rPr>
          <w:rFonts w:ascii="Verdana" w:hAnsi="Verdana" w:cs="Arial"/>
          <w:bCs/>
        </w:rPr>
        <w:t>/CE</w:t>
      </w:r>
      <w:r w:rsidRPr="006A2B67">
        <w:rPr>
          <w:rFonts w:ascii="Verdana" w:hAnsi="Verdana" w:cs="Arial"/>
          <w:bCs/>
        </w:rPr>
        <w:t xml:space="preserve"> e Sobral</w:t>
      </w:r>
      <w:r w:rsidR="00ED537F" w:rsidRPr="006A2B67">
        <w:rPr>
          <w:rFonts w:ascii="Verdana" w:hAnsi="Verdana" w:cs="Arial"/>
          <w:bCs/>
        </w:rPr>
        <w:t>/CE</w:t>
      </w:r>
      <w:r w:rsidRPr="006A2B67">
        <w:rPr>
          <w:rFonts w:ascii="Verdana" w:hAnsi="Verdana" w:cs="Arial"/>
          <w:bCs/>
        </w:rPr>
        <w:t xml:space="preserve"> durante um período de consumo estimado de 12 (doze) meses</w:t>
      </w:r>
      <w:r w:rsidR="00B84FC5" w:rsidRPr="00B84FC5">
        <w:rPr>
          <w:rFonts w:ascii="Verdana" w:hAnsi="Verdana" w:cs="Arial"/>
          <w:bCs/>
        </w:rPr>
        <w:t>, visando minimizar os riscos de desabastecimento e reduzir os custos necessários</w:t>
      </w:r>
      <w:r w:rsidR="00B84FC5">
        <w:rPr>
          <w:rFonts w:ascii="Verdana" w:hAnsi="Verdana" w:cs="Arial"/>
          <w:bCs/>
        </w:rPr>
        <w:t xml:space="preserve"> de novas aquisições ao longo do período</w:t>
      </w:r>
      <w:r w:rsidR="00076AB0" w:rsidRPr="006A2B67">
        <w:rPr>
          <w:rFonts w:ascii="Verdana" w:hAnsi="Verdana" w:cs="Arial"/>
          <w:bCs/>
        </w:rPr>
        <w:t>.</w:t>
      </w:r>
    </w:p>
    <w:p w14:paraId="155B05F6" w14:textId="77777777" w:rsidR="00076AB0" w:rsidRPr="006A2B67" w:rsidRDefault="00076AB0" w:rsidP="00210077">
      <w:pPr>
        <w:widowControl w:val="0"/>
        <w:autoSpaceDE w:val="0"/>
        <w:autoSpaceDN w:val="0"/>
        <w:adjustRightInd w:val="0"/>
        <w:spacing w:line="276" w:lineRule="exact"/>
        <w:ind w:firstLine="567"/>
        <w:jc w:val="both"/>
        <w:rPr>
          <w:rFonts w:ascii="Verdana" w:hAnsi="Verdana" w:cs="Arial"/>
          <w:bCs/>
        </w:rPr>
      </w:pPr>
    </w:p>
    <w:p w14:paraId="771F49AA" w14:textId="172B37C2" w:rsidR="006E167B" w:rsidRPr="006A2B67" w:rsidRDefault="00076AB0" w:rsidP="00210077">
      <w:pPr>
        <w:widowControl w:val="0"/>
        <w:autoSpaceDE w:val="0"/>
        <w:autoSpaceDN w:val="0"/>
        <w:adjustRightInd w:val="0"/>
        <w:spacing w:line="276" w:lineRule="exact"/>
        <w:ind w:firstLine="567"/>
        <w:jc w:val="both"/>
        <w:rPr>
          <w:rFonts w:ascii="Verdana" w:hAnsi="Verdana" w:cs="Arial"/>
          <w:bCs/>
        </w:rPr>
      </w:pPr>
      <w:r w:rsidRPr="006A2B67">
        <w:rPr>
          <w:rFonts w:ascii="Verdana" w:hAnsi="Verdana" w:cs="Arial"/>
          <w:bCs/>
        </w:rPr>
        <w:t>A</w:t>
      </w:r>
      <w:r w:rsidR="00AF1F62" w:rsidRPr="006A2B67">
        <w:rPr>
          <w:rFonts w:ascii="Verdana" w:hAnsi="Verdana" w:cs="Arial"/>
          <w:bCs/>
        </w:rPr>
        <w:t>lém disso, faz-se necessário justificar que a</w:t>
      </w:r>
      <w:r w:rsidRPr="006A2B67">
        <w:rPr>
          <w:rFonts w:ascii="Verdana" w:hAnsi="Verdana" w:cs="Arial"/>
          <w:bCs/>
        </w:rPr>
        <w:t xml:space="preserve"> aquisição </w:t>
      </w:r>
      <w:r w:rsidR="00CA40C1" w:rsidRPr="006A2B67">
        <w:rPr>
          <w:rFonts w:ascii="Verdana" w:hAnsi="Verdana" w:cs="Arial"/>
          <w:bCs/>
        </w:rPr>
        <w:t xml:space="preserve">na condição </w:t>
      </w:r>
      <w:r w:rsidRPr="006A2B67">
        <w:rPr>
          <w:rFonts w:ascii="Verdana" w:hAnsi="Verdana" w:cs="Arial"/>
          <w:bCs/>
        </w:rPr>
        <w:t>futura e eventual dos itens listados</w:t>
      </w:r>
      <w:r w:rsidR="00AF1F62" w:rsidRPr="006A2B67">
        <w:rPr>
          <w:rFonts w:ascii="Verdana" w:hAnsi="Verdana" w:cs="Arial"/>
          <w:bCs/>
        </w:rPr>
        <w:t>,</w:t>
      </w:r>
      <w:r w:rsidRPr="006A2B67">
        <w:rPr>
          <w:rFonts w:ascii="Verdana" w:hAnsi="Verdana" w:cs="Arial"/>
          <w:bCs/>
        </w:rPr>
        <w:t xml:space="preserve"> configura</w:t>
      </w:r>
      <w:r w:rsidR="00AF1F62" w:rsidRPr="006A2B67">
        <w:rPr>
          <w:rFonts w:ascii="Verdana" w:hAnsi="Verdana" w:cs="Arial"/>
          <w:bCs/>
        </w:rPr>
        <w:t xml:space="preserve">da pelo sistema de </w:t>
      </w:r>
      <w:r w:rsidRPr="006A2B67">
        <w:rPr>
          <w:rFonts w:ascii="Verdana" w:hAnsi="Verdana" w:cs="Arial"/>
          <w:bCs/>
        </w:rPr>
        <w:t>registro de preço</w:t>
      </w:r>
      <w:r w:rsidR="00AF1F62" w:rsidRPr="006A2B67">
        <w:rPr>
          <w:rFonts w:ascii="Verdana" w:hAnsi="Verdana" w:cs="Arial"/>
          <w:bCs/>
        </w:rPr>
        <w:t xml:space="preserve"> -SRP</w:t>
      </w:r>
      <w:r w:rsidR="0035449F" w:rsidRPr="006A2B67">
        <w:rPr>
          <w:rFonts w:ascii="Verdana" w:hAnsi="Verdana" w:cs="Arial"/>
          <w:bCs/>
        </w:rPr>
        <w:t>,</w:t>
      </w:r>
      <w:r w:rsidR="00AF1F62" w:rsidRPr="006A2B67">
        <w:rPr>
          <w:rFonts w:ascii="Verdana" w:hAnsi="Verdana" w:cs="Arial"/>
          <w:bCs/>
        </w:rPr>
        <w:t xml:space="preserve"> torna-se necessária</w:t>
      </w:r>
      <w:r w:rsidRPr="006A2B67">
        <w:rPr>
          <w:rFonts w:ascii="Verdana" w:hAnsi="Verdana" w:cs="Arial"/>
          <w:bCs/>
        </w:rPr>
        <w:t xml:space="preserve"> pela </w:t>
      </w:r>
      <w:r w:rsidR="0035449F" w:rsidRPr="006A2B67">
        <w:rPr>
          <w:rFonts w:ascii="Verdana" w:hAnsi="Verdana" w:cs="Arial"/>
          <w:bCs/>
        </w:rPr>
        <w:t xml:space="preserve">falta de precisão </w:t>
      </w:r>
      <w:r w:rsidR="00CA40C1" w:rsidRPr="006A2B67">
        <w:rPr>
          <w:rFonts w:ascii="Verdana" w:hAnsi="Verdana" w:cs="Arial"/>
          <w:bCs/>
        </w:rPr>
        <w:t>do</w:t>
      </w:r>
      <w:r w:rsidR="006E167B" w:rsidRPr="006A2B67">
        <w:rPr>
          <w:rFonts w:ascii="Verdana" w:hAnsi="Verdana" w:cs="Arial"/>
          <w:bCs/>
        </w:rPr>
        <w:t>s</w:t>
      </w:r>
      <w:r w:rsidR="00CA40C1" w:rsidRPr="006A2B67">
        <w:rPr>
          <w:rFonts w:ascii="Verdana" w:hAnsi="Verdana" w:cs="Arial"/>
          <w:bCs/>
        </w:rPr>
        <w:t xml:space="preserve"> quantitativo</w:t>
      </w:r>
      <w:r w:rsidR="006E167B" w:rsidRPr="006A2B67">
        <w:rPr>
          <w:rFonts w:ascii="Verdana" w:hAnsi="Verdana" w:cs="Arial"/>
          <w:bCs/>
        </w:rPr>
        <w:t>s</w:t>
      </w:r>
      <w:r w:rsidR="00CA40C1" w:rsidRPr="006A2B67">
        <w:rPr>
          <w:rFonts w:ascii="Verdana" w:hAnsi="Verdana" w:cs="Arial"/>
          <w:bCs/>
        </w:rPr>
        <w:t xml:space="preserve"> a ser</w:t>
      </w:r>
      <w:r w:rsidR="00ED537F" w:rsidRPr="006A2B67">
        <w:rPr>
          <w:rFonts w:ascii="Verdana" w:hAnsi="Verdana" w:cs="Arial"/>
          <w:bCs/>
        </w:rPr>
        <w:t>em</w:t>
      </w:r>
      <w:r w:rsidR="00CA40C1" w:rsidRPr="006A2B67">
        <w:rPr>
          <w:rFonts w:ascii="Verdana" w:hAnsi="Verdana" w:cs="Arial"/>
          <w:bCs/>
        </w:rPr>
        <w:t xml:space="preserve"> adquirido</w:t>
      </w:r>
      <w:r w:rsidR="00ED537F" w:rsidRPr="006A2B67">
        <w:rPr>
          <w:rFonts w:ascii="Verdana" w:hAnsi="Verdana" w:cs="Arial"/>
          <w:bCs/>
        </w:rPr>
        <w:t>s</w:t>
      </w:r>
      <w:r w:rsidR="006A2B67" w:rsidRPr="006A2B67">
        <w:rPr>
          <w:rFonts w:ascii="Verdana" w:hAnsi="Verdana" w:cs="Arial"/>
          <w:bCs/>
        </w:rPr>
        <w:t>, podendo então estes</w:t>
      </w:r>
      <w:r w:rsidR="006A2B67">
        <w:rPr>
          <w:rFonts w:ascii="Verdana" w:hAnsi="Verdana" w:cs="Arial"/>
          <w:bCs/>
        </w:rPr>
        <w:t>, dessa forma,</w:t>
      </w:r>
      <w:r w:rsidR="006A2B67" w:rsidRPr="006A2B67">
        <w:rPr>
          <w:rFonts w:ascii="Verdana" w:hAnsi="Verdana" w:cs="Arial"/>
          <w:bCs/>
        </w:rPr>
        <w:t xml:space="preserve"> serem </w:t>
      </w:r>
      <w:r w:rsidR="006A2B67">
        <w:rPr>
          <w:rFonts w:ascii="Verdana" w:hAnsi="Verdana" w:cs="Arial"/>
          <w:bCs/>
        </w:rPr>
        <w:t>adquiridos</w:t>
      </w:r>
      <w:r w:rsidR="006A2B67" w:rsidRPr="006A2B67">
        <w:rPr>
          <w:rFonts w:ascii="Verdana" w:hAnsi="Verdana" w:cs="Arial"/>
          <w:bCs/>
        </w:rPr>
        <w:t xml:space="preserve"> </w:t>
      </w:r>
      <w:r w:rsidR="00B84FC5">
        <w:rPr>
          <w:rFonts w:ascii="Verdana" w:hAnsi="Verdana" w:cs="Arial"/>
          <w:bCs/>
        </w:rPr>
        <w:t>parceladamente</w:t>
      </w:r>
      <w:r w:rsidR="00ED537F" w:rsidRPr="006A2B67">
        <w:rPr>
          <w:rFonts w:ascii="Verdana" w:hAnsi="Verdana" w:cs="Arial"/>
          <w:bCs/>
        </w:rPr>
        <w:t xml:space="preserve"> ao longo do período de duração da Ata</w:t>
      </w:r>
      <w:r w:rsidR="006E167B" w:rsidRPr="006A2B67">
        <w:rPr>
          <w:rFonts w:ascii="Verdana" w:hAnsi="Verdana" w:cs="Arial"/>
          <w:bCs/>
        </w:rPr>
        <w:t>.</w:t>
      </w:r>
    </w:p>
    <w:p w14:paraId="43DC4908" w14:textId="77777777" w:rsidR="006E167B" w:rsidRPr="006A2B67" w:rsidRDefault="006E167B" w:rsidP="00210077">
      <w:pPr>
        <w:widowControl w:val="0"/>
        <w:autoSpaceDE w:val="0"/>
        <w:autoSpaceDN w:val="0"/>
        <w:adjustRightInd w:val="0"/>
        <w:spacing w:line="276" w:lineRule="exact"/>
        <w:ind w:firstLine="567"/>
        <w:jc w:val="both"/>
        <w:rPr>
          <w:rFonts w:ascii="Verdana" w:hAnsi="Verdana" w:cs="Arial"/>
          <w:bCs/>
        </w:rPr>
      </w:pPr>
    </w:p>
    <w:p w14:paraId="0B099DE2" w14:textId="2A708332" w:rsidR="00076AB0" w:rsidRPr="006A2B67" w:rsidRDefault="006E167B" w:rsidP="00210077">
      <w:pPr>
        <w:widowControl w:val="0"/>
        <w:autoSpaceDE w:val="0"/>
        <w:autoSpaceDN w:val="0"/>
        <w:adjustRightInd w:val="0"/>
        <w:spacing w:line="276" w:lineRule="exact"/>
        <w:ind w:firstLine="567"/>
        <w:jc w:val="both"/>
        <w:rPr>
          <w:rFonts w:ascii="Verdana" w:hAnsi="Verdana" w:cs="Arial"/>
          <w:bCs/>
        </w:rPr>
      </w:pPr>
      <w:r w:rsidRPr="006A2B67">
        <w:rPr>
          <w:rFonts w:ascii="Verdana" w:hAnsi="Verdana" w:cs="Arial"/>
          <w:bCs/>
        </w:rPr>
        <w:t>S</w:t>
      </w:r>
      <w:r w:rsidR="00CA40C1" w:rsidRPr="006A2B67">
        <w:rPr>
          <w:rFonts w:ascii="Verdana" w:hAnsi="Verdana" w:cs="Arial"/>
          <w:bCs/>
        </w:rPr>
        <w:t>endo</w:t>
      </w:r>
      <w:r w:rsidR="006A2B67">
        <w:rPr>
          <w:rFonts w:ascii="Verdana" w:hAnsi="Verdana" w:cs="Arial"/>
          <w:bCs/>
        </w:rPr>
        <w:t xml:space="preserve">, portanto, a utilização </w:t>
      </w:r>
      <w:r w:rsidRPr="006A2B67">
        <w:rPr>
          <w:rFonts w:ascii="Verdana" w:hAnsi="Verdana" w:cs="Arial"/>
          <w:bCs/>
        </w:rPr>
        <w:t>d</w:t>
      </w:r>
      <w:r w:rsidR="00CA40C1" w:rsidRPr="006A2B67">
        <w:rPr>
          <w:rFonts w:ascii="Verdana" w:hAnsi="Verdana" w:cs="Arial"/>
          <w:bCs/>
        </w:rPr>
        <w:t>esse sistema</w:t>
      </w:r>
      <w:r w:rsidRPr="006A2B67">
        <w:rPr>
          <w:rFonts w:ascii="Verdana" w:hAnsi="Verdana" w:cs="Arial"/>
          <w:bCs/>
        </w:rPr>
        <w:t xml:space="preserve"> benéfic</w:t>
      </w:r>
      <w:r w:rsidR="00B84FC5">
        <w:rPr>
          <w:rFonts w:ascii="Verdana" w:hAnsi="Verdana" w:cs="Arial"/>
          <w:bCs/>
        </w:rPr>
        <w:t>o e adequado</w:t>
      </w:r>
      <w:r w:rsidRPr="006A2B67">
        <w:rPr>
          <w:rFonts w:ascii="Verdana" w:hAnsi="Verdana" w:cs="Arial"/>
          <w:bCs/>
        </w:rPr>
        <w:t xml:space="preserve"> aos interesses desse </w:t>
      </w:r>
      <w:r w:rsidR="00B84FC5">
        <w:rPr>
          <w:rFonts w:ascii="Verdana" w:hAnsi="Verdana" w:cs="Arial"/>
          <w:bCs/>
        </w:rPr>
        <w:t>C</w:t>
      </w:r>
      <w:r w:rsidRPr="006A2B67">
        <w:rPr>
          <w:rFonts w:ascii="Verdana" w:hAnsi="Verdana" w:cs="Arial"/>
          <w:bCs/>
        </w:rPr>
        <w:t>onselho porque torna</w:t>
      </w:r>
      <w:r w:rsidR="00CA40C1" w:rsidRPr="006A2B67">
        <w:rPr>
          <w:rFonts w:ascii="Verdana" w:hAnsi="Verdana" w:cs="Arial"/>
          <w:bCs/>
        </w:rPr>
        <w:t xml:space="preserve"> possível a aquisição de forma </w:t>
      </w:r>
      <w:r w:rsidRPr="006A2B67">
        <w:rPr>
          <w:rFonts w:ascii="Verdana" w:hAnsi="Verdana" w:cs="Arial"/>
          <w:bCs/>
        </w:rPr>
        <w:t>parcelada</w:t>
      </w:r>
      <w:r w:rsidR="00ED537F" w:rsidRPr="006A2B67">
        <w:rPr>
          <w:rFonts w:ascii="Verdana" w:hAnsi="Verdana" w:cs="Arial"/>
          <w:bCs/>
        </w:rPr>
        <w:t xml:space="preserve"> na proporção das necessidade</w:t>
      </w:r>
      <w:r w:rsidR="00372B4F">
        <w:rPr>
          <w:rFonts w:ascii="Verdana" w:hAnsi="Verdana" w:cs="Arial"/>
          <w:bCs/>
        </w:rPr>
        <w:t>s</w:t>
      </w:r>
      <w:r w:rsidR="00ED537F" w:rsidRPr="006A2B67">
        <w:rPr>
          <w:rFonts w:ascii="Verdana" w:hAnsi="Verdana" w:cs="Arial"/>
          <w:bCs/>
        </w:rPr>
        <w:t xml:space="preserve"> de consumo</w:t>
      </w:r>
      <w:r w:rsidR="00CA40C1" w:rsidRPr="006A2B67">
        <w:rPr>
          <w:rFonts w:ascii="Verdana" w:hAnsi="Verdana" w:cs="Arial"/>
          <w:bCs/>
        </w:rPr>
        <w:t xml:space="preserve">, assim como, tal método torna-se eficaz, </w:t>
      </w:r>
      <w:r w:rsidRPr="006A2B67">
        <w:rPr>
          <w:rFonts w:ascii="Verdana" w:hAnsi="Verdana" w:cs="Arial"/>
          <w:bCs/>
        </w:rPr>
        <w:t xml:space="preserve">pelo </w:t>
      </w:r>
      <w:r w:rsidR="00076AB0" w:rsidRPr="006A2B67">
        <w:rPr>
          <w:rFonts w:ascii="Verdana" w:hAnsi="Verdana" w:cs="Arial"/>
          <w:bCs/>
        </w:rPr>
        <w:t xml:space="preserve">melhor acondicionamento </w:t>
      </w:r>
      <w:r w:rsidRPr="006A2B67">
        <w:rPr>
          <w:rFonts w:ascii="Verdana" w:hAnsi="Verdana" w:cs="Arial"/>
          <w:bCs/>
        </w:rPr>
        <w:t>dos produtos</w:t>
      </w:r>
      <w:r w:rsidR="00076AB0" w:rsidRPr="006A2B67">
        <w:rPr>
          <w:rFonts w:ascii="Verdana" w:hAnsi="Verdana" w:cs="Arial"/>
          <w:bCs/>
        </w:rPr>
        <w:t xml:space="preserve"> no nosso almoxarifado</w:t>
      </w:r>
      <w:r w:rsidR="00B84FC5" w:rsidRPr="006A2B67">
        <w:rPr>
          <w:rFonts w:ascii="Verdana" w:hAnsi="Verdana" w:cs="Arial"/>
          <w:bCs/>
        </w:rPr>
        <w:t>, em observância ao prazo de validade e necessidade de uso</w:t>
      </w:r>
      <w:r w:rsidR="00076AB0" w:rsidRPr="006A2B67">
        <w:rPr>
          <w:rFonts w:ascii="Verdana" w:hAnsi="Verdana" w:cs="Arial"/>
          <w:bCs/>
        </w:rPr>
        <w:t>.</w:t>
      </w:r>
    </w:p>
    <w:p w14:paraId="144E239F" w14:textId="77777777" w:rsidR="00076AB0" w:rsidRDefault="00076AB0" w:rsidP="00210077">
      <w:pPr>
        <w:widowControl w:val="0"/>
        <w:autoSpaceDE w:val="0"/>
        <w:autoSpaceDN w:val="0"/>
        <w:adjustRightInd w:val="0"/>
        <w:spacing w:line="276" w:lineRule="exact"/>
        <w:ind w:firstLine="567"/>
        <w:jc w:val="both"/>
        <w:rPr>
          <w:rFonts w:ascii="Verdana" w:hAnsi="Verdana" w:cstheme="minorHAnsi"/>
        </w:rPr>
      </w:pPr>
    </w:p>
    <w:p w14:paraId="5F17DE3C" w14:textId="1B46ADEE" w:rsidR="00B84FC5" w:rsidRPr="00B84FC5" w:rsidRDefault="00F4703D" w:rsidP="00210077">
      <w:pPr>
        <w:widowControl w:val="0"/>
        <w:autoSpaceDE w:val="0"/>
        <w:autoSpaceDN w:val="0"/>
        <w:adjustRightInd w:val="0"/>
        <w:spacing w:line="276" w:lineRule="exact"/>
        <w:ind w:firstLine="567"/>
        <w:jc w:val="both"/>
        <w:rPr>
          <w:rFonts w:ascii="Verdana" w:hAnsi="Verdana"/>
        </w:rPr>
      </w:pPr>
      <w:r>
        <w:rPr>
          <w:rFonts w:ascii="Verdana" w:hAnsi="Verdana"/>
        </w:rPr>
        <w:t>Deste modo</w:t>
      </w:r>
      <w:r w:rsidR="00813B7A" w:rsidRPr="00B84FC5">
        <w:rPr>
          <w:rFonts w:ascii="Verdana" w:hAnsi="Verdana"/>
        </w:rPr>
        <w:t xml:space="preserve">, a opção pelo Sistema de Registro de Preço originário de Pregão Eletrônico, é a mais viável, pois possui características vantajosas para a </w:t>
      </w:r>
      <w:r w:rsidR="00B84FC5" w:rsidRPr="00B84FC5">
        <w:rPr>
          <w:rFonts w:ascii="Verdana" w:hAnsi="Verdana"/>
        </w:rPr>
        <w:t>A</w:t>
      </w:r>
      <w:r w:rsidR="00813B7A" w:rsidRPr="00B84FC5">
        <w:rPr>
          <w:rFonts w:ascii="Verdana" w:hAnsi="Verdana"/>
        </w:rPr>
        <w:t xml:space="preserve">dministração </w:t>
      </w:r>
      <w:r w:rsidR="00B84FC5" w:rsidRPr="00B84FC5">
        <w:rPr>
          <w:rFonts w:ascii="Verdana" w:hAnsi="Verdana"/>
        </w:rPr>
        <w:t>P</w:t>
      </w:r>
      <w:r w:rsidR="00813B7A" w:rsidRPr="00B84FC5">
        <w:rPr>
          <w:rFonts w:ascii="Verdana" w:hAnsi="Verdana"/>
        </w:rPr>
        <w:t xml:space="preserve">ública, por exemplo o fato da existência de facultatividade na contratação dos produtos do objeto licitado, sendo assim, a Administração tem a discricionariedade de agir conforme suas necessidades, podendo flexibilizar suas despesas, com a devida adequação aos recursos disponíveis. </w:t>
      </w:r>
    </w:p>
    <w:p w14:paraId="1B3FC0C7" w14:textId="77777777" w:rsidR="00B84FC5" w:rsidRPr="00B84FC5" w:rsidRDefault="00B84FC5" w:rsidP="00210077">
      <w:pPr>
        <w:widowControl w:val="0"/>
        <w:autoSpaceDE w:val="0"/>
        <w:autoSpaceDN w:val="0"/>
        <w:adjustRightInd w:val="0"/>
        <w:spacing w:line="276" w:lineRule="exact"/>
        <w:ind w:firstLine="567"/>
        <w:jc w:val="both"/>
        <w:rPr>
          <w:rFonts w:ascii="Verdana" w:hAnsi="Verdana"/>
        </w:rPr>
      </w:pPr>
    </w:p>
    <w:p w14:paraId="51AB9C4C" w14:textId="4689E5B9" w:rsidR="00F4703D" w:rsidRDefault="00813B7A" w:rsidP="00210077">
      <w:pPr>
        <w:widowControl w:val="0"/>
        <w:autoSpaceDE w:val="0"/>
        <w:autoSpaceDN w:val="0"/>
        <w:adjustRightInd w:val="0"/>
        <w:spacing w:line="276" w:lineRule="exact"/>
        <w:ind w:firstLine="567"/>
        <w:jc w:val="both"/>
        <w:rPr>
          <w:rFonts w:ascii="Verdana" w:hAnsi="Verdana"/>
        </w:rPr>
      </w:pPr>
      <w:r w:rsidRPr="00B84FC5">
        <w:rPr>
          <w:rFonts w:ascii="Verdana" w:hAnsi="Verdana"/>
        </w:rPr>
        <w:t>Nesse sentido, justifica-se ainda a motivação para utilização do Sistema de Registro de Preços em razão</w:t>
      </w:r>
      <w:r w:rsidR="00F4703D">
        <w:rPr>
          <w:rFonts w:ascii="Verdana" w:hAnsi="Verdana"/>
        </w:rPr>
        <w:t xml:space="preserve"> também </w:t>
      </w:r>
      <w:r w:rsidR="007A01EA">
        <w:rPr>
          <w:rFonts w:ascii="Verdana" w:hAnsi="Verdana"/>
        </w:rPr>
        <w:t>d</w:t>
      </w:r>
      <w:r w:rsidR="007A01EA" w:rsidRPr="00B84FC5">
        <w:rPr>
          <w:rFonts w:ascii="Verdana" w:hAnsi="Verdana"/>
        </w:rPr>
        <w:t>o emprego de recursos financeiros somente para o atendimento imediato da demanda</w:t>
      </w:r>
      <w:r w:rsidR="007A01EA">
        <w:rPr>
          <w:rFonts w:ascii="Verdana" w:hAnsi="Verdana"/>
        </w:rPr>
        <w:t>, tornando assim as compras mais econômicas e eficientes concomitantemente</w:t>
      </w:r>
      <w:r w:rsidR="007A01EA" w:rsidRPr="00B84FC5">
        <w:rPr>
          <w:rFonts w:ascii="Verdana" w:hAnsi="Verdana"/>
        </w:rPr>
        <w:t>.</w:t>
      </w:r>
    </w:p>
    <w:p w14:paraId="0AE4FCDE" w14:textId="77777777" w:rsidR="00050915" w:rsidRDefault="00050915" w:rsidP="00210077">
      <w:pPr>
        <w:widowControl w:val="0"/>
        <w:autoSpaceDE w:val="0"/>
        <w:autoSpaceDN w:val="0"/>
        <w:adjustRightInd w:val="0"/>
        <w:spacing w:line="276" w:lineRule="exact"/>
        <w:ind w:firstLine="567"/>
        <w:jc w:val="both"/>
        <w:rPr>
          <w:rFonts w:ascii="Verdana" w:hAnsi="Verdana"/>
        </w:rPr>
      </w:pPr>
    </w:p>
    <w:p w14:paraId="6F7E595E" w14:textId="618E7A82" w:rsidR="00050915" w:rsidRPr="00050915" w:rsidRDefault="00050915" w:rsidP="00210077">
      <w:pPr>
        <w:widowControl w:val="0"/>
        <w:autoSpaceDE w:val="0"/>
        <w:autoSpaceDN w:val="0"/>
        <w:adjustRightInd w:val="0"/>
        <w:spacing w:line="276" w:lineRule="exact"/>
        <w:ind w:firstLine="567"/>
        <w:jc w:val="both"/>
        <w:rPr>
          <w:rFonts w:ascii="Verdana" w:hAnsi="Verdana"/>
        </w:rPr>
      </w:pPr>
      <w:r w:rsidRPr="00050915">
        <w:rPr>
          <w:rFonts w:ascii="Verdana" w:hAnsi="Verdana"/>
        </w:rPr>
        <w:t xml:space="preserve">Quanto à modalidade adotada, no caso do presente procedimento licitatório, não restam dúvidas acerca da viabilidade da modalidade pregão eletrônico, tendo em vista que permite que a Administração Pública contrate de forma mais célere e menos burocrática, mantendo a legalidade do procedimento e obedecendo ao critério do menor preço, garantindo a escolha </w:t>
      </w:r>
      <w:r w:rsidRPr="00050915">
        <w:rPr>
          <w:rFonts w:ascii="Verdana" w:hAnsi="Verdana"/>
        </w:rPr>
        <w:lastRenderedPageBreak/>
        <w:t>da melhor proposta</w:t>
      </w:r>
      <w:r>
        <w:rPr>
          <w:rFonts w:ascii="Verdana" w:hAnsi="Verdana"/>
        </w:rPr>
        <w:t>, uma vez que o que será adquirido refere-se a produtos comuns</w:t>
      </w:r>
      <w:r w:rsidRPr="00050915">
        <w:rPr>
          <w:rFonts w:ascii="Verdana" w:hAnsi="Verdana"/>
        </w:rPr>
        <w:t>.</w:t>
      </w:r>
    </w:p>
    <w:p w14:paraId="33E0E39A" w14:textId="77777777" w:rsidR="00D55B16" w:rsidRPr="00B84FC5" w:rsidRDefault="00D55B16" w:rsidP="00D55B16">
      <w:pPr>
        <w:widowControl w:val="0"/>
        <w:autoSpaceDE w:val="0"/>
        <w:autoSpaceDN w:val="0"/>
        <w:adjustRightInd w:val="0"/>
        <w:spacing w:line="276" w:lineRule="exact"/>
        <w:ind w:firstLine="360"/>
        <w:jc w:val="both"/>
        <w:rPr>
          <w:rFonts w:ascii="Verdana" w:hAnsi="Verdana" w:cstheme="minorHAnsi"/>
        </w:rPr>
      </w:pPr>
    </w:p>
    <w:p w14:paraId="55886D2D" w14:textId="57EEA35F" w:rsidR="00D55B16" w:rsidRPr="00D55B16" w:rsidRDefault="00D55B16" w:rsidP="007A01EA">
      <w:pPr>
        <w:widowControl w:val="0"/>
        <w:autoSpaceDE w:val="0"/>
        <w:autoSpaceDN w:val="0"/>
        <w:adjustRightInd w:val="0"/>
        <w:jc w:val="both"/>
        <w:rPr>
          <w:rFonts w:ascii="Verdana" w:hAnsi="Verdana" w:cstheme="minorHAnsi"/>
          <w:b/>
          <w:bCs/>
        </w:rPr>
      </w:pPr>
      <w:r w:rsidRPr="00D55B16">
        <w:rPr>
          <w:rFonts w:ascii="Verdana" w:hAnsi="Verdana" w:cstheme="minorHAnsi"/>
          <w:b/>
          <w:bCs/>
        </w:rPr>
        <w:t xml:space="preserve">3. </w:t>
      </w:r>
      <w:r w:rsidR="00A133C3">
        <w:rPr>
          <w:rFonts w:ascii="Verdana" w:hAnsi="Verdana" w:cstheme="minorHAnsi"/>
          <w:b/>
          <w:bCs/>
        </w:rPr>
        <w:t>DA DESCRIÇÃO DOS ITENS</w:t>
      </w:r>
      <w:r w:rsidRPr="00D55B16">
        <w:rPr>
          <w:rFonts w:ascii="Verdana" w:hAnsi="Verdana" w:cstheme="minorHAnsi"/>
          <w:b/>
          <w:bCs/>
        </w:rPr>
        <w:t>, QUANTITATIVOS E VALOR ESTIMADO:</w:t>
      </w:r>
    </w:p>
    <w:p w14:paraId="6DD13634" w14:textId="77777777" w:rsidR="00D55B16" w:rsidRPr="00D55B16" w:rsidRDefault="00D55B16" w:rsidP="00D55B16">
      <w:pPr>
        <w:widowControl w:val="0"/>
        <w:autoSpaceDE w:val="0"/>
        <w:autoSpaceDN w:val="0"/>
        <w:adjustRightInd w:val="0"/>
        <w:ind w:left="360"/>
        <w:rPr>
          <w:rFonts w:ascii="Verdana" w:hAnsi="Verdana" w:cstheme="minorHAnsi"/>
          <w:b/>
          <w:bCs/>
        </w:rPr>
      </w:pPr>
    </w:p>
    <w:p w14:paraId="2BB7D20C" w14:textId="0F6409AE" w:rsidR="00A133C3" w:rsidRDefault="00A133C3" w:rsidP="00425C15">
      <w:pPr>
        <w:widowControl w:val="0"/>
        <w:autoSpaceDE w:val="0"/>
        <w:autoSpaceDN w:val="0"/>
        <w:adjustRightInd w:val="0"/>
        <w:ind w:firstLine="567"/>
        <w:jc w:val="both"/>
        <w:rPr>
          <w:rFonts w:ascii="Verdana" w:hAnsi="Verdana" w:cstheme="minorHAnsi"/>
          <w:bCs/>
        </w:rPr>
      </w:pPr>
      <w:r>
        <w:rPr>
          <w:rFonts w:ascii="Verdana" w:hAnsi="Verdana" w:cstheme="minorHAnsi"/>
          <w:bCs/>
        </w:rPr>
        <w:t>A tabela com a listagem dos itens, suas descrições e quantitativos encontram-se em anexo a este Termo de Referência.</w:t>
      </w:r>
    </w:p>
    <w:p w14:paraId="58E8AA68" w14:textId="77777777" w:rsidR="00EC2FFF" w:rsidRPr="00D55B16" w:rsidRDefault="00EC2FFF" w:rsidP="00D55B16">
      <w:pPr>
        <w:widowControl w:val="0"/>
        <w:autoSpaceDE w:val="0"/>
        <w:autoSpaceDN w:val="0"/>
        <w:adjustRightInd w:val="0"/>
        <w:rPr>
          <w:rFonts w:ascii="Verdana" w:hAnsi="Verdana" w:cstheme="minorHAnsi"/>
          <w:bCs/>
        </w:rPr>
      </w:pPr>
    </w:p>
    <w:p w14:paraId="2D4CBF0D" w14:textId="542595A4" w:rsidR="00D41CDB" w:rsidRDefault="00D55B16" w:rsidP="00EC2FFF">
      <w:pPr>
        <w:widowControl w:val="0"/>
        <w:autoSpaceDE w:val="0"/>
        <w:autoSpaceDN w:val="0"/>
        <w:adjustRightInd w:val="0"/>
        <w:jc w:val="both"/>
        <w:rPr>
          <w:rFonts w:ascii="Verdana" w:hAnsi="Verdana" w:cstheme="minorHAnsi"/>
          <w:b/>
          <w:bCs/>
        </w:rPr>
      </w:pPr>
      <w:r w:rsidRPr="00D55B16">
        <w:rPr>
          <w:rFonts w:ascii="Verdana" w:hAnsi="Verdana" w:cstheme="minorHAnsi"/>
          <w:b/>
          <w:bCs/>
        </w:rPr>
        <w:t xml:space="preserve">4. </w:t>
      </w:r>
      <w:r w:rsidR="00425C15">
        <w:rPr>
          <w:rFonts w:ascii="Verdana" w:hAnsi="Verdana" w:cstheme="minorHAnsi"/>
          <w:b/>
          <w:bCs/>
        </w:rPr>
        <w:t>DOS QUANTITATIVOS</w:t>
      </w:r>
    </w:p>
    <w:p w14:paraId="45A654A5" w14:textId="77777777" w:rsidR="00140908" w:rsidRDefault="00140908" w:rsidP="00EC2FFF">
      <w:pPr>
        <w:widowControl w:val="0"/>
        <w:autoSpaceDE w:val="0"/>
        <w:autoSpaceDN w:val="0"/>
        <w:adjustRightInd w:val="0"/>
        <w:jc w:val="both"/>
        <w:rPr>
          <w:rFonts w:ascii="Verdana" w:hAnsi="Verdana" w:cstheme="minorHAnsi"/>
          <w:bCs/>
        </w:rPr>
      </w:pPr>
    </w:p>
    <w:p w14:paraId="31429C1A" w14:textId="2792CBEF" w:rsidR="00946A13" w:rsidRDefault="00425C15" w:rsidP="00EC2FFF">
      <w:pPr>
        <w:widowControl w:val="0"/>
        <w:autoSpaceDE w:val="0"/>
        <w:autoSpaceDN w:val="0"/>
        <w:adjustRightInd w:val="0"/>
        <w:jc w:val="both"/>
        <w:rPr>
          <w:rFonts w:ascii="Verdana" w:hAnsi="Verdana" w:cstheme="minorHAnsi"/>
          <w:b/>
          <w:bCs/>
        </w:rPr>
      </w:pPr>
      <w:r w:rsidRPr="007A01EA">
        <w:rPr>
          <w:rFonts w:ascii="Verdana" w:hAnsi="Verdana" w:cstheme="minorHAnsi"/>
          <w:bCs/>
        </w:rPr>
        <w:t>No que versa sobre os quantitativos do</w:t>
      </w:r>
      <w:r>
        <w:rPr>
          <w:rFonts w:ascii="Verdana" w:hAnsi="Verdana" w:cstheme="minorHAnsi"/>
          <w:bCs/>
        </w:rPr>
        <w:t>s itens</w:t>
      </w:r>
      <w:r w:rsidRPr="007A01EA">
        <w:rPr>
          <w:rFonts w:ascii="Verdana" w:hAnsi="Verdana" w:cstheme="minorHAnsi"/>
          <w:bCs/>
        </w:rPr>
        <w:t xml:space="preserve"> constantes no </w:t>
      </w:r>
      <w:r>
        <w:rPr>
          <w:rFonts w:ascii="Verdana" w:hAnsi="Verdana" w:cstheme="minorHAnsi"/>
          <w:bCs/>
        </w:rPr>
        <w:t xml:space="preserve">anexo deste </w:t>
      </w:r>
      <w:r w:rsidRPr="007A01EA">
        <w:rPr>
          <w:rFonts w:ascii="Verdana" w:hAnsi="Verdana" w:cstheme="minorHAnsi"/>
          <w:bCs/>
        </w:rPr>
        <w:t xml:space="preserve">Termo de Referência, vale esclarecer que o escopo do quantitativo apontado </w:t>
      </w:r>
      <w:r>
        <w:rPr>
          <w:rFonts w:ascii="Verdana" w:hAnsi="Verdana" w:cstheme="minorHAnsi"/>
          <w:bCs/>
        </w:rPr>
        <w:t xml:space="preserve">tem o objetivo de </w:t>
      </w:r>
      <w:r w:rsidRPr="007A01EA">
        <w:rPr>
          <w:rFonts w:ascii="Verdana" w:hAnsi="Verdana" w:cstheme="minorHAnsi"/>
          <w:bCs/>
        </w:rPr>
        <w:t xml:space="preserve">abastecer </w:t>
      </w:r>
      <w:r>
        <w:rPr>
          <w:rFonts w:ascii="Verdana" w:hAnsi="Verdana" w:cstheme="minorHAnsi"/>
          <w:bCs/>
        </w:rPr>
        <w:t>o Conselho Regional de Odontologia do Ceará, em sua integralidade</w:t>
      </w:r>
      <w:r w:rsidRPr="007A01EA">
        <w:rPr>
          <w:rFonts w:ascii="Verdana" w:hAnsi="Verdana" w:cstheme="minorHAnsi"/>
          <w:bCs/>
        </w:rPr>
        <w:t xml:space="preserve">, como forma de prever </w:t>
      </w:r>
      <w:r>
        <w:rPr>
          <w:rFonts w:ascii="Verdana" w:hAnsi="Verdana" w:cstheme="minorHAnsi"/>
          <w:bCs/>
        </w:rPr>
        <w:t xml:space="preserve">o consumo dos itens ao longo de 12 meses, </w:t>
      </w:r>
      <w:r w:rsidRPr="007A01EA">
        <w:rPr>
          <w:rFonts w:ascii="Verdana" w:hAnsi="Verdana" w:cstheme="minorHAnsi"/>
          <w:bCs/>
        </w:rPr>
        <w:t>sendo</w:t>
      </w:r>
      <w:r>
        <w:rPr>
          <w:rFonts w:ascii="Verdana" w:hAnsi="Verdana" w:cstheme="minorHAnsi"/>
          <w:bCs/>
        </w:rPr>
        <w:t xml:space="preserve"> </w:t>
      </w:r>
      <w:r w:rsidRPr="007A01EA">
        <w:rPr>
          <w:rFonts w:ascii="Verdana" w:hAnsi="Verdana" w:cstheme="minorHAnsi"/>
          <w:bCs/>
        </w:rPr>
        <w:t xml:space="preserve">resultado da consolidação das quantidades </w:t>
      </w:r>
      <w:r>
        <w:rPr>
          <w:rFonts w:ascii="Verdana" w:hAnsi="Verdana" w:cstheme="minorHAnsi"/>
          <w:bCs/>
        </w:rPr>
        <w:t>estimadas pelos anos anteriores</w:t>
      </w:r>
      <w:r w:rsidRPr="007A01EA">
        <w:rPr>
          <w:rFonts w:ascii="Verdana" w:hAnsi="Verdana" w:cstheme="minorHAnsi"/>
          <w:bCs/>
        </w:rPr>
        <w:t>. A</w:t>
      </w:r>
      <w:r>
        <w:rPr>
          <w:rFonts w:ascii="Verdana" w:hAnsi="Verdana" w:cstheme="minorHAnsi"/>
          <w:bCs/>
        </w:rPr>
        <w:t>lém disso,</w:t>
      </w:r>
      <w:r w:rsidRPr="007A01EA">
        <w:rPr>
          <w:rFonts w:ascii="Verdana" w:hAnsi="Verdana" w:cstheme="minorHAnsi"/>
          <w:bCs/>
        </w:rPr>
        <w:t xml:space="preserve"> para evitar o</w:t>
      </w:r>
      <w:r>
        <w:rPr>
          <w:rFonts w:ascii="Verdana" w:hAnsi="Verdana" w:cstheme="minorHAnsi"/>
          <w:bCs/>
        </w:rPr>
        <w:t xml:space="preserve"> </w:t>
      </w:r>
      <w:r w:rsidRPr="007A01EA">
        <w:rPr>
          <w:rFonts w:ascii="Verdana" w:hAnsi="Verdana" w:cstheme="minorHAnsi"/>
          <w:bCs/>
        </w:rPr>
        <w:t>desabastecimento d</w:t>
      </w:r>
      <w:r>
        <w:rPr>
          <w:rFonts w:ascii="Verdana" w:hAnsi="Verdana" w:cstheme="minorHAnsi"/>
          <w:bCs/>
        </w:rPr>
        <w:t xml:space="preserve">os produtos, acrescentou-se </w:t>
      </w:r>
      <w:r w:rsidRPr="007A01EA">
        <w:rPr>
          <w:rFonts w:ascii="Verdana" w:hAnsi="Verdana" w:cstheme="minorHAnsi"/>
          <w:bCs/>
        </w:rPr>
        <w:t>uma margem de segurança dos estoques</w:t>
      </w:r>
      <w:r>
        <w:rPr>
          <w:rFonts w:ascii="Verdana" w:hAnsi="Verdana" w:cstheme="minorHAnsi"/>
          <w:bCs/>
        </w:rPr>
        <w:t>.</w:t>
      </w:r>
    </w:p>
    <w:p w14:paraId="19601FED" w14:textId="77777777" w:rsidR="00D41CDB" w:rsidRDefault="00D41CDB" w:rsidP="00EC2FFF">
      <w:pPr>
        <w:widowControl w:val="0"/>
        <w:autoSpaceDE w:val="0"/>
        <w:autoSpaceDN w:val="0"/>
        <w:adjustRightInd w:val="0"/>
        <w:jc w:val="both"/>
        <w:rPr>
          <w:rFonts w:ascii="Verdana" w:hAnsi="Verdana" w:cstheme="minorHAnsi"/>
          <w:b/>
          <w:bCs/>
        </w:rPr>
      </w:pPr>
    </w:p>
    <w:p w14:paraId="2BF6D612" w14:textId="3E10A90F" w:rsidR="00946A13" w:rsidRDefault="00D41CDB" w:rsidP="00EC2FFF">
      <w:pPr>
        <w:widowControl w:val="0"/>
        <w:autoSpaceDE w:val="0"/>
        <w:autoSpaceDN w:val="0"/>
        <w:adjustRightInd w:val="0"/>
        <w:jc w:val="both"/>
        <w:rPr>
          <w:rFonts w:ascii="Verdana" w:hAnsi="Verdana" w:cstheme="minorHAnsi"/>
          <w:b/>
          <w:bCs/>
        </w:rPr>
      </w:pPr>
      <w:r w:rsidRPr="00E6725C">
        <w:rPr>
          <w:rFonts w:ascii="Verdana" w:hAnsi="Verdana" w:cstheme="minorHAnsi"/>
          <w:b/>
          <w:bCs/>
        </w:rPr>
        <w:t xml:space="preserve">5. </w:t>
      </w:r>
      <w:r w:rsidR="00946A13" w:rsidRPr="00E6725C">
        <w:rPr>
          <w:rFonts w:ascii="Verdana" w:hAnsi="Verdana" w:cstheme="minorHAnsi"/>
          <w:b/>
          <w:bCs/>
        </w:rPr>
        <w:t>DO PREÇO</w:t>
      </w:r>
      <w:r w:rsidR="00425C15" w:rsidRPr="00E6725C">
        <w:rPr>
          <w:rFonts w:ascii="Verdana" w:hAnsi="Verdana" w:cstheme="minorHAnsi"/>
          <w:b/>
          <w:bCs/>
        </w:rPr>
        <w:t xml:space="preserve"> ESTIMADO</w:t>
      </w:r>
    </w:p>
    <w:p w14:paraId="4D79BF2A" w14:textId="62A42201" w:rsidR="00425C15" w:rsidRDefault="00425C15" w:rsidP="00EC2FFF">
      <w:pPr>
        <w:widowControl w:val="0"/>
        <w:autoSpaceDE w:val="0"/>
        <w:autoSpaceDN w:val="0"/>
        <w:adjustRightInd w:val="0"/>
        <w:jc w:val="both"/>
        <w:rPr>
          <w:rFonts w:ascii="Verdana" w:hAnsi="Verdana" w:cstheme="minorHAnsi"/>
          <w:bCs/>
        </w:rPr>
      </w:pPr>
      <w:r w:rsidRPr="00425C15">
        <w:rPr>
          <w:rFonts w:ascii="Verdana" w:hAnsi="Verdana" w:cstheme="minorHAnsi"/>
          <w:bCs/>
        </w:rPr>
        <w:t xml:space="preserve">O preço </w:t>
      </w:r>
      <w:r>
        <w:rPr>
          <w:rFonts w:ascii="Verdana" w:hAnsi="Verdana" w:cstheme="minorHAnsi"/>
          <w:bCs/>
        </w:rPr>
        <w:t xml:space="preserve">total </w:t>
      </w:r>
      <w:r w:rsidRPr="00425C15">
        <w:rPr>
          <w:rFonts w:ascii="Verdana" w:hAnsi="Verdana" w:cstheme="minorHAnsi"/>
          <w:bCs/>
        </w:rPr>
        <w:t>estimado da contratação foi obtido através de Mapa Comparativo de Preços,</w:t>
      </w:r>
      <w:r>
        <w:rPr>
          <w:rFonts w:ascii="Verdana" w:hAnsi="Verdana" w:cstheme="minorHAnsi"/>
          <w:bCs/>
        </w:rPr>
        <w:t xml:space="preserve"> </w:t>
      </w:r>
      <w:r w:rsidR="00E6725C">
        <w:rPr>
          <w:rFonts w:ascii="Verdana" w:hAnsi="Verdana" w:cstheme="minorHAnsi"/>
          <w:bCs/>
        </w:rPr>
        <w:t>sendo nele consolidado o</w:t>
      </w:r>
      <w:r w:rsidRPr="00425C15">
        <w:rPr>
          <w:rFonts w:ascii="Verdana" w:hAnsi="Verdana" w:cstheme="minorHAnsi"/>
          <w:bCs/>
        </w:rPr>
        <w:t xml:space="preserve"> valor total estimado de </w:t>
      </w:r>
      <w:r w:rsidRPr="00E6725C">
        <w:rPr>
          <w:rFonts w:ascii="Verdana" w:hAnsi="Verdana" w:cstheme="minorHAnsi"/>
          <w:b/>
        </w:rPr>
        <w:t xml:space="preserve">R$ </w:t>
      </w:r>
      <w:r w:rsidR="00E6725C" w:rsidRPr="00E6725C">
        <w:rPr>
          <w:rFonts w:ascii="Verdana" w:hAnsi="Verdana" w:cstheme="minorHAnsi"/>
          <w:b/>
        </w:rPr>
        <w:t>44.236,90</w:t>
      </w:r>
      <w:r w:rsidRPr="00E6725C">
        <w:rPr>
          <w:rFonts w:ascii="Verdana" w:hAnsi="Verdana" w:cstheme="minorHAnsi"/>
          <w:b/>
        </w:rPr>
        <w:t xml:space="preserve"> (</w:t>
      </w:r>
      <w:r w:rsidR="00E6725C" w:rsidRPr="00E6725C">
        <w:rPr>
          <w:rFonts w:ascii="Verdana" w:hAnsi="Verdana" w:cstheme="minorHAnsi"/>
          <w:b/>
        </w:rPr>
        <w:t xml:space="preserve">quarenta </w:t>
      </w:r>
      <w:r w:rsidR="007A4E06">
        <w:rPr>
          <w:rFonts w:ascii="Verdana" w:hAnsi="Verdana" w:cstheme="minorHAnsi"/>
          <w:b/>
        </w:rPr>
        <w:t>e</w:t>
      </w:r>
      <w:r w:rsidR="00E6725C" w:rsidRPr="00E6725C">
        <w:rPr>
          <w:rFonts w:ascii="Verdana" w:hAnsi="Verdana" w:cstheme="minorHAnsi"/>
          <w:b/>
        </w:rPr>
        <w:t xml:space="preserve"> quatro mil, duzentos e trinta e seis reais e noventa centavos</w:t>
      </w:r>
      <w:r w:rsidRPr="00E6725C">
        <w:rPr>
          <w:rFonts w:ascii="Verdana" w:hAnsi="Verdana" w:cstheme="minorHAnsi"/>
          <w:b/>
        </w:rPr>
        <w:t>)</w:t>
      </w:r>
      <w:r w:rsidR="00E6725C" w:rsidRPr="00425C15">
        <w:rPr>
          <w:rFonts w:ascii="Verdana" w:hAnsi="Verdana" w:cstheme="minorHAnsi"/>
          <w:bCs/>
        </w:rPr>
        <w:t>,</w:t>
      </w:r>
      <w:r w:rsidR="00E6725C">
        <w:rPr>
          <w:rFonts w:ascii="Verdana" w:hAnsi="Verdana" w:cstheme="minorHAnsi"/>
          <w:bCs/>
        </w:rPr>
        <w:t xml:space="preserve"> </w:t>
      </w:r>
      <w:r w:rsidR="00E6725C" w:rsidRPr="00425C15">
        <w:rPr>
          <w:rFonts w:ascii="Verdana" w:hAnsi="Verdana" w:cstheme="minorHAnsi"/>
          <w:bCs/>
        </w:rPr>
        <w:t>após cálculo da média</w:t>
      </w:r>
      <w:r w:rsidR="00E6725C">
        <w:rPr>
          <w:rFonts w:ascii="Verdana" w:hAnsi="Verdana" w:cstheme="minorHAnsi"/>
          <w:bCs/>
        </w:rPr>
        <w:t xml:space="preserve"> das cotações levantadas.</w:t>
      </w:r>
      <w:r w:rsidRPr="00425C15">
        <w:rPr>
          <w:rFonts w:ascii="Verdana" w:hAnsi="Verdana" w:cstheme="minorHAnsi"/>
          <w:bCs/>
        </w:rPr>
        <w:cr/>
      </w:r>
    </w:p>
    <w:p w14:paraId="18ACF885" w14:textId="19A7BDC8" w:rsidR="003C1FE6" w:rsidRPr="003C1FE6" w:rsidRDefault="00EE6DE0" w:rsidP="003C1FE6">
      <w:pPr>
        <w:widowControl w:val="0"/>
        <w:autoSpaceDE w:val="0"/>
        <w:autoSpaceDN w:val="0"/>
        <w:adjustRightInd w:val="0"/>
        <w:jc w:val="both"/>
        <w:rPr>
          <w:rFonts w:ascii="Verdana" w:hAnsi="Verdana" w:cstheme="minorHAnsi"/>
        </w:rPr>
      </w:pPr>
      <w:r>
        <w:rPr>
          <w:rFonts w:ascii="Verdana" w:hAnsi="Verdana" w:cstheme="minorHAnsi"/>
        </w:rPr>
        <w:t>Quanto ao</w:t>
      </w:r>
      <w:r w:rsidR="003C1FE6" w:rsidRPr="003C1FE6">
        <w:rPr>
          <w:rFonts w:ascii="Verdana" w:hAnsi="Verdana" w:cstheme="minorHAnsi"/>
        </w:rPr>
        <w:t>s recursos para a referida contratação</w:t>
      </w:r>
      <w:r w:rsidR="00DD3D45">
        <w:rPr>
          <w:rFonts w:ascii="Verdana" w:hAnsi="Verdana" w:cstheme="minorHAnsi"/>
        </w:rPr>
        <w:t>,</w:t>
      </w:r>
      <w:r w:rsidR="003C1FE6" w:rsidRPr="003C1FE6">
        <w:rPr>
          <w:rFonts w:ascii="Verdana" w:hAnsi="Verdana" w:cstheme="minorHAnsi"/>
        </w:rPr>
        <w:t xml:space="preserve"> serão provenientes do orçamento d</w:t>
      </w:r>
      <w:r w:rsidR="00DD3D45">
        <w:rPr>
          <w:rFonts w:ascii="Verdana" w:hAnsi="Verdana" w:cstheme="minorHAnsi"/>
        </w:rPr>
        <w:t>este Conselho</w:t>
      </w:r>
      <w:r w:rsidR="003C1FE6" w:rsidRPr="003C1FE6">
        <w:rPr>
          <w:rFonts w:ascii="Verdana" w:hAnsi="Verdana" w:cstheme="minorHAnsi"/>
        </w:rPr>
        <w:t>, conforme dotação orçamentária constante nos autos.</w:t>
      </w:r>
    </w:p>
    <w:p w14:paraId="72AC5CCB" w14:textId="77777777" w:rsidR="003C1FE6" w:rsidRDefault="003C1FE6" w:rsidP="003C1FE6">
      <w:pPr>
        <w:widowControl w:val="0"/>
        <w:autoSpaceDE w:val="0"/>
        <w:autoSpaceDN w:val="0"/>
        <w:adjustRightInd w:val="0"/>
        <w:jc w:val="both"/>
        <w:rPr>
          <w:rFonts w:ascii="Verdana" w:hAnsi="Verdana" w:cstheme="minorHAnsi"/>
          <w:b/>
          <w:bCs/>
        </w:rPr>
      </w:pPr>
    </w:p>
    <w:p w14:paraId="1B7F5005" w14:textId="190A24B5" w:rsidR="00D55B16" w:rsidRPr="00D55B16" w:rsidRDefault="00946A13" w:rsidP="00EC2FFF">
      <w:pPr>
        <w:widowControl w:val="0"/>
        <w:autoSpaceDE w:val="0"/>
        <w:autoSpaceDN w:val="0"/>
        <w:adjustRightInd w:val="0"/>
        <w:jc w:val="both"/>
        <w:rPr>
          <w:rFonts w:ascii="Verdana" w:hAnsi="Verdana" w:cstheme="minorHAnsi"/>
          <w:b/>
          <w:bCs/>
        </w:rPr>
      </w:pPr>
      <w:r>
        <w:rPr>
          <w:rFonts w:ascii="Verdana" w:hAnsi="Verdana" w:cstheme="minorHAnsi"/>
          <w:b/>
          <w:bCs/>
        </w:rPr>
        <w:t>6.</w:t>
      </w:r>
      <w:r w:rsidR="00140908">
        <w:rPr>
          <w:rFonts w:ascii="Verdana" w:hAnsi="Verdana" w:cstheme="minorHAnsi"/>
          <w:b/>
          <w:bCs/>
        </w:rPr>
        <w:t xml:space="preserve"> </w:t>
      </w:r>
      <w:r w:rsidR="00D55B16" w:rsidRPr="00D55B16">
        <w:rPr>
          <w:rFonts w:ascii="Verdana" w:hAnsi="Verdana" w:cstheme="minorHAnsi"/>
          <w:b/>
          <w:bCs/>
        </w:rPr>
        <w:t>DAS CONDIÇÕES DE FORNECIMENTO</w:t>
      </w:r>
    </w:p>
    <w:p w14:paraId="7E2D811E" w14:textId="77777777" w:rsidR="00D55B16" w:rsidRPr="00D55B16" w:rsidRDefault="00D55B16" w:rsidP="00EC2FFF">
      <w:pPr>
        <w:widowControl w:val="0"/>
        <w:autoSpaceDE w:val="0"/>
        <w:autoSpaceDN w:val="0"/>
        <w:adjustRightInd w:val="0"/>
        <w:jc w:val="both"/>
        <w:rPr>
          <w:rFonts w:ascii="Verdana" w:hAnsi="Verdana" w:cstheme="minorHAnsi"/>
          <w:b/>
          <w:bCs/>
        </w:rPr>
      </w:pPr>
    </w:p>
    <w:p w14:paraId="32BF49AB" w14:textId="77777777" w:rsidR="00D55B16" w:rsidRPr="00D55B16" w:rsidRDefault="00D55B16" w:rsidP="00EC2FFF">
      <w:pPr>
        <w:widowControl w:val="0"/>
        <w:autoSpaceDE w:val="0"/>
        <w:autoSpaceDN w:val="0"/>
        <w:adjustRightInd w:val="0"/>
        <w:spacing w:line="2" w:lineRule="exact"/>
        <w:jc w:val="both"/>
        <w:rPr>
          <w:rFonts w:ascii="Verdana" w:hAnsi="Verdana" w:cstheme="minorHAnsi"/>
        </w:rPr>
      </w:pPr>
    </w:p>
    <w:p w14:paraId="6F7A0301" w14:textId="1EA56C27" w:rsidR="00D55B16" w:rsidRPr="00425C15" w:rsidRDefault="00D55B16" w:rsidP="00B84FC5">
      <w:pPr>
        <w:pStyle w:val="SemEspaamento"/>
        <w:numPr>
          <w:ilvl w:val="0"/>
          <w:numId w:val="25"/>
        </w:numPr>
        <w:ind w:left="0" w:firstLine="0"/>
        <w:jc w:val="both"/>
        <w:rPr>
          <w:rFonts w:ascii="Verdana" w:hAnsi="Verdana" w:cstheme="minorHAnsi"/>
        </w:rPr>
      </w:pPr>
      <w:r w:rsidRPr="00425C15">
        <w:rPr>
          <w:rFonts w:ascii="Verdana" w:hAnsi="Verdana" w:cstheme="minorHAnsi"/>
        </w:rPr>
        <w:t xml:space="preserve">As entregas dos produtos deverão ser na totalidade da requisição, em até </w:t>
      </w:r>
      <w:r w:rsidR="00EC37BF">
        <w:rPr>
          <w:rFonts w:ascii="Verdana" w:hAnsi="Verdana" w:cstheme="minorHAnsi"/>
        </w:rPr>
        <w:t>10</w:t>
      </w:r>
      <w:r w:rsidRPr="00425C15">
        <w:rPr>
          <w:rFonts w:ascii="Verdana" w:hAnsi="Verdana" w:cstheme="minorHAnsi"/>
        </w:rPr>
        <w:t xml:space="preserve"> (</w:t>
      </w:r>
      <w:r w:rsidR="00EC37BF">
        <w:rPr>
          <w:rFonts w:ascii="Verdana" w:hAnsi="Verdana" w:cstheme="minorHAnsi"/>
        </w:rPr>
        <w:t>dez</w:t>
      </w:r>
      <w:r w:rsidRPr="00425C15">
        <w:rPr>
          <w:rFonts w:ascii="Verdana" w:hAnsi="Verdana" w:cstheme="minorHAnsi"/>
        </w:rPr>
        <w:t>) dias úteis a contar do recebimento da requisição formalizada por setor competente.</w:t>
      </w:r>
    </w:p>
    <w:p w14:paraId="36D22E0E" w14:textId="0E56BFCD" w:rsidR="00D55B16" w:rsidRPr="00F64239" w:rsidRDefault="00D55B16" w:rsidP="00C60E0B">
      <w:pPr>
        <w:pStyle w:val="SemEspaamento"/>
        <w:numPr>
          <w:ilvl w:val="0"/>
          <w:numId w:val="25"/>
        </w:numPr>
        <w:ind w:left="0" w:firstLine="0"/>
        <w:jc w:val="both"/>
        <w:rPr>
          <w:rFonts w:ascii="Verdana" w:hAnsi="Verdana" w:cstheme="minorHAnsi"/>
        </w:rPr>
      </w:pPr>
      <w:r w:rsidRPr="00F64239">
        <w:rPr>
          <w:rFonts w:ascii="Verdana" w:hAnsi="Verdana" w:cstheme="minorHAnsi"/>
        </w:rPr>
        <w:t xml:space="preserve">As entregas deverão ser feitas </w:t>
      </w:r>
      <w:r w:rsidR="00E6725C">
        <w:rPr>
          <w:rFonts w:ascii="Verdana" w:hAnsi="Verdana" w:cstheme="minorHAnsi"/>
        </w:rPr>
        <w:t xml:space="preserve">em dias úteis, </w:t>
      </w:r>
      <w:r w:rsidRPr="00F64239">
        <w:rPr>
          <w:rFonts w:ascii="Verdana" w:hAnsi="Verdana" w:cstheme="minorHAnsi"/>
        </w:rPr>
        <w:t>nos horários de expediente: das 0</w:t>
      </w:r>
      <w:r w:rsidR="00F64239" w:rsidRPr="00F64239">
        <w:rPr>
          <w:rFonts w:ascii="Verdana" w:hAnsi="Verdana" w:cstheme="minorHAnsi"/>
        </w:rPr>
        <w:t>9</w:t>
      </w:r>
      <w:r w:rsidRPr="00F64239">
        <w:rPr>
          <w:rFonts w:ascii="Verdana" w:hAnsi="Verdana" w:cstheme="minorHAnsi"/>
        </w:rPr>
        <w:t xml:space="preserve">:00 às 12:00 e das 14:00 às 17:00 horas, </w:t>
      </w:r>
      <w:r w:rsidR="00F64239" w:rsidRPr="00F64239">
        <w:rPr>
          <w:rFonts w:ascii="Verdana" w:hAnsi="Verdana" w:cstheme="minorHAnsi"/>
        </w:rPr>
        <w:t xml:space="preserve">não </w:t>
      </w:r>
      <w:r w:rsidRPr="00F64239">
        <w:rPr>
          <w:rFonts w:ascii="Verdana" w:hAnsi="Verdana" w:cstheme="minorHAnsi"/>
        </w:rPr>
        <w:t xml:space="preserve">sendo </w:t>
      </w:r>
      <w:r w:rsidR="00F64239" w:rsidRPr="00F64239">
        <w:rPr>
          <w:rFonts w:ascii="Verdana" w:hAnsi="Verdana" w:cstheme="minorHAnsi"/>
        </w:rPr>
        <w:t>aceito o recebimento da mercadoria</w:t>
      </w:r>
      <w:r w:rsidRPr="00F64239">
        <w:rPr>
          <w:rFonts w:ascii="Verdana" w:hAnsi="Verdana" w:cstheme="minorHAnsi"/>
        </w:rPr>
        <w:t xml:space="preserve"> fora dos horários e dias de expediente </w:t>
      </w:r>
      <w:r w:rsidR="00F64239" w:rsidRPr="00F64239">
        <w:rPr>
          <w:rFonts w:ascii="Verdana" w:hAnsi="Verdana" w:cstheme="minorHAnsi"/>
        </w:rPr>
        <w:t xml:space="preserve">e também </w:t>
      </w:r>
      <w:r w:rsidRPr="00F64239">
        <w:rPr>
          <w:rFonts w:ascii="Verdana" w:hAnsi="Verdana" w:cstheme="minorHAnsi"/>
        </w:rPr>
        <w:t>por vigias</w:t>
      </w:r>
      <w:r w:rsidR="00E6725C">
        <w:rPr>
          <w:rFonts w:ascii="Verdana" w:hAnsi="Verdana" w:cstheme="minorHAnsi"/>
        </w:rPr>
        <w:t xml:space="preserve"> ou outras pessoas não autorizadas</w:t>
      </w:r>
      <w:r w:rsidRPr="00F64239">
        <w:rPr>
          <w:rFonts w:ascii="Verdana" w:hAnsi="Verdana" w:cstheme="minorHAnsi"/>
        </w:rPr>
        <w:t>.</w:t>
      </w:r>
    </w:p>
    <w:p w14:paraId="383DB01E" w14:textId="68D3C197" w:rsidR="00D55B16" w:rsidRPr="00425C15" w:rsidRDefault="00D55B16" w:rsidP="00B84FC5">
      <w:pPr>
        <w:pStyle w:val="SemEspaamento"/>
        <w:numPr>
          <w:ilvl w:val="0"/>
          <w:numId w:val="25"/>
        </w:numPr>
        <w:ind w:left="0" w:firstLine="0"/>
        <w:jc w:val="both"/>
        <w:rPr>
          <w:rFonts w:ascii="Verdana" w:hAnsi="Verdana" w:cstheme="minorHAnsi"/>
        </w:rPr>
      </w:pPr>
      <w:r w:rsidRPr="00425C15">
        <w:rPr>
          <w:rFonts w:ascii="Verdana" w:hAnsi="Verdana" w:cstheme="minorHAnsi"/>
        </w:rPr>
        <w:t xml:space="preserve">No ato do recebimento, o </w:t>
      </w:r>
      <w:r w:rsidR="0035545E">
        <w:rPr>
          <w:rFonts w:ascii="Verdana" w:hAnsi="Verdana" w:cstheme="minorHAnsi"/>
        </w:rPr>
        <w:t>f</w:t>
      </w:r>
      <w:r w:rsidRPr="00425C15">
        <w:rPr>
          <w:rFonts w:ascii="Verdana" w:hAnsi="Verdana" w:cstheme="minorHAnsi"/>
        </w:rPr>
        <w:t>uncionário designado para o recebimento providenciará a conferência dos itens entregues e a conformidade das suas especificações de acordo com as exigências constantes neste Termo de Referência e no Edital, havendo alteração quanto às especificações, o produto deverá ser substituído em um prazo máximo de 02 (dois) dias úteis do comunicado, sob pena da aplicação das sanções cabíveis</w:t>
      </w:r>
      <w:r w:rsidRPr="00425C15">
        <w:rPr>
          <w:rFonts w:ascii="Verdana" w:hAnsi="Verdana" w:cstheme="minorHAnsi"/>
          <w:color w:val="000000"/>
        </w:rPr>
        <w:t>.</w:t>
      </w:r>
    </w:p>
    <w:p w14:paraId="319A515B" w14:textId="77777777" w:rsidR="00D55B16" w:rsidRDefault="00D55B16" w:rsidP="00B84FC5">
      <w:pPr>
        <w:pStyle w:val="SemEspaamento"/>
        <w:numPr>
          <w:ilvl w:val="0"/>
          <w:numId w:val="25"/>
        </w:numPr>
        <w:ind w:left="0" w:firstLine="0"/>
        <w:jc w:val="both"/>
        <w:rPr>
          <w:rFonts w:ascii="Verdana" w:hAnsi="Verdana" w:cstheme="minorHAnsi"/>
        </w:rPr>
      </w:pPr>
      <w:r w:rsidRPr="00425C15">
        <w:rPr>
          <w:rFonts w:ascii="Verdana" w:hAnsi="Verdana" w:cstheme="minorHAnsi"/>
        </w:rPr>
        <w:t>No ato do recebimento dos produtos, somente serão aceitas embalagens nas quantidades e medidas especificadas no edital.</w:t>
      </w:r>
    </w:p>
    <w:p w14:paraId="1C502027" w14:textId="77777777" w:rsidR="00425C15" w:rsidRPr="00425C15" w:rsidRDefault="00425C15" w:rsidP="00425C15">
      <w:pPr>
        <w:pStyle w:val="SemEspaamento"/>
        <w:jc w:val="both"/>
        <w:rPr>
          <w:rFonts w:ascii="Verdana" w:hAnsi="Verdana" w:cstheme="minorHAnsi"/>
        </w:rPr>
      </w:pPr>
    </w:p>
    <w:p w14:paraId="2F4FC3B2" w14:textId="18DFA38D" w:rsidR="00D55B16" w:rsidRPr="00D55B16" w:rsidRDefault="00946A13" w:rsidP="00D55B16">
      <w:pPr>
        <w:widowControl w:val="0"/>
        <w:autoSpaceDE w:val="0"/>
        <w:autoSpaceDN w:val="0"/>
        <w:adjustRightInd w:val="0"/>
        <w:spacing w:line="235" w:lineRule="auto"/>
        <w:rPr>
          <w:rFonts w:ascii="Verdana" w:hAnsi="Verdana" w:cstheme="minorHAnsi"/>
          <w:b/>
          <w:bCs/>
        </w:rPr>
      </w:pPr>
      <w:r>
        <w:rPr>
          <w:rFonts w:ascii="Verdana" w:hAnsi="Verdana" w:cstheme="minorHAnsi"/>
          <w:b/>
          <w:bCs/>
        </w:rPr>
        <w:t>7</w:t>
      </w:r>
      <w:r w:rsidR="00D55B16" w:rsidRPr="00D55B16">
        <w:rPr>
          <w:rFonts w:ascii="Verdana" w:hAnsi="Verdana" w:cstheme="minorHAnsi"/>
          <w:b/>
          <w:bCs/>
        </w:rPr>
        <w:t>. DO PAGAMENTO</w:t>
      </w:r>
    </w:p>
    <w:p w14:paraId="2213569D" w14:textId="77777777" w:rsidR="00D55B16" w:rsidRPr="00D55B16" w:rsidRDefault="00D55B16" w:rsidP="00D55B16">
      <w:pPr>
        <w:widowControl w:val="0"/>
        <w:autoSpaceDE w:val="0"/>
        <w:autoSpaceDN w:val="0"/>
        <w:adjustRightInd w:val="0"/>
        <w:spacing w:line="235" w:lineRule="auto"/>
        <w:rPr>
          <w:rFonts w:ascii="Verdana" w:hAnsi="Verdana" w:cstheme="minorHAnsi"/>
          <w:b/>
          <w:bCs/>
        </w:rPr>
      </w:pPr>
    </w:p>
    <w:p w14:paraId="5AEE7B6F" w14:textId="77777777" w:rsidR="00D55B16" w:rsidRPr="00D55B16" w:rsidRDefault="00D55B16" w:rsidP="00D55B16">
      <w:pPr>
        <w:widowControl w:val="0"/>
        <w:autoSpaceDE w:val="0"/>
        <w:autoSpaceDN w:val="0"/>
        <w:adjustRightInd w:val="0"/>
        <w:spacing w:line="2" w:lineRule="exact"/>
        <w:rPr>
          <w:rFonts w:ascii="Verdana" w:hAnsi="Verdana" w:cstheme="minorHAnsi"/>
        </w:rPr>
      </w:pPr>
    </w:p>
    <w:p w14:paraId="0A022639" w14:textId="51590489" w:rsidR="00D55B16" w:rsidRPr="00D55B16" w:rsidRDefault="00D55B16" w:rsidP="00B84FC5">
      <w:pPr>
        <w:widowControl w:val="0"/>
        <w:numPr>
          <w:ilvl w:val="0"/>
          <w:numId w:val="26"/>
        </w:numPr>
        <w:overflowPunct w:val="0"/>
        <w:autoSpaceDE w:val="0"/>
        <w:autoSpaceDN w:val="0"/>
        <w:adjustRightInd w:val="0"/>
        <w:ind w:left="0" w:right="140" w:firstLine="0"/>
        <w:jc w:val="both"/>
        <w:rPr>
          <w:rFonts w:ascii="Verdana" w:hAnsi="Verdana" w:cstheme="minorHAnsi"/>
          <w:b/>
          <w:bCs/>
        </w:rPr>
      </w:pPr>
      <w:r w:rsidRPr="00D55B16">
        <w:rPr>
          <w:rFonts w:ascii="Verdana" w:hAnsi="Verdana" w:cstheme="minorHAnsi"/>
        </w:rPr>
        <w:t xml:space="preserve">O pagamento será realizado ao fornecedor, quando regularmente solicitadas as aquisições pelo </w:t>
      </w:r>
      <w:r w:rsidR="0035545E">
        <w:rPr>
          <w:rFonts w:ascii="Verdana" w:hAnsi="Verdana" w:cstheme="minorHAnsi"/>
        </w:rPr>
        <w:t>Conselho Regional de Odontologia do Ceará</w:t>
      </w:r>
      <w:r w:rsidRPr="00D55B16">
        <w:rPr>
          <w:rFonts w:ascii="Verdana" w:hAnsi="Verdana" w:cstheme="minorHAnsi"/>
        </w:rPr>
        <w:t xml:space="preserve">, segundo as autorizações de fornecimento expedidas, de conformidade com </w:t>
      </w:r>
      <w:r w:rsidRPr="00D55B16">
        <w:rPr>
          <w:rFonts w:ascii="Verdana" w:hAnsi="Verdana" w:cstheme="minorHAnsi"/>
        </w:rPr>
        <w:lastRenderedPageBreak/>
        <w:t xml:space="preserve">as notas fiscais devidamente atestadas pelo </w:t>
      </w:r>
      <w:r w:rsidR="0035545E">
        <w:rPr>
          <w:rFonts w:ascii="Verdana" w:hAnsi="Verdana" w:cstheme="minorHAnsi"/>
        </w:rPr>
        <w:t>setor competente</w:t>
      </w:r>
      <w:r w:rsidRPr="00D55B16">
        <w:rPr>
          <w:rFonts w:ascii="Verdana" w:hAnsi="Verdana" w:cstheme="minorHAnsi"/>
        </w:rPr>
        <w:t>, acompanhadas das Certidões Federais, Estaduais e Municipais, todas atualizadas, observadas a condições da proposta e os preços.</w:t>
      </w:r>
    </w:p>
    <w:p w14:paraId="0F810478" w14:textId="2BE1A380" w:rsidR="00D55B16" w:rsidRPr="00D55B16" w:rsidRDefault="00D55B16" w:rsidP="00B84FC5">
      <w:pPr>
        <w:widowControl w:val="0"/>
        <w:numPr>
          <w:ilvl w:val="0"/>
          <w:numId w:val="26"/>
        </w:numPr>
        <w:overflowPunct w:val="0"/>
        <w:autoSpaceDE w:val="0"/>
        <w:autoSpaceDN w:val="0"/>
        <w:adjustRightInd w:val="0"/>
        <w:spacing w:line="242" w:lineRule="auto"/>
        <w:ind w:left="0" w:right="140" w:firstLine="0"/>
        <w:jc w:val="both"/>
        <w:rPr>
          <w:rFonts w:ascii="Verdana" w:hAnsi="Verdana" w:cstheme="minorHAnsi"/>
          <w:b/>
          <w:bCs/>
        </w:rPr>
      </w:pPr>
      <w:r w:rsidRPr="00D55B16">
        <w:rPr>
          <w:rFonts w:ascii="Verdana" w:hAnsi="Verdana" w:cstheme="minorHAnsi"/>
        </w:rPr>
        <w:t xml:space="preserve">Por ocasião da execução do fornecimento o Contratado deverá apresentar recibo em 02 (duas) vias e a respectiva Nota Fiscal. A Fatura e Nota Fiscal deverão ser emitidas em nome </w:t>
      </w:r>
      <w:r w:rsidR="0095245E">
        <w:rPr>
          <w:rFonts w:ascii="Verdana" w:hAnsi="Verdana" w:cstheme="minorHAnsi"/>
        </w:rPr>
        <w:t>do CONSELHO</w:t>
      </w:r>
      <w:r w:rsidR="009D24CE">
        <w:rPr>
          <w:rFonts w:ascii="Verdana" w:hAnsi="Verdana" w:cstheme="minorHAnsi"/>
        </w:rPr>
        <w:t xml:space="preserve"> REGIONAL DE ODONTOLOGIA DO CEARÁ</w:t>
      </w:r>
      <w:r w:rsidRPr="00D55B16">
        <w:rPr>
          <w:rFonts w:ascii="Verdana" w:hAnsi="Verdana" w:cstheme="minorHAnsi"/>
        </w:rPr>
        <w:t xml:space="preserve">, com endereço na Rua </w:t>
      </w:r>
      <w:r w:rsidR="0035545E">
        <w:rPr>
          <w:rFonts w:ascii="Verdana" w:hAnsi="Verdana" w:cstheme="minorHAnsi"/>
        </w:rPr>
        <w:t>Gonçalves Lêdo</w:t>
      </w:r>
      <w:r w:rsidRPr="00D55B16">
        <w:rPr>
          <w:rFonts w:ascii="Verdana" w:hAnsi="Verdana" w:cstheme="minorHAnsi"/>
        </w:rPr>
        <w:t>, 1</w:t>
      </w:r>
      <w:r w:rsidR="0035545E">
        <w:rPr>
          <w:rFonts w:ascii="Verdana" w:hAnsi="Verdana" w:cstheme="minorHAnsi"/>
        </w:rPr>
        <w:t>655</w:t>
      </w:r>
      <w:r w:rsidRPr="00D55B16">
        <w:rPr>
          <w:rFonts w:ascii="Verdana" w:hAnsi="Verdana" w:cstheme="minorHAnsi"/>
        </w:rPr>
        <w:t xml:space="preserve">, </w:t>
      </w:r>
      <w:r w:rsidR="0035545E">
        <w:rPr>
          <w:rFonts w:ascii="Verdana" w:hAnsi="Verdana" w:cstheme="minorHAnsi"/>
        </w:rPr>
        <w:t>bairro Joaquim Távora,</w:t>
      </w:r>
      <w:r w:rsidRPr="00D55B16">
        <w:rPr>
          <w:rFonts w:ascii="Verdana" w:hAnsi="Verdana" w:cstheme="minorHAnsi"/>
        </w:rPr>
        <w:t xml:space="preserve"> </w:t>
      </w:r>
      <w:r w:rsidR="00BC198C">
        <w:rPr>
          <w:rFonts w:ascii="Verdana" w:hAnsi="Verdana" w:cstheme="minorHAnsi"/>
        </w:rPr>
        <w:t xml:space="preserve">Fortaleza/CE, </w:t>
      </w:r>
      <w:r w:rsidRPr="00D55B16">
        <w:rPr>
          <w:rFonts w:ascii="Verdana" w:hAnsi="Verdana" w:cstheme="minorHAnsi"/>
        </w:rPr>
        <w:t>CEP: 6</w:t>
      </w:r>
      <w:r w:rsidR="0035545E">
        <w:rPr>
          <w:rFonts w:ascii="Verdana" w:hAnsi="Verdana" w:cstheme="minorHAnsi"/>
        </w:rPr>
        <w:t>0.110-261</w:t>
      </w:r>
      <w:r w:rsidR="00BC198C">
        <w:rPr>
          <w:rFonts w:ascii="Verdana" w:hAnsi="Verdana" w:cstheme="minorHAnsi"/>
        </w:rPr>
        <w:t xml:space="preserve">, </w:t>
      </w:r>
      <w:r w:rsidRPr="00D55B16">
        <w:rPr>
          <w:rFonts w:ascii="Verdana" w:hAnsi="Verdana" w:cstheme="minorHAnsi"/>
        </w:rPr>
        <w:t xml:space="preserve">inscrito no CNPJ sob o nº </w:t>
      </w:r>
      <w:r w:rsidR="00345170" w:rsidRPr="00345170">
        <w:rPr>
          <w:rFonts w:ascii="Verdana" w:hAnsi="Verdana" w:cstheme="minorHAnsi"/>
        </w:rPr>
        <w:t>07.299.589/0001-10</w:t>
      </w:r>
      <w:r w:rsidRPr="00D55B16">
        <w:rPr>
          <w:rFonts w:ascii="Verdana" w:hAnsi="Verdana" w:cstheme="minorHAnsi"/>
        </w:rPr>
        <w:t>, Telefone (8</w:t>
      </w:r>
      <w:r w:rsidR="00BC198C">
        <w:rPr>
          <w:rFonts w:ascii="Verdana" w:hAnsi="Verdana" w:cstheme="minorHAnsi"/>
        </w:rPr>
        <w:t>5</w:t>
      </w:r>
      <w:r w:rsidRPr="00D55B16">
        <w:rPr>
          <w:rFonts w:ascii="Verdana" w:hAnsi="Verdana" w:cstheme="minorHAnsi"/>
        </w:rPr>
        <w:t>) 3</w:t>
      </w:r>
      <w:r w:rsidR="00BC198C">
        <w:rPr>
          <w:rFonts w:ascii="Verdana" w:hAnsi="Verdana" w:cstheme="minorHAnsi"/>
        </w:rPr>
        <w:t>464-21</w:t>
      </w:r>
      <w:r w:rsidR="00345170">
        <w:rPr>
          <w:rFonts w:ascii="Verdana" w:hAnsi="Verdana" w:cstheme="minorHAnsi"/>
        </w:rPr>
        <w:t>00</w:t>
      </w:r>
      <w:r w:rsidRPr="00D55B16">
        <w:rPr>
          <w:rFonts w:ascii="Verdana" w:hAnsi="Verdana" w:cstheme="minorHAnsi"/>
        </w:rPr>
        <w:t>.</w:t>
      </w:r>
    </w:p>
    <w:p w14:paraId="63952611" w14:textId="729840DE" w:rsidR="00D55B16" w:rsidRPr="00D55B16" w:rsidRDefault="00D55B16" w:rsidP="00B84FC5">
      <w:pPr>
        <w:widowControl w:val="0"/>
        <w:numPr>
          <w:ilvl w:val="0"/>
          <w:numId w:val="26"/>
        </w:numPr>
        <w:overflowPunct w:val="0"/>
        <w:autoSpaceDE w:val="0"/>
        <w:autoSpaceDN w:val="0"/>
        <w:adjustRightInd w:val="0"/>
        <w:spacing w:line="228" w:lineRule="auto"/>
        <w:ind w:left="0" w:right="140" w:firstLine="0"/>
        <w:jc w:val="both"/>
        <w:rPr>
          <w:rFonts w:ascii="Verdana" w:hAnsi="Verdana" w:cstheme="minorHAnsi"/>
          <w:b/>
          <w:bCs/>
        </w:rPr>
      </w:pPr>
      <w:r w:rsidRPr="00D55B16">
        <w:rPr>
          <w:rFonts w:ascii="Verdana" w:hAnsi="Verdana" w:cstheme="minorHAnsi"/>
        </w:rPr>
        <w:t>O</w:t>
      </w:r>
      <w:r w:rsidR="00BC198C">
        <w:rPr>
          <w:rFonts w:ascii="Verdana" w:hAnsi="Verdana" w:cstheme="minorHAnsi"/>
        </w:rPr>
        <w:t xml:space="preserve"> Conselho Regional de Odontologia do Ceará – CRO/CE</w:t>
      </w:r>
      <w:r w:rsidRPr="00D55B16">
        <w:rPr>
          <w:rFonts w:ascii="Verdana" w:hAnsi="Verdana" w:cstheme="minorHAnsi"/>
        </w:rPr>
        <w:t xml:space="preserve"> efetuará o pagamento em até 30 (trinta) dias, </w:t>
      </w:r>
      <w:r w:rsidRPr="00BC198C">
        <w:rPr>
          <w:rFonts w:ascii="Verdana" w:hAnsi="Verdana" w:cstheme="minorHAnsi"/>
        </w:rPr>
        <w:t xml:space="preserve">através de </w:t>
      </w:r>
      <w:r w:rsidR="00BC198C" w:rsidRPr="00BC198C">
        <w:rPr>
          <w:rFonts w:ascii="Verdana" w:hAnsi="Verdana" w:cstheme="minorHAnsi"/>
        </w:rPr>
        <w:t xml:space="preserve">boleto ou transferência bancária em conta da pessoa jurídica </w:t>
      </w:r>
      <w:r w:rsidRPr="00BC198C">
        <w:rPr>
          <w:rFonts w:ascii="Verdana" w:hAnsi="Verdana" w:cstheme="minorHAnsi"/>
        </w:rPr>
        <w:t>fornecedor</w:t>
      </w:r>
      <w:r w:rsidR="00BC198C" w:rsidRPr="00BC198C">
        <w:rPr>
          <w:rFonts w:ascii="Verdana" w:hAnsi="Verdana" w:cstheme="minorHAnsi"/>
        </w:rPr>
        <w:t>a</w:t>
      </w:r>
      <w:r w:rsidRPr="00BC198C">
        <w:rPr>
          <w:rFonts w:ascii="Verdana" w:hAnsi="Verdana" w:cstheme="minorHAnsi"/>
        </w:rPr>
        <w:t xml:space="preserve">, </w:t>
      </w:r>
      <w:r w:rsidRPr="00D55B16">
        <w:rPr>
          <w:rFonts w:ascii="Verdana" w:hAnsi="Verdana" w:cstheme="minorHAnsi"/>
        </w:rPr>
        <w:t>após o encaminhamento da documentação, observadas as disposições editalícias.</w:t>
      </w:r>
    </w:p>
    <w:p w14:paraId="6BE23609" w14:textId="77777777" w:rsidR="00D55B16" w:rsidRPr="00D55B16" w:rsidRDefault="00D55B16" w:rsidP="00B84FC5">
      <w:pPr>
        <w:widowControl w:val="0"/>
        <w:autoSpaceDE w:val="0"/>
        <w:autoSpaceDN w:val="0"/>
        <w:adjustRightInd w:val="0"/>
        <w:spacing w:line="1" w:lineRule="exact"/>
        <w:rPr>
          <w:rFonts w:ascii="Verdana" w:hAnsi="Verdana" w:cstheme="minorHAnsi"/>
          <w:b/>
          <w:bCs/>
        </w:rPr>
      </w:pPr>
    </w:p>
    <w:p w14:paraId="603FEBA2" w14:textId="77777777" w:rsidR="00D55B16" w:rsidRPr="00D55B16" w:rsidRDefault="00D55B16" w:rsidP="00B84FC5">
      <w:pPr>
        <w:widowControl w:val="0"/>
        <w:numPr>
          <w:ilvl w:val="0"/>
          <w:numId w:val="26"/>
        </w:numPr>
        <w:overflowPunct w:val="0"/>
        <w:autoSpaceDE w:val="0"/>
        <w:autoSpaceDN w:val="0"/>
        <w:adjustRightInd w:val="0"/>
        <w:spacing w:line="228" w:lineRule="auto"/>
        <w:ind w:left="0" w:firstLine="0"/>
        <w:jc w:val="both"/>
        <w:rPr>
          <w:rFonts w:ascii="Verdana" w:hAnsi="Verdana" w:cstheme="minorHAnsi"/>
          <w:b/>
          <w:bCs/>
        </w:rPr>
      </w:pPr>
      <w:r w:rsidRPr="00D55B16">
        <w:rPr>
          <w:rFonts w:ascii="Verdana" w:hAnsi="Verdana" w:cstheme="minorHAnsi"/>
        </w:rPr>
        <w:t>Caso for constatada alguma irregularidade nas notas fiscais, estas serão devolvidas ao fornecedor, para as necessárias correções, com as informações que motivaram sua rejeição, contando-se o prazo para pagamento da data da sua reapresentação.</w:t>
      </w:r>
    </w:p>
    <w:p w14:paraId="0F3F8324" w14:textId="77777777" w:rsidR="00D55B16" w:rsidRPr="00D55B16" w:rsidRDefault="00D55B16" w:rsidP="00B84FC5">
      <w:pPr>
        <w:widowControl w:val="0"/>
        <w:numPr>
          <w:ilvl w:val="0"/>
          <w:numId w:val="26"/>
        </w:numPr>
        <w:overflowPunct w:val="0"/>
        <w:autoSpaceDE w:val="0"/>
        <w:autoSpaceDN w:val="0"/>
        <w:adjustRightInd w:val="0"/>
        <w:spacing w:line="228" w:lineRule="auto"/>
        <w:ind w:left="0" w:right="140" w:firstLine="0"/>
        <w:jc w:val="both"/>
        <w:rPr>
          <w:rFonts w:ascii="Verdana" w:hAnsi="Verdana" w:cstheme="minorHAnsi"/>
          <w:b/>
          <w:bCs/>
        </w:rPr>
      </w:pPr>
      <w:r w:rsidRPr="00D55B16">
        <w:rPr>
          <w:rFonts w:ascii="Verdana" w:hAnsi="Verdana" w:cstheme="minorHAnsi"/>
        </w:rPr>
        <w:t xml:space="preserve">Por ocasião do pagamento, será efetuada consulta “ON-LINE” às certidões apresentadas, para verificação de todas as condições de regularidade fiscal. </w:t>
      </w:r>
    </w:p>
    <w:p w14:paraId="1296B507" w14:textId="77777777" w:rsidR="00D55B16" w:rsidRPr="00D55B16" w:rsidRDefault="00D55B16" w:rsidP="00B84FC5">
      <w:pPr>
        <w:widowControl w:val="0"/>
        <w:autoSpaceDE w:val="0"/>
        <w:autoSpaceDN w:val="0"/>
        <w:adjustRightInd w:val="0"/>
        <w:spacing w:line="1" w:lineRule="exact"/>
        <w:rPr>
          <w:rFonts w:ascii="Verdana" w:hAnsi="Verdana" w:cstheme="minorHAnsi"/>
          <w:b/>
          <w:bCs/>
        </w:rPr>
      </w:pPr>
    </w:p>
    <w:p w14:paraId="3AAB82D1" w14:textId="16610594" w:rsidR="00D55B16" w:rsidRPr="00D55B16" w:rsidRDefault="00D55B16" w:rsidP="00B84FC5">
      <w:pPr>
        <w:widowControl w:val="0"/>
        <w:numPr>
          <w:ilvl w:val="0"/>
          <w:numId w:val="26"/>
        </w:numPr>
        <w:overflowPunct w:val="0"/>
        <w:autoSpaceDE w:val="0"/>
        <w:autoSpaceDN w:val="0"/>
        <w:adjustRightInd w:val="0"/>
        <w:spacing w:line="228" w:lineRule="auto"/>
        <w:ind w:left="0" w:right="140" w:firstLine="0"/>
        <w:jc w:val="both"/>
        <w:rPr>
          <w:rFonts w:ascii="Verdana" w:hAnsi="Verdana" w:cstheme="minorHAnsi"/>
          <w:b/>
          <w:bCs/>
        </w:rPr>
      </w:pPr>
      <w:r w:rsidRPr="00D55B16">
        <w:rPr>
          <w:rFonts w:ascii="Verdana" w:hAnsi="Verdana" w:cstheme="minorHAnsi"/>
        </w:rPr>
        <w:t xml:space="preserve">Constatada a situação de irregularidade junto à fazenda pública, a CONTRATADA será comunicada por escrito para que regularize sua situação, no prazo estabelecido pelo </w:t>
      </w:r>
      <w:r w:rsidR="00821F4A">
        <w:rPr>
          <w:rFonts w:ascii="Verdana" w:hAnsi="Verdana" w:cstheme="minorHAnsi"/>
        </w:rPr>
        <w:t>Conselho Regional de Odontologia do Ceará – CRO/CE</w:t>
      </w:r>
      <w:r w:rsidRPr="00D55B16">
        <w:rPr>
          <w:rFonts w:ascii="Verdana" w:hAnsi="Verdana" w:cstheme="minorHAnsi"/>
        </w:rPr>
        <w:t xml:space="preserve">, sendo-lhe facultada a apresentação de defesa no prazo de 05 (cinco) dias úteis, sob pena de aplicação das penalidades cabíveis. </w:t>
      </w:r>
    </w:p>
    <w:p w14:paraId="60C66B62" w14:textId="77777777" w:rsidR="00D55B16" w:rsidRPr="00D55B16" w:rsidRDefault="00D55B16" w:rsidP="00B84FC5">
      <w:pPr>
        <w:widowControl w:val="0"/>
        <w:autoSpaceDE w:val="0"/>
        <w:autoSpaceDN w:val="0"/>
        <w:adjustRightInd w:val="0"/>
        <w:spacing w:line="2" w:lineRule="exact"/>
        <w:rPr>
          <w:rFonts w:ascii="Verdana" w:hAnsi="Verdana" w:cstheme="minorHAnsi"/>
          <w:b/>
          <w:bCs/>
        </w:rPr>
      </w:pPr>
    </w:p>
    <w:p w14:paraId="3712782D" w14:textId="77777777" w:rsidR="00D55B16" w:rsidRPr="00D55B16" w:rsidRDefault="00D55B16" w:rsidP="00B84FC5">
      <w:pPr>
        <w:widowControl w:val="0"/>
        <w:numPr>
          <w:ilvl w:val="0"/>
          <w:numId w:val="26"/>
        </w:numPr>
        <w:overflowPunct w:val="0"/>
        <w:autoSpaceDE w:val="0"/>
        <w:autoSpaceDN w:val="0"/>
        <w:adjustRightInd w:val="0"/>
        <w:spacing w:line="264" w:lineRule="auto"/>
        <w:ind w:left="0" w:right="140" w:firstLine="0"/>
        <w:jc w:val="both"/>
        <w:rPr>
          <w:rFonts w:ascii="Verdana" w:hAnsi="Verdana" w:cstheme="minorHAnsi"/>
          <w:b/>
          <w:bCs/>
        </w:rPr>
      </w:pPr>
      <w:r w:rsidRPr="00D55B16">
        <w:rPr>
          <w:rFonts w:ascii="Verdana" w:hAnsi="Verdana" w:cstheme="minorHAnsi"/>
        </w:rPr>
        <w:t xml:space="preserve">Nenhum pagamento isentará o FORNECEDOR das suas responsabilidades e obrigações, nem implicará aceitação definitiva do fornecimento. </w:t>
      </w:r>
    </w:p>
    <w:p w14:paraId="5A992D90" w14:textId="6D4E9AF4" w:rsidR="00D55B16" w:rsidRPr="00D55B16" w:rsidRDefault="00D55B16" w:rsidP="00B84FC5">
      <w:pPr>
        <w:widowControl w:val="0"/>
        <w:numPr>
          <w:ilvl w:val="0"/>
          <w:numId w:val="26"/>
        </w:numPr>
        <w:overflowPunct w:val="0"/>
        <w:autoSpaceDE w:val="0"/>
        <w:autoSpaceDN w:val="0"/>
        <w:adjustRightInd w:val="0"/>
        <w:spacing w:line="228" w:lineRule="auto"/>
        <w:ind w:left="0" w:firstLine="0"/>
        <w:jc w:val="both"/>
        <w:rPr>
          <w:rFonts w:ascii="Verdana" w:hAnsi="Verdana" w:cstheme="minorHAnsi"/>
        </w:rPr>
      </w:pPr>
      <w:r w:rsidRPr="00D55B16">
        <w:rPr>
          <w:rFonts w:ascii="Verdana" w:hAnsi="Verdana" w:cstheme="minorHAnsi"/>
        </w:rPr>
        <w:t xml:space="preserve">Na hipótese de sobrevirem fatos imprevisíveis, ou previsíveis, porém de </w:t>
      </w:r>
      <w:r w:rsidR="00F93ADF" w:rsidRPr="00D55B16">
        <w:rPr>
          <w:rFonts w:ascii="Verdana" w:hAnsi="Verdana" w:cstheme="minorHAnsi"/>
        </w:rPr>
        <w:t>consequências</w:t>
      </w:r>
      <w:r w:rsidRPr="00D55B16">
        <w:rPr>
          <w:rFonts w:ascii="Verdana" w:hAnsi="Verdana" w:cstheme="minorHAnsi"/>
        </w:rPr>
        <w:t xml:space="preserve"> incalculáveis,</w:t>
      </w:r>
      <w:r w:rsidRPr="00D55B16">
        <w:rPr>
          <w:rFonts w:ascii="Verdana" w:hAnsi="Verdana" w:cstheme="minorHAnsi"/>
          <w:b/>
          <w:bCs/>
        </w:rPr>
        <w:t xml:space="preserve"> </w:t>
      </w:r>
      <w:r w:rsidRPr="00D55B16">
        <w:rPr>
          <w:rFonts w:ascii="Verdana" w:hAnsi="Verdana" w:cstheme="minorHAnsi"/>
        </w:rPr>
        <w:t xml:space="preserve">retardadores ou impeditivos da execução do ajustado, ou ainda, em caso de força maior, caso fortuito ou fato do príncipe, configurando álea econômica extraordinária e extracontratual, poderá, mediante procedimento administrativo onde reste demonstrada tal situação, e antes de recebida a ordem de </w:t>
      </w:r>
      <w:r w:rsidR="00821F4A">
        <w:rPr>
          <w:rFonts w:ascii="Verdana" w:hAnsi="Verdana" w:cstheme="minorHAnsi"/>
        </w:rPr>
        <w:t>compra</w:t>
      </w:r>
      <w:r w:rsidRPr="00D55B16">
        <w:rPr>
          <w:rFonts w:ascii="Verdana" w:hAnsi="Verdana" w:cstheme="minorHAnsi"/>
        </w:rPr>
        <w:t xml:space="preserve">, ser restabelecida a relação que as partes pactuaram inicialmente entre os encargos do contratado e a retribuição da Administração para a justa remuneração do fornecimento, objetivando a manutenção do equilíbrio econômico-financeiro inicial do contrato, na forma do artigo 65, II, “d” da Lei Federal n.º 8.666/93, alterada e consolidada. </w:t>
      </w:r>
    </w:p>
    <w:p w14:paraId="4175D7A3" w14:textId="77777777" w:rsidR="00D55B16" w:rsidRPr="00D55B16" w:rsidRDefault="00D55B16" w:rsidP="00D55B16">
      <w:pPr>
        <w:widowControl w:val="0"/>
        <w:autoSpaceDE w:val="0"/>
        <w:autoSpaceDN w:val="0"/>
        <w:adjustRightInd w:val="0"/>
        <w:spacing w:line="162" w:lineRule="exact"/>
        <w:rPr>
          <w:rFonts w:ascii="Verdana" w:hAnsi="Verdana" w:cstheme="minorHAnsi"/>
        </w:rPr>
      </w:pPr>
    </w:p>
    <w:p w14:paraId="60DE5863" w14:textId="3BC3849B" w:rsidR="00D55B16" w:rsidRPr="00D55B16" w:rsidRDefault="00946A13" w:rsidP="00D55B16">
      <w:pPr>
        <w:widowControl w:val="0"/>
        <w:autoSpaceDE w:val="0"/>
        <w:autoSpaceDN w:val="0"/>
        <w:adjustRightInd w:val="0"/>
        <w:spacing w:line="235" w:lineRule="auto"/>
        <w:jc w:val="both"/>
        <w:rPr>
          <w:rFonts w:ascii="Verdana" w:hAnsi="Verdana" w:cstheme="minorHAnsi"/>
          <w:b/>
          <w:bCs/>
        </w:rPr>
      </w:pPr>
      <w:r>
        <w:rPr>
          <w:rFonts w:ascii="Verdana" w:hAnsi="Verdana" w:cstheme="minorHAnsi"/>
          <w:b/>
          <w:bCs/>
        </w:rPr>
        <w:t>8</w:t>
      </w:r>
      <w:r w:rsidR="00D55B16" w:rsidRPr="00D55B16">
        <w:rPr>
          <w:rFonts w:ascii="Verdana" w:hAnsi="Verdana" w:cstheme="minorHAnsi"/>
          <w:b/>
          <w:bCs/>
        </w:rPr>
        <w:t>. DAS OBRIGAÇÕES DA CONTRATADA</w:t>
      </w:r>
    </w:p>
    <w:p w14:paraId="4CF1B571" w14:textId="38E0D001" w:rsidR="00D55B16" w:rsidRDefault="00345170" w:rsidP="00D55B16">
      <w:pPr>
        <w:widowControl w:val="0"/>
        <w:autoSpaceDE w:val="0"/>
        <w:autoSpaceDN w:val="0"/>
        <w:adjustRightInd w:val="0"/>
        <w:spacing w:line="235" w:lineRule="auto"/>
        <w:jc w:val="both"/>
        <w:rPr>
          <w:rFonts w:ascii="Verdana" w:hAnsi="Verdana" w:cstheme="minorHAnsi"/>
        </w:rPr>
      </w:pPr>
      <w:r w:rsidRPr="00345170">
        <w:rPr>
          <w:rFonts w:ascii="Verdana" w:hAnsi="Verdana" w:cstheme="minorHAnsi"/>
        </w:rPr>
        <w:t xml:space="preserve">8.1. No ato de convocação </w:t>
      </w:r>
      <w:r w:rsidR="00350DB2" w:rsidRPr="00345170">
        <w:rPr>
          <w:rFonts w:ascii="Verdana" w:hAnsi="Verdana" w:cstheme="minorHAnsi"/>
        </w:rPr>
        <w:t xml:space="preserve">para assinatura de contrato </w:t>
      </w:r>
      <w:r w:rsidRPr="00345170">
        <w:rPr>
          <w:rFonts w:ascii="Verdana" w:hAnsi="Verdana" w:cstheme="minorHAnsi"/>
        </w:rPr>
        <w:t>destinad</w:t>
      </w:r>
      <w:r w:rsidR="00350DB2">
        <w:rPr>
          <w:rFonts w:ascii="Verdana" w:hAnsi="Verdana" w:cstheme="minorHAnsi"/>
        </w:rPr>
        <w:t>o</w:t>
      </w:r>
      <w:r w:rsidRPr="00345170">
        <w:rPr>
          <w:rFonts w:ascii="Verdana" w:hAnsi="Verdana" w:cstheme="minorHAnsi"/>
        </w:rPr>
        <w:t xml:space="preserve"> a</w:t>
      </w:r>
      <w:r w:rsidR="00350DB2">
        <w:rPr>
          <w:rFonts w:ascii="Verdana" w:hAnsi="Verdana" w:cstheme="minorHAnsi"/>
        </w:rPr>
        <w:t>(s)</w:t>
      </w:r>
      <w:r w:rsidRPr="00345170">
        <w:rPr>
          <w:rFonts w:ascii="Verdana" w:hAnsi="Verdana" w:cstheme="minorHAnsi"/>
        </w:rPr>
        <w:t xml:space="preserve"> proponente</w:t>
      </w:r>
      <w:r w:rsidR="00350DB2">
        <w:rPr>
          <w:rFonts w:ascii="Verdana" w:hAnsi="Verdana" w:cstheme="minorHAnsi"/>
        </w:rPr>
        <w:t>(s)</w:t>
      </w:r>
      <w:r w:rsidRPr="00345170">
        <w:rPr>
          <w:rFonts w:ascii="Verdana" w:hAnsi="Verdana" w:cstheme="minorHAnsi"/>
        </w:rPr>
        <w:t xml:space="preserve"> vencedora</w:t>
      </w:r>
      <w:r w:rsidR="00350DB2">
        <w:rPr>
          <w:rFonts w:ascii="Verdana" w:hAnsi="Verdana" w:cstheme="minorHAnsi"/>
        </w:rPr>
        <w:t>(s)</w:t>
      </w:r>
      <w:r w:rsidRPr="00345170">
        <w:rPr>
          <w:rFonts w:ascii="Verdana" w:hAnsi="Verdana" w:cstheme="minorHAnsi"/>
        </w:rPr>
        <w:t xml:space="preserve"> será requerido desta</w:t>
      </w:r>
      <w:r w:rsidR="00350DB2">
        <w:rPr>
          <w:rFonts w:ascii="Verdana" w:hAnsi="Verdana" w:cstheme="minorHAnsi"/>
        </w:rPr>
        <w:t>(s)</w:t>
      </w:r>
      <w:r w:rsidR="005A0410">
        <w:rPr>
          <w:rFonts w:ascii="Verdana" w:hAnsi="Verdana" w:cstheme="minorHAnsi"/>
        </w:rPr>
        <w:t xml:space="preserve">, como condição prévia </w:t>
      </w:r>
      <w:r w:rsidR="00BB1BD7">
        <w:rPr>
          <w:rFonts w:ascii="Verdana" w:hAnsi="Verdana" w:cstheme="minorHAnsi"/>
        </w:rPr>
        <w:t>d</w:t>
      </w:r>
      <w:r w:rsidR="005A0410">
        <w:rPr>
          <w:rFonts w:ascii="Verdana" w:hAnsi="Verdana" w:cstheme="minorHAnsi"/>
        </w:rPr>
        <w:t>a contratação</w:t>
      </w:r>
      <w:r w:rsidRPr="00345170">
        <w:rPr>
          <w:rFonts w:ascii="Verdana" w:hAnsi="Verdana" w:cstheme="minorHAnsi"/>
        </w:rPr>
        <w:t>:</w:t>
      </w:r>
    </w:p>
    <w:p w14:paraId="07F488C8" w14:textId="23987DD9" w:rsidR="005A0410" w:rsidRPr="005A0410" w:rsidRDefault="005A0410" w:rsidP="005A0410">
      <w:pPr>
        <w:pStyle w:val="PargrafodaLista"/>
        <w:numPr>
          <w:ilvl w:val="0"/>
          <w:numId w:val="36"/>
        </w:numPr>
        <w:jc w:val="both"/>
        <w:rPr>
          <w:rFonts w:ascii="Verdana" w:hAnsi="Verdana" w:cs="Arial"/>
        </w:rPr>
      </w:pPr>
      <w:r w:rsidRPr="005A0410">
        <w:rPr>
          <w:rFonts w:ascii="Verdana" w:hAnsi="Verdana" w:cs="Arial"/>
        </w:rPr>
        <w:t>CERTIDÃO SIMPLIFICADA da Junta Comercial</w:t>
      </w:r>
      <w:r w:rsidR="00BB1BD7">
        <w:rPr>
          <w:rFonts w:ascii="Verdana" w:hAnsi="Verdana" w:cs="Arial"/>
        </w:rPr>
        <w:t xml:space="preserve"> do seu estado</w:t>
      </w:r>
      <w:r w:rsidRPr="005A0410">
        <w:rPr>
          <w:rFonts w:ascii="Verdana" w:hAnsi="Verdana" w:cs="Arial"/>
        </w:rPr>
        <w:t>, onde será considerado como prazo de validade de 30 (trinta) dias a partir de sua emissão;</w:t>
      </w:r>
    </w:p>
    <w:p w14:paraId="2A7D9230" w14:textId="184BA96C" w:rsidR="005A0410" w:rsidRPr="005A0410" w:rsidRDefault="005A0410" w:rsidP="005A0410">
      <w:pPr>
        <w:pStyle w:val="PargrafodaLista"/>
        <w:numPr>
          <w:ilvl w:val="0"/>
          <w:numId w:val="36"/>
        </w:numPr>
        <w:ind w:right="-1"/>
        <w:jc w:val="both"/>
        <w:rPr>
          <w:rFonts w:ascii="Verdana" w:hAnsi="Verdana" w:cs="Arial"/>
        </w:rPr>
      </w:pPr>
      <w:r w:rsidRPr="005A0410">
        <w:rPr>
          <w:rFonts w:ascii="Verdana" w:hAnsi="Verdana" w:cs="Arial"/>
        </w:rPr>
        <w:t>Alvará de Licença de Funcionamento da empresa.</w:t>
      </w:r>
    </w:p>
    <w:p w14:paraId="45FCAB41" w14:textId="5495667C" w:rsidR="00BB1BD7" w:rsidRDefault="005A0410" w:rsidP="00D55B16">
      <w:pPr>
        <w:widowControl w:val="0"/>
        <w:autoSpaceDE w:val="0"/>
        <w:autoSpaceDN w:val="0"/>
        <w:adjustRightInd w:val="0"/>
        <w:spacing w:line="235" w:lineRule="auto"/>
        <w:jc w:val="both"/>
        <w:rPr>
          <w:rFonts w:ascii="Verdana" w:hAnsi="Verdana" w:cstheme="minorHAnsi"/>
        </w:rPr>
      </w:pPr>
      <w:r w:rsidRPr="00BB1BD7">
        <w:rPr>
          <w:rFonts w:ascii="Verdana" w:hAnsi="Verdana" w:cstheme="minorHAnsi"/>
        </w:rPr>
        <w:t>8.1.1. Justifica-</w:t>
      </w:r>
      <w:r w:rsidR="00BB1BD7" w:rsidRPr="00BB1BD7">
        <w:rPr>
          <w:rFonts w:ascii="Verdana" w:hAnsi="Verdana" w:cstheme="minorHAnsi"/>
        </w:rPr>
        <w:t>s</w:t>
      </w:r>
      <w:r w:rsidRPr="00BB1BD7">
        <w:rPr>
          <w:rFonts w:ascii="Verdana" w:hAnsi="Verdana" w:cstheme="minorHAnsi"/>
        </w:rPr>
        <w:t>e a necessidade</w:t>
      </w:r>
      <w:r w:rsidR="00BB1BD7" w:rsidRPr="00BB1BD7">
        <w:rPr>
          <w:rFonts w:ascii="Verdana" w:hAnsi="Verdana" w:cstheme="minorHAnsi"/>
        </w:rPr>
        <w:t xml:space="preserve"> de exigência do item 8.1. a) para que o CRO/CE, em porte desse documento, verifique </w:t>
      </w:r>
      <w:r w:rsidR="00BB1BD7">
        <w:rPr>
          <w:rFonts w:ascii="Verdana" w:hAnsi="Verdana" w:cstheme="minorHAnsi"/>
        </w:rPr>
        <w:t>o quadro societário da empresa e a qualificação do seu respectivo</w:t>
      </w:r>
      <w:r w:rsidR="00BB1BD7" w:rsidRPr="00BB1BD7">
        <w:rPr>
          <w:rFonts w:ascii="Verdana" w:hAnsi="Verdana" w:cstheme="minorHAnsi"/>
        </w:rPr>
        <w:t xml:space="preserve"> sócio administrador</w:t>
      </w:r>
      <w:r w:rsidR="002F69FA">
        <w:rPr>
          <w:rFonts w:ascii="Verdana" w:hAnsi="Verdana" w:cstheme="minorHAnsi"/>
        </w:rPr>
        <w:t xml:space="preserve"> com fim de aplicar seus dados pessoas na elaboração</w:t>
      </w:r>
      <w:r w:rsidR="00BB1BD7">
        <w:rPr>
          <w:rFonts w:ascii="Verdana" w:hAnsi="Verdana" w:cstheme="minorHAnsi"/>
        </w:rPr>
        <w:t xml:space="preserve"> do termo contratual.</w:t>
      </w:r>
    </w:p>
    <w:p w14:paraId="662ACA62" w14:textId="02ECCE5B" w:rsidR="00BB1BD7" w:rsidRPr="00BB1BD7" w:rsidRDefault="00BB1BD7" w:rsidP="00D55B16">
      <w:pPr>
        <w:widowControl w:val="0"/>
        <w:autoSpaceDE w:val="0"/>
        <w:autoSpaceDN w:val="0"/>
        <w:adjustRightInd w:val="0"/>
        <w:spacing w:line="235" w:lineRule="auto"/>
        <w:jc w:val="both"/>
        <w:rPr>
          <w:rFonts w:ascii="Verdana" w:hAnsi="Verdana" w:cstheme="minorHAnsi"/>
        </w:rPr>
      </w:pPr>
      <w:r>
        <w:rPr>
          <w:rFonts w:ascii="Verdana" w:hAnsi="Verdana" w:cstheme="minorHAnsi"/>
        </w:rPr>
        <w:t xml:space="preserve">8.1.2. </w:t>
      </w:r>
      <w:r w:rsidRPr="00BB1BD7">
        <w:rPr>
          <w:rFonts w:ascii="Verdana" w:hAnsi="Verdana" w:cstheme="minorHAnsi"/>
        </w:rPr>
        <w:t xml:space="preserve">Justifica-se a necessidade de exigência do item 8.1. </w:t>
      </w:r>
      <w:r w:rsidR="002F69FA">
        <w:rPr>
          <w:rFonts w:ascii="Verdana" w:hAnsi="Verdana" w:cstheme="minorHAnsi"/>
        </w:rPr>
        <w:t>b</w:t>
      </w:r>
      <w:r w:rsidRPr="00BB1BD7">
        <w:rPr>
          <w:rFonts w:ascii="Verdana" w:hAnsi="Verdana" w:cstheme="minorHAnsi"/>
        </w:rPr>
        <w:t xml:space="preserve">) para que o </w:t>
      </w:r>
      <w:r w:rsidRPr="00BB1BD7">
        <w:rPr>
          <w:rFonts w:ascii="Verdana" w:hAnsi="Verdana" w:cstheme="minorHAnsi"/>
        </w:rPr>
        <w:lastRenderedPageBreak/>
        <w:t xml:space="preserve">CRO/CE, em porte desse documento, </w:t>
      </w:r>
      <w:r w:rsidR="002F69FA">
        <w:rPr>
          <w:rFonts w:ascii="Verdana" w:hAnsi="Verdana" w:cstheme="minorHAnsi"/>
        </w:rPr>
        <w:t>ateste</w:t>
      </w:r>
      <w:r>
        <w:rPr>
          <w:rFonts w:ascii="Verdana" w:hAnsi="Verdana" w:cstheme="minorHAnsi"/>
        </w:rPr>
        <w:t xml:space="preserve"> a regularidade do estabelecimento </w:t>
      </w:r>
      <w:r w:rsidR="002F69FA">
        <w:rPr>
          <w:rFonts w:ascii="Verdana" w:hAnsi="Verdana" w:cstheme="minorHAnsi"/>
        </w:rPr>
        <w:t>que será contratado</w:t>
      </w:r>
      <w:r>
        <w:rPr>
          <w:rFonts w:ascii="Verdana" w:hAnsi="Verdana" w:cstheme="minorHAnsi"/>
        </w:rPr>
        <w:t>.</w:t>
      </w:r>
    </w:p>
    <w:p w14:paraId="6FCA83F8" w14:textId="143B716B" w:rsidR="00D55B16" w:rsidRPr="00D55B16" w:rsidRDefault="00345170" w:rsidP="00D55B16">
      <w:pPr>
        <w:pStyle w:val="SemEspaamento"/>
        <w:jc w:val="both"/>
        <w:rPr>
          <w:rStyle w:val="Forte"/>
          <w:rFonts w:ascii="Verdana" w:hAnsi="Verdana" w:cstheme="minorHAnsi"/>
        </w:rPr>
      </w:pPr>
      <w:r>
        <w:rPr>
          <w:rStyle w:val="Forte"/>
          <w:rFonts w:ascii="Verdana" w:hAnsi="Verdana" w:cstheme="minorHAnsi"/>
          <w:b w:val="0"/>
        </w:rPr>
        <w:t xml:space="preserve">8.2. </w:t>
      </w:r>
      <w:r w:rsidR="00D55B16" w:rsidRPr="00D55B16">
        <w:rPr>
          <w:rStyle w:val="Forte"/>
          <w:rFonts w:ascii="Verdana" w:hAnsi="Verdana" w:cstheme="minorHAnsi"/>
          <w:b w:val="0"/>
        </w:rPr>
        <w:t>São obrigações da Contratada, além das demais previstas nesta:</w:t>
      </w:r>
    </w:p>
    <w:p w14:paraId="4735ABB7" w14:textId="20370AE5" w:rsidR="00D55B16" w:rsidRPr="00D55B16" w:rsidRDefault="00D55B16" w:rsidP="00B84FC5">
      <w:pPr>
        <w:pStyle w:val="SemEspaamento"/>
        <w:numPr>
          <w:ilvl w:val="0"/>
          <w:numId w:val="27"/>
        </w:numPr>
        <w:ind w:left="0" w:hanging="11"/>
        <w:jc w:val="both"/>
        <w:rPr>
          <w:rStyle w:val="Forte"/>
          <w:rFonts w:ascii="Verdana" w:hAnsi="Verdana" w:cstheme="minorHAnsi"/>
          <w:b w:val="0"/>
        </w:rPr>
      </w:pPr>
      <w:r w:rsidRPr="00D55B16">
        <w:rPr>
          <w:rStyle w:val="Forte"/>
          <w:rFonts w:ascii="Verdana" w:hAnsi="Verdana" w:cstheme="minorHAnsi"/>
          <w:b w:val="0"/>
        </w:rPr>
        <w:t xml:space="preserve">Executar o fornecimento do objeto licitado dentro dos padrões estabelecidos pelo </w:t>
      </w:r>
      <w:r w:rsidR="00821F4A">
        <w:rPr>
          <w:rStyle w:val="Forte"/>
          <w:rFonts w:ascii="Verdana" w:hAnsi="Verdana" w:cstheme="minorHAnsi"/>
          <w:b w:val="0"/>
        </w:rPr>
        <w:t>Conselho Regional de Odontologia do Ceará – CRO/CE</w:t>
      </w:r>
      <w:r w:rsidRPr="00D55B16">
        <w:rPr>
          <w:rStyle w:val="Forte"/>
          <w:rFonts w:ascii="Verdana" w:hAnsi="Verdana" w:cstheme="minorHAnsi"/>
          <w:b w:val="0"/>
        </w:rPr>
        <w:t>, de acordo com o especificado neste Termo de Referência observando ainda todas as normas técnicas que eventualmente regulem o fornecimento, responsabilizando-se ainda por eventuais prejuízos decorrentes do descumprimento de qualquer cláusula ou condição aqui estabelecida;</w:t>
      </w:r>
    </w:p>
    <w:p w14:paraId="71097799" w14:textId="77777777" w:rsidR="00D55B16" w:rsidRPr="00D55B16" w:rsidRDefault="00D55B16" w:rsidP="00B84FC5">
      <w:pPr>
        <w:pStyle w:val="SemEspaamento"/>
        <w:numPr>
          <w:ilvl w:val="0"/>
          <w:numId w:val="27"/>
        </w:numPr>
        <w:ind w:left="0" w:hanging="11"/>
        <w:jc w:val="both"/>
        <w:rPr>
          <w:rStyle w:val="Forte"/>
          <w:rFonts w:ascii="Verdana" w:hAnsi="Verdana" w:cstheme="minorHAnsi"/>
          <w:b w:val="0"/>
        </w:rPr>
      </w:pPr>
      <w:r w:rsidRPr="00D55B16">
        <w:rPr>
          <w:rStyle w:val="Forte"/>
          <w:rFonts w:ascii="Verdana" w:hAnsi="Verdana" w:cstheme="minorHAnsi"/>
          <w:b w:val="0"/>
        </w:rPr>
        <w:t>Assumir a responsabilidade pelo pagamento de todos os impostos, taxas e quaisquer ônus de origem federal, estadual e municipal, bem como, quaisquer encargos judiciais ou extrajudiciais, sejam trabalhistas, previdenciários, fiscais e comerciais resultantes da execução do contrato que lhes sejam imputáveis, inclusive com relação a terceiros, em decorrência do fornecimento;</w:t>
      </w:r>
    </w:p>
    <w:p w14:paraId="133E2CE9" w14:textId="77777777" w:rsidR="00D55B16" w:rsidRPr="00D55B16" w:rsidRDefault="00D55B16" w:rsidP="00B84FC5">
      <w:pPr>
        <w:pStyle w:val="SemEspaamento"/>
        <w:numPr>
          <w:ilvl w:val="0"/>
          <w:numId w:val="27"/>
        </w:numPr>
        <w:ind w:left="0" w:hanging="11"/>
        <w:jc w:val="both"/>
        <w:rPr>
          <w:rStyle w:val="Forte"/>
          <w:rFonts w:ascii="Verdana" w:hAnsi="Verdana" w:cstheme="minorHAnsi"/>
          <w:b w:val="0"/>
        </w:rPr>
      </w:pPr>
      <w:r w:rsidRPr="00D55B16">
        <w:rPr>
          <w:rStyle w:val="Forte"/>
          <w:rFonts w:ascii="Verdana" w:hAnsi="Verdana" w:cstheme="minorHAnsi"/>
          <w:b w:val="0"/>
        </w:rPr>
        <w:t>Reparar, corrigir, remover ou substituir, às suas expensas, no total ou em parte, o objeto do contrato em que se verificarem vícios, defeitos ou incorreções;</w:t>
      </w:r>
    </w:p>
    <w:p w14:paraId="534D91BA" w14:textId="299FA3EF" w:rsidR="00D55B16" w:rsidRPr="00D55B16" w:rsidRDefault="00D55B16" w:rsidP="00B84FC5">
      <w:pPr>
        <w:pStyle w:val="SemEspaamento"/>
        <w:numPr>
          <w:ilvl w:val="0"/>
          <w:numId w:val="27"/>
        </w:numPr>
        <w:ind w:left="0" w:hanging="11"/>
        <w:jc w:val="both"/>
        <w:rPr>
          <w:rStyle w:val="Forte"/>
          <w:rFonts w:ascii="Verdana" w:hAnsi="Verdana" w:cstheme="minorHAnsi"/>
          <w:b w:val="0"/>
        </w:rPr>
      </w:pPr>
      <w:r w:rsidRPr="00D55B16">
        <w:rPr>
          <w:rStyle w:val="Forte"/>
          <w:rFonts w:ascii="Verdana" w:hAnsi="Verdana" w:cstheme="minorHAnsi"/>
          <w:b w:val="0"/>
        </w:rPr>
        <w:t xml:space="preserve">Responsabilizar-se pelos danos causados diretamente ao </w:t>
      </w:r>
      <w:r w:rsidR="00821F4A">
        <w:rPr>
          <w:rStyle w:val="Forte"/>
          <w:rFonts w:ascii="Verdana" w:hAnsi="Verdana" w:cstheme="minorHAnsi"/>
          <w:b w:val="0"/>
        </w:rPr>
        <w:t>Conselho Regional de Odontologia do Ceará – CRO/CE</w:t>
      </w:r>
      <w:r w:rsidRPr="00D55B16">
        <w:rPr>
          <w:rStyle w:val="Forte"/>
          <w:rFonts w:ascii="Verdana" w:hAnsi="Verdana" w:cstheme="minorHAnsi"/>
          <w:b w:val="0"/>
        </w:rPr>
        <w:t xml:space="preserve"> ou a terceiros, decorrentes de sua culpa ou dolo na execução do fornecimento, não excluindo ou reduzindo essa responsabilidade a fiscalização ou o acompanhamento pelo órgão interessado;</w:t>
      </w:r>
    </w:p>
    <w:p w14:paraId="61DC776B" w14:textId="77777777" w:rsidR="00D55B16" w:rsidRPr="00D55B16" w:rsidRDefault="00D55B16" w:rsidP="00B84FC5">
      <w:pPr>
        <w:pStyle w:val="SemEspaamento"/>
        <w:numPr>
          <w:ilvl w:val="0"/>
          <w:numId w:val="27"/>
        </w:numPr>
        <w:ind w:left="0" w:hanging="11"/>
        <w:jc w:val="both"/>
        <w:rPr>
          <w:rStyle w:val="Forte"/>
          <w:rFonts w:ascii="Verdana" w:hAnsi="Verdana" w:cstheme="minorHAnsi"/>
          <w:b w:val="0"/>
        </w:rPr>
      </w:pPr>
      <w:r w:rsidRPr="00D55B16">
        <w:rPr>
          <w:rStyle w:val="Forte"/>
          <w:rFonts w:ascii="Verdana" w:hAnsi="Verdana" w:cstheme="minorHAnsi"/>
          <w:b w:val="0"/>
        </w:rPr>
        <w:t>Indicar preposto, aceito pela Administração, para representá-lo na execução do contrato. As decisões e providências que ultrapassarem a competência do representante do contratado deverão ser comunicadas aos seus superiores em tempo hábil para a adoção das medidas convenientes;</w:t>
      </w:r>
    </w:p>
    <w:p w14:paraId="61DE1E75" w14:textId="03D52A2C" w:rsidR="00D55B16" w:rsidRPr="00D55B16" w:rsidRDefault="00D55B16" w:rsidP="00B84FC5">
      <w:pPr>
        <w:pStyle w:val="SemEspaamento"/>
        <w:numPr>
          <w:ilvl w:val="0"/>
          <w:numId w:val="27"/>
        </w:numPr>
        <w:ind w:left="0" w:hanging="11"/>
        <w:jc w:val="both"/>
        <w:rPr>
          <w:rStyle w:val="Forte"/>
          <w:rFonts w:ascii="Verdana" w:hAnsi="Verdana" w:cstheme="minorHAnsi"/>
          <w:b w:val="0"/>
        </w:rPr>
      </w:pPr>
      <w:r w:rsidRPr="00D55B16">
        <w:rPr>
          <w:rStyle w:val="Forte"/>
          <w:rFonts w:ascii="Verdana" w:hAnsi="Verdana" w:cstheme="minorHAnsi"/>
          <w:b w:val="0"/>
        </w:rPr>
        <w:t xml:space="preserve">Prestar os esclarecimentos que forem solicitados pelo </w:t>
      </w:r>
      <w:r w:rsidR="00821F4A">
        <w:rPr>
          <w:rStyle w:val="Forte"/>
          <w:rFonts w:ascii="Verdana" w:hAnsi="Verdana" w:cstheme="minorHAnsi"/>
          <w:b w:val="0"/>
        </w:rPr>
        <w:t>Conselho Regional de Odontologia do Ceará – CRO/CE</w:t>
      </w:r>
      <w:r w:rsidRPr="00D55B16">
        <w:rPr>
          <w:rStyle w:val="Forte"/>
          <w:rFonts w:ascii="Verdana" w:hAnsi="Verdana" w:cstheme="minorHAnsi"/>
          <w:b w:val="0"/>
        </w:rPr>
        <w:t xml:space="preserve">, cujas reclamações se obrigam a atender prontamente, bem como dar ciência </w:t>
      </w:r>
      <w:r w:rsidR="00821F4A">
        <w:rPr>
          <w:rStyle w:val="Forte"/>
          <w:rFonts w:ascii="Verdana" w:hAnsi="Verdana" w:cstheme="minorHAnsi"/>
          <w:b w:val="0"/>
        </w:rPr>
        <w:t>a este Conselho</w:t>
      </w:r>
      <w:r w:rsidRPr="00D55B16">
        <w:rPr>
          <w:rStyle w:val="Forte"/>
          <w:rFonts w:ascii="Verdana" w:hAnsi="Verdana" w:cstheme="minorHAnsi"/>
          <w:b w:val="0"/>
        </w:rPr>
        <w:t>, imediatamente e por escrito, de qualquer anormalidade que verificar quando da execução do contrato;</w:t>
      </w:r>
    </w:p>
    <w:p w14:paraId="21435F7F" w14:textId="08324791" w:rsidR="00D55B16" w:rsidRPr="00D55B16" w:rsidRDefault="00D55B16" w:rsidP="00B84FC5">
      <w:pPr>
        <w:pStyle w:val="SemEspaamento"/>
        <w:numPr>
          <w:ilvl w:val="0"/>
          <w:numId w:val="27"/>
        </w:numPr>
        <w:ind w:left="0" w:hanging="11"/>
        <w:jc w:val="both"/>
        <w:rPr>
          <w:rStyle w:val="Forte"/>
          <w:rFonts w:ascii="Verdana" w:hAnsi="Verdana" w:cstheme="minorHAnsi"/>
          <w:b w:val="0"/>
        </w:rPr>
      </w:pPr>
      <w:r w:rsidRPr="00D55B16">
        <w:rPr>
          <w:rStyle w:val="Forte"/>
          <w:rFonts w:ascii="Verdana" w:hAnsi="Verdana" w:cstheme="minorHAnsi"/>
          <w:b w:val="0"/>
        </w:rPr>
        <w:t xml:space="preserve">Dispor-se a toda e qualquer fiscalização do </w:t>
      </w:r>
      <w:r w:rsidR="00821F4A">
        <w:rPr>
          <w:rStyle w:val="Forte"/>
          <w:rFonts w:ascii="Verdana" w:hAnsi="Verdana" w:cstheme="minorHAnsi"/>
          <w:b w:val="0"/>
        </w:rPr>
        <w:t>Conselho Regional de Odontologia do Ceará – CRO/CE</w:t>
      </w:r>
      <w:r w:rsidRPr="00D55B16">
        <w:rPr>
          <w:rStyle w:val="Forte"/>
          <w:rFonts w:ascii="Verdana" w:hAnsi="Verdana" w:cstheme="minorHAnsi"/>
          <w:b w:val="0"/>
        </w:rPr>
        <w:t>, no tocante à aquisição do material, assim como ao cumprimento das obrigações previstas neste Termo;</w:t>
      </w:r>
    </w:p>
    <w:p w14:paraId="30B361AE" w14:textId="77777777" w:rsidR="00D55B16" w:rsidRPr="00D55B16" w:rsidRDefault="00D55B16" w:rsidP="00B84FC5">
      <w:pPr>
        <w:pStyle w:val="SemEspaamento"/>
        <w:numPr>
          <w:ilvl w:val="0"/>
          <w:numId w:val="27"/>
        </w:numPr>
        <w:ind w:left="0" w:hanging="11"/>
        <w:jc w:val="both"/>
        <w:rPr>
          <w:rStyle w:val="Forte"/>
          <w:rFonts w:ascii="Verdana" w:hAnsi="Verdana" w:cstheme="minorHAnsi"/>
          <w:b w:val="0"/>
        </w:rPr>
      </w:pPr>
      <w:r w:rsidRPr="00D55B16">
        <w:rPr>
          <w:rStyle w:val="Forte"/>
          <w:rFonts w:ascii="Verdana" w:hAnsi="Verdana" w:cstheme="minorHAnsi"/>
          <w:b w:val="0"/>
        </w:rPr>
        <w:t>Prover todos os meios necessários à garantia da plena operacionalidade do fornecimento, inclusive considerados os casos de greve ou paralisação de qualquer natureza;</w:t>
      </w:r>
    </w:p>
    <w:p w14:paraId="6CB7222E" w14:textId="77777777" w:rsidR="00D55B16" w:rsidRPr="00D55B16" w:rsidRDefault="00D55B16" w:rsidP="00B84FC5">
      <w:pPr>
        <w:pStyle w:val="SemEspaamento"/>
        <w:numPr>
          <w:ilvl w:val="0"/>
          <w:numId w:val="27"/>
        </w:numPr>
        <w:ind w:left="0" w:hanging="11"/>
        <w:jc w:val="both"/>
        <w:rPr>
          <w:rStyle w:val="Forte"/>
          <w:rFonts w:ascii="Verdana" w:hAnsi="Verdana" w:cstheme="minorHAnsi"/>
          <w:b w:val="0"/>
        </w:rPr>
      </w:pPr>
      <w:r w:rsidRPr="00D55B16">
        <w:rPr>
          <w:rStyle w:val="Forte"/>
          <w:rFonts w:ascii="Verdana" w:hAnsi="Verdana" w:cstheme="minorHAnsi"/>
          <w:b w:val="0"/>
        </w:rPr>
        <w:t>Respeitar e fazer cumprir a legislação de segurança e saúde no trabalho, previstas nas normas regulamentadoras pertinentes;</w:t>
      </w:r>
    </w:p>
    <w:p w14:paraId="48A733F9" w14:textId="7D762473" w:rsidR="00D55B16" w:rsidRPr="00D55B16" w:rsidRDefault="00D55B16" w:rsidP="00B84FC5">
      <w:pPr>
        <w:pStyle w:val="SemEspaamento"/>
        <w:numPr>
          <w:ilvl w:val="0"/>
          <w:numId w:val="27"/>
        </w:numPr>
        <w:ind w:left="0" w:hanging="11"/>
        <w:jc w:val="both"/>
        <w:rPr>
          <w:rStyle w:val="Forte"/>
          <w:rFonts w:ascii="Verdana" w:hAnsi="Verdana" w:cstheme="minorHAnsi"/>
          <w:b w:val="0"/>
        </w:rPr>
      </w:pPr>
      <w:r w:rsidRPr="00D55B16">
        <w:rPr>
          <w:rStyle w:val="Forte"/>
          <w:rFonts w:ascii="Verdana" w:hAnsi="Verdana" w:cstheme="minorHAnsi"/>
          <w:b w:val="0"/>
        </w:rPr>
        <w:t xml:space="preserve">Manter, sob as penas da lei, sigilo sobre quaisquer dados, informações, documentos, especificações técnicas e comerciais dos materiais do </w:t>
      </w:r>
      <w:r w:rsidR="006522A7">
        <w:rPr>
          <w:rStyle w:val="Forte"/>
          <w:rFonts w:ascii="Verdana" w:hAnsi="Verdana" w:cstheme="minorHAnsi"/>
          <w:b w:val="0"/>
        </w:rPr>
        <w:t>Conselho Regional de Odontologia do Ceará – CRO/CE</w:t>
      </w:r>
      <w:r w:rsidRPr="00D55B16">
        <w:rPr>
          <w:rStyle w:val="Forte"/>
          <w:rFonts w:ascii="Verdana" w:hAnsi="Verdana" w:cstheme="minorHAnsi"/>
          <w:b w:val="0"/>
        </w:rPr>
        <w:t>, de que venha a tomar conhecimento ou ter acesso, ou que venham a ser confiados, sejam relacionados ou não com a aquisição, objeto deste Termo;</w:t>
      </w:r>
      <w:r w:rsidR="006522A7">
        <w:rPr>
          <w:rStyle w:val="Forte"/>
          <w:rFonts w:ascii="Verdana" w:hAnsi="Verdana" w:cstheme="minorHAnsi"/>
          <w:b w:val="0"/>
        </w:rPr>
        <w:t xml:space="preserve"> </w:t>
      </w:r>
    </w:p>
    <w:p w14:paraId="5181BBA3" w14:textId="77777777" w:rsidR="00D55B16" w:rsidRPr="00D55B16" w:rsidRDefault="00D55B16" w:rsidP="00B84FC5">
      <w:pPr>
        <w:pStyle w:val="SemEspaamento"/>
        <w:numPr>
          <w:ilvl w:val="0"/>
          <w:numId w:val="27"/>
        </w:numPr>
        <w:ind w:left="0" w:hanging="11"/>
        <w:jc w:val="both"/>
        <w:rPr>
          <w:rFonts w:ascii="Verdana" w:hAnsi="Verdana" w:cstheme="minorHAnsi"/>
        </w:rPr>
      </w:pPr>
      <w:r w:rsidRPr="00D55B16">
        <w:rPr>
          <w:rStyle w:val="Forte"/>
          <w:rFonts w:ascii="Verdana" w:hAnsi="Verdana" w:cstheme="minorHAnsi"/>
          <w:b w:val="0"/>
        </w:rPr>
        <w:t>Manter, durante a vigência do Contrato, todas as condições de habilitação e qualificação exigidas no Edital relativo à licitação da qual decorreu o presente ajuste, nos termos do Art. 55, Inciso XIII, da Lei nº 8.666/93, que será observado, quando dos pagamentos à CONTRATADA.</w:t>
      </w:r>
    </w:p>
    <w:p w14:paraId="7908306E" w14:textId="77777777" w:rsidR="00D55B16" w:rsidRPr="00D55B16" w:rsidRDefault="00D55B16" w:rsidP="00D55B16">
      <w:pPr>
        <w:widowControl w:val="0"/>
        <w:autoSpaceDE w:val="0"/>
        <w:autoSpaceDN w:val="0"/>
        <w:adjustRightInd w:val="0"/>
        <w:spacing w:line="174" w:lineRule="exact"/>
        <w:jc w:val="both"/>
        <w:rPr>
          <w:rFonts w:ascii="Verdana" w:hAnsi="Verdana" w:cstheme="minorHAnsi"/>
        </w:rPr>
      </w:pPr>
    </w:p>
    <w:p w14:paraId="4A36F275" w14:textId="119E1CAE" w:rsidR="00D55B16" w:rsidRPr="00D55B16" w:rsidRDefault="00946A13" w:rsidP="00D55B16">
      <w:pPr>
        <w:widowControl w:val="0"/>
        <w:overflowPunct w:val="0"/>
        <w:autoSpaceDE w:val="0"/>
        <w:autoSpaceDN w:val="0"/>
        <w:adjustRightInd w:val="0"/>
        <w:spacing w:line="228" w:lineRule="auto"/>
        <w:ind w:right="15"/>
        <w:jc w:val="both"/>
        <w:rPr>
          <w:rFonts w:ascii="Verdana" w:hAnsi="Verdana" w:cstheme="minorHAnsi"/>
          <w:b/>
          <w:bCs/>
        </w:rPr>
      </w:pPr>
      <w:r>
        <w:rPr>
          <w:rFonts w:ascii="Verdana" w:hAnsi="Verdana" w:cstheme="minorHAnsi"/>
          <w:b/>
          <w:bCs/>
        </w:rPr>
        <w:t>9</w:t>
      </w:r>
      <w:r w:rsidR="00D55B16" w:rsidRPr="00D55B16">
        <w:rPr>
          <w:rFonts w:ascii="Verdana" w:hAnsi="Verdana" w:cstheme="minorHAnsi"/>
          <w:b/>
          <w:bCs/>
        </w:rPr>
        <w:t>. DAS OBRIGAÇÕES DO CONTRATANTE</w:t>
      </w:r>
    </w:p>
    <w:p w14:paraId="39004E24" w14:textId="77777777" w:rsidR="00D55B16" w:rsidRPr="00D55B16" w:rsidRDefault="00D55B16" w:rsidP="00D55B16">
      <w:pPr>
        <w:widowControl w:val="0"/>
        <w:overflowPunct w:val="0"/>
        <w:autoSpaceDE w:val="0"/>
        <w:autoSpaceDN w:val="0"/>
        <w:adjustRightInd w:val="0"/>
        <w:spacing w:line="228" w:lineRule="auto"/>
        <w:ind w:right="15"/>
        <w:jc w:val="both"/>
        <w:rPr>
          <w:rFonts w:ascii="Verdana" w:hAnsi="Verdana" w:cstheme="minorHAnsi"/>
          <w:b/>
          <w:bCs/>
        </w:rPr>
      </w:pPr>
    </w:p>
    <w:p w14:paraId="5BC29A89" w14:textId="7457CCE2" w:rsidR="00D55B16" w:rsidRPr="00D55B16" w:rsidRDefault="00D55B16" w:rsidP="00D55B16">
      <w:pPr>
        <w:widowControl w:val="0"/>
        <w:overflowPunct w:val="0"/>
        <w:autoSpaceDE w:val="0"/>
        <w:autoSpaceDN w:val="0"/>
        <w:adjustRightInd w:val="0"/>
        <w:spacing w:line="228" w:lineRule="auto"/>
        <w:ind w:right="15"/>
        <w:jc w:val="both"/>
        <w:rPr>
          <w:rFonts w:ascii="Verdana" w:hAnsi="Verdana" w:cstheme="minorHAnsi"/>
        </w:rPr>
      </w:pPr>
      <w:r w:rsidRPr="00D55B16">
        <w:rPr>
          <w:rFonts w:ascii="Verdana" w:hAnsi="Verdana" w:cstheme="minorHAnsi"/>
        </w:rPr>
        <w:lastRenderedPageBreak/>
        <w:t xml:space="preserve">O </w:t>
      </w:r>
      <w:r w:rsidR="00821F4A">
        <w:rPr>
          <w:rFonts w:ascii="Verdana" w:hAnsi="Verdana" w:cstheme="minorHAnsi"/>
        </w:rPr>
        <w:t>Conselho Regional de Odontologia</w:t>
      </w:r>
      <w:r w:rsidRPr="00D55B16">
        <w:rPr>
          <w:rFonts w:ascii="Verdana" w:hAnsi="Verdana" w:cstheme="minorHAnsi"/>
        </w:rPr>
        <w:t xml:space="preserve"> obriga-se a:</w:t>
      </w:r>
    </w:p>
    <w:p w14:paraId="53AF6358" w14:textId="2D980E09" w:rsidR="00D55B16" w:rsidRPr="00D55B16" w:rsidRDefault="00D55B16" w:rsidP="00B84FC5">
      <w:pPr>
        <w:widowControl w:val="0"/>
        <w:numPr>
          <w:ilvl w:val="0"/>
          <w:numId w:val="28"/>
        </w:numPr>
        <w:overflowPunct w:val="0"/>
        <w:autoSpaceDE w:val="0"/>
        <w:autoSpaceDN w:val="0"/>
        <w:adjustRightInd w:val="0"/>
        <w:ind w:left="0" w:hanging="15"/>
        <w:jc w:val="both"/>
        <w:rPr>
          <w:rFonts w:ascii="Verdana" w:hAnsi="Verdana" w:cstheme="minorHAnsi"/>
        </w:rPr>
      </w:pPr>
      <w:r w:rsidRPr="00D55B16">
        <w:rPr>
          <w:rFonts w:ascii="Verdana" w:hAnsi="Verdana" w:cstheme="minorHAnsi"/>
        </w:rPr>
        <w:t xml:space="preserve">Solicitar a execução do objeto à contratada através de </w:t>
      </w:r>
      <w:r w:rsidR="006522A7">
        <w:rPr>
          <w:rFonts w:ascii="Verdana" w:hAnsi="Verdana" w:cstheme="minorHAnsi"/>
        </w:rPr>
        <w:t xml:space="preserve">ordem de compra, </w:t>
      </w:r>
      <w:r w:rsidRPr="00D55B16">
        <w:rPr>
          <w:rFonts w:ascii="Verdana" w:hAnsi="Verdana" w:cstheme="minorHAnsi"/>
        </w:rPr>
        <w:t>Nota de Empenho ou outro instrumento hábil.</w:t>
      </w:r>
    </w:p>
    <w:p w14:paraId="0A82FE30" w14:textId="77777777" w:rsidR="00D55B16" w:rsidRPr="00D55B16" w:rsidRDefault="00D55B16" w:rsidP="00B84FC5">
      <w:pPr>
        <w:widowControl w:val="0"/>
        <w:numPr>
          <w:ilvl w:val="0"/>
          <w:numId w:val="28"/>
        </w:numPr>
        <w:overflowPunct w:val="0"/>
        <w:autoSpaceDE w:val="0"/>
        <w:autoSpaceDN w:val="0"/>
        <w:adjustRightInd w:val="0"/>
        <w:ind w:left="0" w:hanging="15"/>
        <w:jc w:val="both"/>
        <w:rPr>
          <w:rFonts w:ascii="Verdana" w:hAnsi="Verdana" w:cstheme="minorHAnsi"/>
        </w:rPr>
      </w:pPr>
      <w:r w:rsidRPr="00D55B16">
        <w:rPr>
          <w:rFonts w:ascii="Verdana" w:hAnsi="Verdana" w:cstheme="minorHAnsi"/>
        </w:rPr>
        <w:t>Proporcionar à contratada todas as condições necessárias ao pleno cumprimento das obrigações decorrentes do objeto contratual, consoante estabelece a Lei no 8.666/1993 e suas alterações posteriores.</w:t>
      </w:r>
    </w:p>
    <w:p w14:paraId="5E5E3B65" w14:textId="356976D0" w:rsidR="00D55B16" w:rsidRPr="00D55B16" w:rsidRDefault="00D55B16" w:rsidP="00B84FC5">
      <w:pPr>
        <w:widowControl w:val="0"/>
        <w:numPr>
          <w:ilvl w:val="0"/>
          <w:numId w:val="28"/>
        </w:numPr>
        <w:overflowPunct w:val="0"/>
        <w:autoSpaceDE w:val="0"/>
        <w:autoSpaceDN w:val="0"/>
        <w:adjustRightInd w:val="0"/>
        <w:ind w:left="0" w:hanging="15"/>
        <w:jc w:val="both"/>
        <w:rPr>
          <w:rFonts w:ascii="Verdana" w:hAnsi="Verdana" w:cstheme="minorHAnsi"/>
        </w:rPr>
      </w:pPr>
      <w:r w:rsidRPr="00D55B16">
        <w:rPr>
          <w:rFonts w:ascii="Verdana" w:hAnsi="Verdana" w:cstheme="minorHAnsi"/>
        </w:rPr>
        <w:t>Fiscalizar a execução do objeto contratual através de sua unidade competente, podendo, em decorrência, solicitar providências da contratada, que atenderá ou justificará de imediato.</w:t>
      </w:r>
    </w:p>
    <w:p w14:paraId="6019883A" w14:textId="77777777" w:rsidR="00D55B16" w:rsidRPr="00D55B16" w:rsidRDefault="00D55B16" w:rsidP="00B84FC5">
      <w:pPr>
        <w:widowControl w:val="0"/>
        <w:numPr>
          <w:ilvl w:val="0"/>
          <w:numId w:val="28"/>
        </w:numPr>
        <w:overflowPunct w:val="0"/>
        <w:autoSpaceDE w:val="0"/>
        <w:autoSpaceDN w:val="0"/>
        <w:adjustRightInd w:val="0"/>
        <w:ind w:left="0" w:hanging="15"/>
        <w:jc w:val="both"/>
        <w:rPr>
          <w:rFonts w:ascii="Verdana" w:hAnsi="Verdana" w:cstheme="minorHAnsi"/>
        </w:rPr>
      </w:pPr>
      <w:r w:rsidRPr="00D55B16">
        <w:rPr>
          <w:rFonts w:ascii="Verdana" w:hAnsi="Verdana" w:cstheme="minorHAnsi"/>
        </w:rPr>
        <w:t>Notificar a contratada de qualquer irregularidade decorrente da execução do objeto contratual.</w:t>
      </w:r>
    </w:p>
    <w:p w14:paraId="4E8C008C" w14:textId="77777777" w:rsidR="00D55B16" w:rsidRPr="00D55B16" w:rsidRDefault="00D55B16" w:rsidP="00B84FC5">
      <w:pPr>
        <w:widowControl w:val="0"/>
        <w:numPr>
          <w:ilvl w:val="0"/>
          <w:numId w:val="28"/>
        </w:numPr>
        <w:overflowPunct w:val="0"/>
        <w:autoSpaceDE w:val="0"/>
        <w:autoSpaceDN w:val="0"/>
        <w:adjustRightInd w:val="0"/>
        <w:ind w:left="0" w:hanging="15"/>
        <w:jc w:val="both"/>
        <w:rPr>
          <w:rFonts w:ascii="Verdana" w:hAnsi="Verdana" w:cstheme="minorHAnsi"/>
        </w:rPr>
      </w:pPr>
      <w:r w:rsidRPr="00D55B16">
        <w:rPr>
          <w:rFonts w:ascii="Verdana" w:hAnsi="Verdana" w:cstheme="minorHAnsi"/>
        </w:rPr>
        <w:t>Efetuar os pagamentos devidos à contratada nas condições estabelecidas neste Termo.</w:t>
      </w:r>
    </w:p>
    <w:p w14:paraId="6BFDCEC7" w14:textId="77777777" w:rsidR="00D55B16" w:rsidRPr="00D55B16" w:rsidRDefault="00D55B16" w:rsidP="00B84FC5">
      <w:pPr>
        <w:widowControl w:val="0"/>
        <w:numPr>
          <w:ilvl w:val="0"/>
          <w:numId w:val="28"/>
        </w:numPr>
        <w:overflowPunct w:val="0"/>
        <w:autoSpaceDE w:val="0"/>
        <w:autoSpaceDN w:val="0"/>
        <w:adjustRightInd w:val="0"/>
        <w:ind w:left="0" w:hanging="15"/>
        <w:jc w:val="both"/>
        <w:rPr>
          <w:rFonts w:ascii="Verdana" w:hAnsi="Verdana" w:cstheme="minorHAnsi"/>
        </w:rPr>
      </w:pPr>
      <w:r w:rsidRPr="00D55B16">
        <w:rPr>
          <w:rFonts w:ascii="Verdana" w:hAnsi="Verdana" w:cstheme="minorHAnsi"/>
        </w:rPr>
        <w:t>Aplicar as penalidades previstas em lei e neste instrumento.</w:t>
      </w:r>
    </w:p>
    <w:p w14:paraId="02F292EC" w14:textId="77777777" w:rsidR="00D55B16" w:rsidRPr="00D55B16" w:rsidRDefault="00D55B16" w:rsidP="00D55B16">
      <w:pPr>
        <w:widowControl w:val="0"/>
        <w:autoSpaceDE w:val="0"/>
        <w:autoSpaceDN w:val="0"/>
        <w:adjustRightInd w:val="0"/>
        <w:jc w:val="both"/>
        <w:rPr>
          <w:rFonts w:ascii="Verdana" w:hAnsi="Verdana" w:cstheme="minorHAnsi"/>
        </w:rPr>
      </w:pPr>
    </w:p>
    <w:p w14:paraId="2EFB0721" w14:textId="77777777" w:rsidR="00D55B16" w:rsidRPr="00D55B16" w:rsidRDefault="00D55B16" w:rsidP="00D55B16">
      <w:pPr>
        <w:widowControl w:val="0"/>
        <w:autoSpaceDE w:val="0"/>
        <w:autoSpaceDN w:val="0"/>
        <w:adjustRightInd w:val="0"/>
        <w:spacing w:line="146" w:lineRule="exact"/>
        <w:rPr>
          <w:rFonts w:ascii="Verdana" w:hAnsi="Verdana" w:cstheme="minorHAnsi"/>
        </w:rPr>
      </w:pPr>
    </w:p>
    <w:p w14:paraId="6F4D5AF3" w14:textId="5643EB52" w:rsidR="00D55B16" w:rsidRPr="00D55B16" w:rsidRDefault="00946A13" w:rsidP="00D55B16">
      <w:pPr>
        <w:pStyle w:val="SemEspaamento"/>
        <w:jc w:val="both"/>
        <w:rPr>
          <w:rFonts w:ascii="Verdana" w:hAnsi="Verdana" w:cstheme="minorHAnsi"/>
          <w:b/>
        </w:rPr>
      </w:pPr>
      <w:r>
        <w:rPr>
          <w:rFonts w:ascii="Verdana" w:hAnsi="Verdana" w:cstheme="minorHAnsi"/>
          <w:b/>
          <w:bCs/>
        </w:rPr>
        <w:t>10</w:t>
      </w:r>
      <w:r w:rsidR="00D55B16" w:rsidRPr="00D55B16">
        <w:rPr>
          <w:rFonts w:ascii="Verdana" w:hAnsi="Verdana" w:cstheme="minorHAnsi"/>
          <w:b/>
          <w:bCs/>
        </w:rPr>
        <w:t xml:space="preserve">. </w:t>
      </w:r>
      <w:r w:rsidR="00D55B16" w:rsidRPr="00D55B16">
        <w:rPr>
          <w:rFonts w:ascii="Verdana" w:hAnsi="Verdana" w:cstheme="minorHAnsi"/>
          <w:b/>
        </w:rPr>
        <w:t xml:space="preserve">DO </w:t>
      </w:r>
      <w:r w:rsidR="005D6790">
        <w:rPr>
          <w:rFonts w:ascii="Verdana" w:hAnsi="Verdana" w:cstheme="minorHAnsi"/>
          <w:b/>
        </w:rPr>
        <w:t xml:space="preserve">CRITÉRIO DE JULGAMENTO E </w:t>
      </w:r>
      <w:r w:rsidR="00D55B16" w:rsidRPr="00D55B16">
        <w:rPr>
          <w:rFonts w:ascii="Verdana" w:hAnsi="Verdana" w:cstheme="minorHAnsi"/>
          <w:b/>
        </w:rPr>
        <w:t xml:space="preserve">REGIME DE CONTRATAÇÃO: </w:t>
      </w:r>
    </w:p>
    <w:p w14:paraId="05A70495" w14:textId="77777777" w:rsidR="00D55B16" w:rsidRPr="00D55B16" w:rsidRDefault="00D55B16" w:rsidP="00D55B16">
      <w:pPr>
        <w:pStyle w:val="SemEspaamento"/>
        <w:jc w:val="both"/>
        <w:rPr>
          <w:rFonts w:ascii="Verdana" w:hAnsi="Verdana" w:cstheme="minorHAnsi"/>
          <w:b/>
        </w:rPr>
      </w:pPr>
    </w:p>
    <w:p w14:paraId="5DC26B2B" w14:textId="33C58A88" w:rsidR="00ED6DEF" w:rsidRPr="004F02E0" w:rsidRDefault="006522A7" w:rsidP="00B84FC5">
      <w:pPr>
        <w:pStyle w:val="SemEspaamento"/>
        <w:jc w:val="both"/>
        <w:rPr>
          <w:rFonts w:ascii="Verdana" w:hAnsi="Verdana" w:cstheme="minorHAnsi"/>
        </w:rPr>
      </w:pPr>
      <w:r w:rsidRPr="004F02E0">
        <w:rPr>
          <w:rFonts w:ascii="Verdana" w:hAnsi="Verdana" w:cstheme="minorHAnsi"/>
        </w:rPr>
        <w:t>O critério de julgamento do certame será “</w:t>
      </w:r>
      <w:r w:rsidR="00D55B16" w:rsidRPr="004F02E0">
        <w:rPr>
          <w:rFonts w:ascii="Verdana" w:hAnsi="Verdana" w:cstheme="minorHAnsi"/>
        </w:rPr>
        <w:t xml:space="preserve">MENOR PREÇO </w:t>
      </w:r>
      <w:r w:rsidR="00161B24" w:rsidRPr="004F02E0">
        <w:rPr>
          <w:rFonts w:ascii="Verdana" w:hAnsi="Verdana" w:cstheme="minorHAnsi"/>
        </w:rPr>
        <w:t xml:space="preserve">GLOBAL </w:t>
      </w:r>
      <w:r w:rsidR="00D55B16" w:rsidRPr="004F02E0">
        <w:rPr>
          <w:rFonts w:ascii="Verdana" w:hAnsi="Verdana" w:cstheme="minorHAnsi"/>
        </w:rPr>
        <w:t xml:space="preserve">POR </w:t>
      </w:r>
      <w:r w:rsidR="00866004" w:rsidRPr="004F02E0">
        <w:rPr>
          <w:rFonts w:ascii="Verdana" w:hAnsi="Verdana" w:cstheme="minorHAnsi"/>
        </w:rPr>
        <w:t>ITEM</w:t>
      </w:r>
      <w:r w:rsidRPr="004F02E0">
        <w:rPr>
          <w:rFonts w:ascii="Verdana" w:hAnsi="Verdana" w:cstheme="minorHAnsi"/>
        </w:rPr>
        <w:t xml:space="preserve">”, uma vez que </w:t>
      </w:r>
      <w:r w:rsidR="00ED6DEF" w:rsidRPr="004F02E0">
        <w:rPr>
          <w:rFonts w:ascii="Verdana" w:hAnsi="Verdana" w:cstheme="minorHAnsi"/>
        </w:rPr>
        <w:t>os materiais listados no</w:t>
      </w:r>
      <w:r w:rsidR="005D6790" w:rsidRPr="004F02E0">
        <w:rPr>
          <w:rFonts w:ascii="Verdana" w:hAnsi="Verdana" w:cstheme="minorHAnsi"/>
        </w:rPr>
        <w:t>s</w:t>
      </w:r>
      <w:r w:rsidR="00ED6DEF" w:rsidRPr="004F02E0">
        <w:rPr>
          <w:rFonts w:ascii="Verdana" w:hAnsi="Verdana" w:cstheme="minorHAnsi"/>
        </w:rPr>
        <w:t xml:space="preserve"> itens anexo a este Termo de Referência correspondem a parcelas divisíveis e independentes do mesmo objeto, além de, ao considerar o valor global, isso priorizar</w:t>
      </w:r>
      <w:r w:rsidR="005D6790" w:rsidRPr="004F02E0">
        <w:rPr>
          <w:rFonts w:ascii="Verdana" w:hAnsi="Verdana" w:cstheme="minorHAnsi"/>
        </w:rPr>
        <w:t>á</w:t>
      </w:r>
      <w:r w:rsidR="00ED6DEF" w:rsidRPr="004F02E0">
        <w:rPr>
          <w:rFonts w:ascii="Verdana" w:hAnsi="Verdana" w:cstheme="minorHAnsi"/>
        </w:rPr>
        <w:t xml:space="preserve"> economia de escala durante a fase de disputa dos lances.</w:t>
      </w:r>
    </w:p>
    <w:p w14:paraId="4BF7A0BC" w14:textId="38342126" w:rsidR="00ED6DEF" w:rsidRPr="004F02E0" w:rsidRDefault="00ED6DEF" w:rsidP="00B84FC5">
      <w:pPr>
        <w:pStyle w:val="SemEspaamento"/>
        <w:jc w:val="both"/>
        <w:rPr>
          <w:rFonts w:ascii="Verdana" w:hAnsi="Verdana" w:cstheme="minorHAnsi"/>
        </w:rPr>
      </w:pPr>
      <w:r w:rsidRPr="004F02E0">
        <w:rPr>
          <w:rFonts w:ascii="Verdana" w:hAnsi="Verdana" w:cstheme="minorHAnsi"/>
        </w:rPr>
        <w:t xml:space="preserve">Portanto, </w:t>
      </w:r>
      <w:r w:rsidR="005D6790" w:rsidRPr="004F02E0">
        <w:rPr>
          <w:rFonts w:ascii="Verdana" w:hAnsi="Verdana" w:cstheme="minorHAnsi"/>
        </w:rPr>
        <w:t xml:space="preserve">os licitantes concorrentes devem apresentar lances individuais por item, devendo nestes ser apresentada a melhor oferta considerado o valor total do quantitativo </w:t>
      </w:r>
      <w:r w:rsidR="004F02E0" w:rsidRPr="004F02E0">
        <w:rPr>
          <w:rFonts w:ascii="Verdana" w:hAnsi="Verdana" w:cstheme="minorHAnsi"/>
        </w:rPr>
        <w:t>d</w:t>
      </w:r>
      <w:r w:rsidR="005D6790" w:rsidRPr="004F02E0">
        <w:rPr>
          <w:rFonts w:ascii="Verdana" w:hAnsi="Verdana" w:cstheme="minorHAnsi"/>
        </w:rPr>
        <w:t>o item negociado.</w:t>
      </w:r>
    </w:p>
    <w:p w14:paraId="544E5F59" w14:textId="725A2932" w:rsidR="004F02E0" w:rsidRPr="004F02E0" w:rsidRDefault="00ED6DEF" w:rsidP="00B84FC5">
      <w:pPr>
        <w:pStyle w:val="SemEspaamento"/>
        <w:jc w:val="both"/>
        <w:rPr>
          <w:rFonts w:ascii="Verdana" w:hAnsi="Verdana" w:cstheme="minorHAnsi"/>
        </w:rPr>
      </w:pPr>
      <w:r w:rsidRPr="004F02E0">
        <w:rPr>
          <w:rFonts w:ascii="Verdana" w:hAnsi="Verdana" w:cstheme="minorHAnsi"/>
        </w:rPr>
        <w:t xml:space="preserve">Quanto ao regime de regime de contratação, será </w:t>
      </w:r>
      <w:r w:rsidR="004F02E0" w:rsidRPr="004F02E0">
        <w:rPr>
          <w:rFonts w:ascii="Verdana" w:hAnsi="Verdana" w:cstheme="minorHAnsi"/>
        </w:rPr>
        <w:t>preferencialmente por</w:t>
      </w:r>
      <w:r w:rsidRPr="004F02E0">
        <w:rPr>
          <w:rFonts w:ascii="Verdana" w:hAnsi="Verdana" w:cstheme="minorHAnsi"/>
        </w:rPr>
        <w:t xml:space="preserve"> item, </w:t>
      </w:r>
      <w:r w:rsidR="004F02E0" w:rsidRPr="004F02E0">
        <w:rPr>
          <w:rFonts w:ascii="Verdana" w:hAnsi="Verdana" w:cstheme="minorHAnsi"/>
        </w:rPr>
        <w:t xml:space="preserve">salvo na situação de uma única empresa ganhar mais de um item no mesmo certame, oportunidade em que será realizado um contrato com a empresa </w:t>
      </w:r>
      <w:r w:rsidR="004F02E0">
        <w:rPr>
          <w:rFonts w:ascii="Verdana" w:hAnsi="Verdana" w:cstheme="minorHAnsi"/>
        </w:rPr>
        <w:t>considerando todos</w:t>
      </w:r>
      <w:r w:rsidR="004F02E0" w:rsidRPr="004F02E0">
        <w:rPr>
          <w:rFonts w:ascii="Verdana" w:hAnsi="Verdana" w:cstheme="minorHAnsi"/>
        </w:rPr>
        <w:t xml:space="preserve"> os itens em que ela sagrar vencedora, em razão da conveniência e celeridade processual aplicada em favor dos interesses deste ente público</w:t>
      </w:r>
      <w:r w:rsidR="0011698E">
        <w:rPr>
          <w:rFonts w:ascii="Verdana" w:hAnsi="Verdana" w:cstheme="minorHAnsi"/>
        </w:rPr>
        <w:t>, bom como pelo melhor e mais eficiente gerenciamento e controle dos contratos públicos</w:t>
      </w:r>
      <w:r w:rsidR="004F02E0" w:rsidRPr="004F02E0">
        <w:rPr>
          <w:rFonts w:ascii="Verdana" w:hAnsi="Verdana" w:cstheme="minorHAnsi"/>
        </w:rPr>
        <w:t>.</w:t>
      </w:r>
    </w:p>
    <w:p w14:paraId="6317C553" w14:textId="77777777" w:rsidR="00D55B16" w:rsidRPr="00D55B16" w:rsidRDefault="00D55B16" w:rsidP="00D55B16">
      <w:pPr>
        <w:pStyle w:val="SemEspaamento"/>
        <w:ind w:firstLine="720"/>
        <w:jc w:val="both"/>
        <w:rPr>
          <w:rFonts w:ascii="Verdana" w:hAnsi="Verdana" w:cstheme="minorHAnsi"/>
        </w:rPr>
      </w:pPr>
    </w:p>
    <w:p w14:paraId="21F9F179" w14:textId="539B44DC" w:rsidR="00D55B16" w:rsidRPr="00D55B16" w:rsidRDefault="004A6FF1" w:rsidP="00D55B16">
      <w:pPr>
        <w:pStyle w:val="SemEspaamento"/>
        <w:jc w:val="both"/>
        <w:rPr>
          <w:rFonts w:ascii="Verdana" w:hAnsi="Verdana" w:cstheme="minorHAnsi"/>
          <w:b/>
          <w:bCs/>
          <w:color w:val="000000"/>
        </w:rPr>
      </w:pPr>
      <w:r>
        <w:rPr>
          <w:rFonts w:ascii="Verdana" w:hAnsi="Verdana" w:cstheme="minorHAnsi"/>
          <w:b/>
          <w:bCs/>
        </w:rPr>
        <w:t>11</w:t>
      </w:r>
      <w:r w:rsidR="00D55B16" w:rsidRPr="00D55B16">
        <w:rPr>
          <w:rFonts w:ascii="Verdana" w:hAnsi="Verdana" w:cstheme="minorHAnsi"/>
          <w:b/>
          <w:bCs/>
        </w:rPr>
        <w:t xml:space="preserve">. </w:t>
      </w:r>
      <w:r w:rsidR="00D55B16" w:rsidRPr="00D55B16">
        <w:rPr>
          <w:rFonts w:ascii="Verdana" w:hAnsi="Verdana" w:cstheme="minorHAnsi"/>
          <w:b/>
          <w:bCs/>
          <w:color w:val="000000"/>
        </w:rPr>
        <w:t>DA FUNDAMENTAÇÃO LEGAL</w:t>
      </w:r>
    </w:p>
    <w:p w14:paraId="0CB16D27" w14:textId="0F548DF9" w:rsidR="00D55B16" w:rsidRPr="00D55B16" w:rsidRDefault="00D55B16" w:rsidP="00D55B16">
      <w:pPr>
        <w:pStyle w:val="SemEspaamento"/>
        <w:jc w:val="both"/>
        <w:rPr>
          <w:rFonts w:ascii="Verdana" w:hAnsi="Verdana" w:cstheme="minorHAnsi"/>
          <w:b/>
        </w:rPr>
      </w:pPr>
      <w:r w:rsidRPr="0011698E">
        <w:rPr>
          <w:rFonts w:ascii="Verdana" w:hAnsi="Verdana" w:cstheme="minorHAnsi"/>
        </w:rPr>
        <w:t>O presente certame licitatório será regido pela Lei Federal nº 10.520, de 17/07/2002, com aplicação subsidiária da Lei Federal n° 8.666/93</w:t>
      </w:r>
      <w:r w:rsidR="0011698E">
        <w:rPr>
          <w:rFonts w:ascii="Verdana" w:hAnsi="Verdana" w:cstheme="minorHAnsi"/>
        </w:rPr>
        <w:t>, ambas com vigência prorrogada pela Lei Complementar n° 198/2023</w:t>
      </w:r>
      <w:r w:rsidRPr="0011698E">
        <w:rPr>
          <w:rFonts w:ascii="Verdana" w:hAnsi="Verdana" w:cstheme="minorHAnsi"/>
        </w:rPr>
        <w:t xml:space="preserve"> e suas alterações, </w:t>
      </w:r>
      <w:r w:rsidR="004F02E0" w:rsidRPr="0011698E">
        <w:rPr>
          <w:rFonts w:ascii="Verdana" w:hAnsi="Verdana" w:cstheme="minorHAnsi"/>
        </w:rPr>
        <w:t xml:space="preserve">e do Decreto n° 7.892/2013, </w:t>
      </w:r>
      <w:r w:rsidRPr="0011698E">
        <w:rPr>
          <w:rFonts w:ascii="Verdana" w:hAnsi="Verdana" w:cstheme="minorHAnsi"/>
        </w:rPr>
        <w:t>além das demais disposições legais aplicáveis.</w:t>
      </w:r>
    </w:p>
    <w:p w14:paraId="0DB51B81" w14:textId="77777777" w:rsidR="00D55B16" w:rsidRPr="00D55B16" w:rsidRDefault="00D55B16" w:rsidP="00D55B16">
      <w:pPr>
        <w:widowControl w:val="0"/>
        <w:autoSpaceDE w:val="0"/>
        <w:autoSpaceDN w:val="0"/>
        <w:adjustRightInd w:val="0"/>
        <w:spacing w:line="162" w:lineRule="exact"/>
        <w:jc w:val="both"/>
        <w:rPr>
          <w:rFonts w:ascii="Verdana" w:hAnsi="Verdana" w:cstheme="minorHAnsi"/>
        </w:rPr>
      </w:pPr>
    </w:p>
    <w:p w14:paraId="77ECEF63" w14:textId="4AE2D0A6" w:rsidR="00D55B16" w:rsidRPr="00D55B16" w:rsidRDefault="00D55B16" w:rsidP="00D55B16">
      <w:pPr>
        <w:widowControl w:val="0"/>
        <w:autoSpaceDE w:val="0"/>
        <w:autoSpaceDN w:val="0"/>
        <w:adjustRightInd w:val="0"/>
        <w:spacing w:line="235" w:lineRule="auto"/>
        <w:rPr>
          <w:rFonts w:ascii="Verdana" w:hAnsi="Verdana" w:cstheme="minorHAnsi"/>
          <w:b/>
          <w:bCs/>
        </w:rPr>
      </w:pPr>
      <w:r w:rsidRPr="00D55B16">
        <w:rPr>
          <w:rFonts w:ascii="Verdana" w:hAnsi="Verdana" w:cstheme="minorHAnsi"/>
          <w:b/>
          <w:bCs/>
        </w:rPr>
        <w:t>1</w:t>
      </w:r>
      <w:r w:rsidR="004A6FF1">
        <w:rPr>
          <w:rFonts w:ascii="Verdana" w:hAnsi="Verdana" w:cstheme="minorHAnsi"/>
          <w:b/>
          <w:bCs/>
        </w:rPr>
        <w:t>2</w:t>
      </w:r>
      <w:r w:rsidRPr="00D55B16">
        <w:rPr>
          <w:rFonts w:ascii="Verdana" w:hAnsi="Verdana" w:cstheme="minorHAnsi"/>
          <w:b/>
          <w:bCs/>
        </w:rPr>
        <w:t>. DAS PENALIDADES</w:t>
      </w:r>
    </w:p>
    <w:p w14:paraId="57A8ACC3" w14:textId="77777777" w:rsidR="00D55B16" w:rsidRPr="00D55B16" w:rsidRDefault="00D55B16" w:rsidP="00D55B16">
      <w:pPr>
        <w:widowControl w:val="0"/>
        <w:autoSpaceDE w:val="0"/>
        <w:autoSpaceDN w:val="0"/>
        <w:adjustRightInd w:val="0"/>
        <w:spacing w:line="235" w:lineRule="auto"/>
        <w:rPr>
          <w:rFonts w:ascii="Verdana" w:hAnsi="Verdana" w:cstheme="minorHAnsi"/>
          <w:b/>
          <w:bCs/>
        </w:rPr>
      </w:pPr>
    </w:p>
    <w:p w14:paraId="7CF8A228" w14:textId="77777777" w:rsidR="00D55B16" w:rsidRPr="00D55B16" w:rsidRDefault="00D55B16" w:rsidP="00D55B16">
      <w:pPr>
        <w:widowControl w:val="0"/>
        <w:autoSpaceDE w:val="0"/>
        <w:autoSpaceDN w:val="0"/>
        <w:adjustRightInd w:val="0"/>
        <w:spacing w:line="1" w:lineRule="exact"/>
        <w:rPr>
          <w:rFonts w:ascii="Verdana" w:hAnsi="Verdana" w:cstheme="minorHAnsi"/>
        </w:rPr>
      </w:pPr>
    </w:p>
    <w:p w14:paraId="6971D942" w14:textId="77777777" w:rsidR="00D55B16" w:rsidRPr="00D55B16" w:rsidRDefault="00D55B16" w:rsidP="00B84FC5">
      <w:pPr>
        <w:widowControl w:val="0"/>
        <w:numPr>
          <w:ilvl w:val="0"/>
          <w:numId w:val="29"/>
        </w:numPr>
        <w:overflowPunct w:val="0"/>
        <w:autoSpaceDE w:val="0"/>
        <w:autoSpaceDN w:val="0"/>
        <w:adjustRightInd w:val="0"/>
        <w:spacing w:line="230" w:lineRule="auto"/>
        <w:ind w:left="0" w:hanging="11"/>
        <w:jc w:val="both"/>
        <w:rPr>
          <w:rFonts w:ascii="Verdana" w:hAnsi="Verdana" w:cstheme="minorHAnsi"/>
        </w:rPr>
      </w:pPr>
      <w:r w:rsidRPr="00D55B16">
        <w:rPr>
          <w:rFonts w:ascii="Verdana" w:hAnsi="Verdana" w:cstheme="minorHAnsi"/>
        </w:rPr>
        <w:t>Na hipótese de descumprimento, por parte da Contratada, de qualquer das obrigações definidas neste</w:t>
      </w:r>
      <w:r w:rsidRPr="00D55B16">
        <w:rPr>
          <w:rFonts w:ascii="Verdana" w:hAnsi="Verdana" w:cstheme="minorHAnsi"/>
          <w:b/>
          <w:bCs/>
        </w:rPr>
        <w:t xml:space="preserve"> </w:t>
      </w:r>
      <w:r w:rsidRPr="00D55B16">
        <w:rPr>
          <w:rFonts w:ascii="Verdana" w:hAnsi="Verdana" w:cstheme="minorHAnsi"/>
        </w:rPr>
        <w:t>instrumento, ou em outros documentos que o complementem, serão aplicadas, sem prejuízo das sanções previstas na Lei nº 8.666/93, alterada e consolidada, as seguintes penas:</w:t>
      </w:r>
    </w:p>
    <w:p w14:paraId="4FA89536" w14:textId="3DC90080" w:rsidR="00D55B16" w:rsidRPr="00D55B16" w:rsidRDefault="00D55B16" w:rsidP="00B84FC5">
      <w:pPr>
        <w:widowControl w:val="0"/>
        <w:numPr>
          <w:ilvl w:val="0"/>
          <w:numId w:val="29"/>
        </w:numPr>
        <w:overflowPunct w:val="0"/>
        <w:autoSpaceDE w:val="0"/>
        <w:autoSpaceDN w:val="0"/>
        <w:adjustRightInd w:val="0"/>
        <w:ind w:left="0" w:hanging="11"/>
        <w:jc w:val="both"/>
        <w:rPr>
          <w:rFonts w:ascii="Verdana" w:hAnsi="Verdana" w:cstheme="minorHAnsi"/>
        </w:rPr>
      </w:pPr>
      <w:r w:rsidRPr="00D55B16">
        <w:rPr>
          <w:rFonts w:ascii="Verdana" w:hAnsi="Verdana" w:cstheme="minorHAnsi"/>
        </w:rPr>
        <w:t>Se a Contratada ensejar o retardamento de entrega de seu objeto, não mantiver a proposta,</w:t>
      </w:r>
      <w:r w:rsidRPr="00D55B16">
        <w:rPr>
          <w:rFonts w:ascii="Verdana" w:hAnsi="Verdana" w:cstheme="minorHAnsi"/>
          <w:b/>
          <w:bCs/>
        </w:rPr>
        <w:t xml:space="preserve"> </w:t>
      </w:r>
      <w:r w:rsidRPr="00D55B16">
        <w:rPr>
          <w:rFonts w:ascii="Verdana" w:hAnsi="Verdana" w:cstheme="minorHAnsi"/>
        </w:rPr>
        <w:t xml:space="preserve">falhar ou fraudar na execução do fornecimento, comportar-se de modo inidôneo ou cometer fraude fiscal, ficará impedido de licitar e contratar com </w:t>
      </w:r>
      <w:r w:rsidR="00B17CC1">
        <w:rPr>
          <w:rFonts w:ascii="Verdana" w:hAnsi="Verdana" w:cstheme="minorHAnsi"/>
        </w:rPr>
        <w:t>o</w:t>
      </w:r>
      <w:r w:rsidRPr="00D55B16">
        <w:rPr>
          <w:rFonts w:ascii="Verdana" w:hAnsi="Verdana" w:cstheme="minorHAnsi"/>
        </w:rPr>
        <w:t xml:space="preserve"> </w:t>
      </w:r>
      <w:r w:rsidR="00B168AA">
        <w:rPr>
          <w:rFonts w:ascii="Verdana" w:hAnsi="Verdana" w:cstheme="minorHAnsi"/>
        </w:rPr>
        <w:t>Conselho Regional de Odontologia do Ceará</w:t>
      </w:r>
      <w:r w:rsidRPr="00D55B16">
        <w:rPr>
          <w:rFonts w:ascii="Verdana" w:hAnsi="Verdana" w:cstheme="minorHAnsi"/>
        </w:rPr>
        <w:t xml:space="preserve">/CE e será descredenciado no Cadastro </w:t>
      </w:r>
      <w:r w:rsidR="00B17CC1">
        <w:rPr>
          <w:rFonts w:ascii="Verdana" w:hAnsi="Verdana" w:cstheme="minorHAnsi"/>
        </w:rPr>
        <w:t xml:space="preserve">deste </w:t>
      </w:r>
      <w:r w:rsidRPr="00D55B16">
        <w:rPr>
          <w:rFonts w:ascii="Verdana" w:hAnsi="Verdana" w:cstheme="minorHAnsi"/>
        </w:rPr>
        <w:t>pelo prazo de até 5 (cinco) anos, sem prejuízo de aplicação das seguintes multas e das demais cominações legais:</w:t>
      </w:r>
    </w:p>
    <w:p w14:paraId="11712976" w14:textId="77777777" w:rsidR="00D55B16" w:rsidRPr="00D55B16" w:rsidRDefault="00D55B16" w:rsidP="00D55B16">
      <w:pPr>
        <w:widowControl w:val="0"/>
        <w:autoSpaceDE w:val="0"/>
        <w:autoSpaceDN w:val="0"/>
        <w:adjustRightInd w:val="0"/>
        <w:spacing w:line="235" w:lineRule="auto"/>
        <w:rPr>
          <w:rFonts w:ascii="Verdana" w:hAnsi="Verdana" w:cstheme="minorHAnsi"/>
        </w:rPr>
      </w:pPr>
      <w:r w:rsidRPr="00D55B16">
        <w:rPr>
          <w:rFonts w:ascii="Verdana" w:hAnsi="Verdana" w:cstheme="minorHAnsi"/>
          <w:b/>
          <w:bCs/>
        </w:rPr>
        <w:lastRenderedPageBreak/>
        <w:t xml:space="preserve">I- </w:t>
      </w:r>
      <w:r w:rsidRPr="00D55B16">
        <w:rPr>
          <w:rFonts w:ascii="Verdana" w:hAnsi="Verdana" w:cstheme="minorHAnsi"/>
        </w:rPr>
        <w:t>multa de até 20% (vinte por cento) sobre o valor total da aquisição:</w:t>
      </w:r>
    </w:p>
    <w:p w14:paraId="3D505C79" w14:textId="6324FB4D" w:rsidR="00D55B16" w:rsidRPr="00D55B16" w:rsidRDefault="00D55B16" w:rsidP="00D55B16">
      <w:pPr>
        <w:widowControl w:val="0"/>
        <w:numPr>
          <w:ilvl w:val="0"/>
          <w:numId w:val="30"/>
        </w:numPr>
        <w:tabs>
          <w:tab w:val="num" w:pos="240"/>
        </w:tabs>
        <w:overflowPunct w:val="0"/>
        <w:autoSpaceDE w:val="0"/>
        <w:autoSpaceDN w:val="0"/>
        <w:adjustRightInd w:val="0"/>
        <w:spacing w:line="230" w:lineRule="auto"/>
        <w:ind w:left="240" w:hanging="236"/>
        <w:jc w:val="both"/>
        <w:rPr>
          <w:rFonts w:ascii="Verdana" w:hAnsi="Verdana" w:cstheme="minorHAnsi"/>
          <w:b/>
          <w:bCs/>
        </w:rPr>
      </w:pPr>
      <w:r w:rsidRPr="00D55B16">
        <w:rPr>
          <w:rFonts w:ascii="Verdana" w:hAnsi="Verdana" w:cstheme="minorHAnsi"/>
        </w:rPr>
        <w:t>apresentar documentação falsa exigida;</w:t>
      </w:r>
    </w:p>
    <w:p w14:paraId="4EF8682C" w14:textId="77777777" w:rsidR="00D55B16" w:rsidRPr="00D55B16" w:rsidRDefault="00D55B16" w:rsidP="00D55B16">
      <w:pPr>
        <w:widowControl w:val="0"/>
        <w:numPr>
          <w:ilvl w:val="0"/>
          <w:numId w:val="30"/>
        </w:numPr>
        <w:tabs>
          <w:tab w:val="num" w:pos="260"/>
        </w:tabs>
        <w:overflowPunct w:val="0"/>
        <w:autoSpaceDE w:val="0"/>
        <w:autoSpaceDN w:val="0"/>
        <w:adjustRightInd w:val="0"/>
        <w:spacing w:line="228" w:lineRule="auto"/>
        <w:ind w:left="260" w:hanging="256"/>
        <w:jc w:val="both"/>
        <w:rPr>
          <w:rFonts w:ascii="Verdana" w:hAnsi="Verdana" w:cstheme="minorHAnsi"/>
          <w:b/>
          <w:bCs/>
        </w:rPr>
      </w:pPr>
      <w:r w:rsidRPr="00D55B16">
        <w:rPr>
          <w:rFonts w:ascii="Verdana" w:hAnsi="Verdana" w:cstheme="minorHAnsi"/>
        </w:rPr>
        <w:t xml:space="preserve">não manter a proposta; </w:t>
      </w:r>
    </w:p>
    <w:p w14:paraId="2AC12E23" w14:textId="77777777" w:rsidR="00D55B16" w:rsidRPr="00D55B16" w:rsidRDefault="00D55B16" w:rsidP="00D55B16">
      <w:pPr>
        <w:widowControl w:val="0"/>
        <w:numPr>
          <w:ilvl w:val="0"/>
          <w:numId w:val="30"/>
        </w:numPr>
        <w:tabs>
          <w:tab w:val="num" w:pos="240"/>
        </w:tabs>
        <w:overflowPunct w:val="0"/>
        <w:autoSpaceDE w:val="0"/>
        <w:autoSpaceDN w:val="0"/>
        <w:adjustRightInd w:val="0"/>
        <w:spacing w:line="230" w:lineRule="auto"/>
        <w:ind w:left="240" w:hanging="236"/>
        <w:jc w:val="both"/>
        <w:rPr>
          <w:rFonts w:ascii="Verdana" w:hAnsi="Verdana" w:cstheme="minorHAnsi"/>
          <w:b/>
          <w:bCs/>
        </w:rPr>
      </w:pPr>
      <w:r w:rsidRPr="00D55B16">
        <w:rPr>
          <w:rFonts w:ascii="Verdana" w:hAnsi="Verdana" w:cstheme="minorHAnsi"/>
        </w:rPr>
        <w:t xml:space="preserve">fraudar na execução do contrato; </w:t>
      </w:r>
    </w:p>
    <w:p w14:paraId="5013B980" w14:textId="77777777" w:rsidR="00D55B16" w:rsidRPr="00D55B16" w:rsidRDefault="00D55B16" w:rsidP="00D55B16">
      <w:pPr>
        <w:widowControl w:val="0"/>
        <w:numPr>
          <w:ilvl w:val="0"/>
          <w:numId w:val="30"/>
        </w:numPr>
        <w:tabs>
          <w:tab w:val="num" w:pos="260"/>
        </w:tabs>
        <w:overflowPunct w:val="0"/>
        <w:autoSpaceDE w:val="0"/>
        <w:autoSpaceDN w:val="0"/>
        <w:adjustRightInd w:val="0"/>
        <w:ind w:left="260" w:hanging="256"/>
        <w:jc w:val="both"/>
        <w:rPr>
          <w:rFonts w:ascii="Verdana" w:hAnsi="Verdana" w:cstheme="minorHAnsi"/>
          <w:b/>
          <w:bCs/>
        </w:rPr>
      </w:pPr>
      <w:r w:rsidRPr="00D55B16">
        <w:rPr>
          <w:rFonts w:ascii="Verdana" w:hAnsi="Verdana" w:cstheme="minorHAnsi"/>
        </w:rPr>
        <w:t>comportar-se de modo inidôneo;</w:t>
      </w:r>
    </w:p>
    <w:p w14:paraId="1FC0339A" w14:textId="77777777" w:rsidR="00D55B16" w:rsidRPr="00D55B16" w:rsidRDefault="00D55B16" w:rsidP="00D55B16">
      <w:pPr>
        <w:widowControl w:val="0"/>
        <w:numPr>
          <w:ilvl w:val="0"/>
          <w:numId w:val="29"/>
        </w:numPr>
        <w:overflowPunct w:val="0"/>
        <w:autoSpaceDE w:val="0"/>
        <w:autoSpaceDN w:val="0"/>
        <w:adjustRightInd w:val="0"/>
        <w:spacing w:line="228" w:lineRule="auto"/>
        <w:ind w:right="20"/>
        <w:jc w:val="both"/>
        <w:rPr>
          <w:rFonts w:ascii="Verdana" w:hAnsi="Verdana" w:cstheme="minorHAnsi"/>
        </w:rPr>
      </w:pPr>
      <w:r w:rsidRPr="00D55B16">
        <w:rPr>
          <w:rFonts w:ascii="Verdana" w:hAnsi="Verdana" w:cstheme="minorHAnsi"/>
        </w:rPr>
        <w:t>multa moratória de 0,5% (meio por cento) do valor da aquisição, por dia de atraso na entrega de</w:t>
      </w:r>
      <w:r w:rsidRPr="00D55B16">
        <w:rPr>
          <w:rFonts w:ascii="Verdana" w:hAnsi="Verdana" w:cstheme="minorHAnsi"/>
          <w:b/>
          <w:bCs/>
        </w:rPr>
        <w:t xml:space="preserve"> </w:t>
      </w:r>
      <w:r w:rsidRPr="00D55B16">
        <w:rPr>
          <w:rFonts w:ascii="Verdana" w:hAnsi="Verdana" w:cstheme="minorHAnsi"/>
        </w:rPr>
        <w:t>qualquer objeto solicitado, contados do recebimento da autorização de fornecimento no endereço constante do cadastro, até o limite de 13% (quinze por cento) sobre o valor do pedido, caso seja inferior a 30 (trinta) dias;</w:t>
      </w:r>
    </w:p>
    <w:p w14:paraId="2B885517" w14:textId="77777777" w:rsidR="00D55B16" w:rsidRPr="00D55B16" w:rsidRDefault="00D55B16" w:rsidP="00D55B16">
      <w:pPr>
        <w:widowControl w:val="0"/>
        <w:numPr>
          <w:ilvl w:val="0"/>
          <w:numId w:val="29"/>
        </w:numPr>
        <w:overflowPunct w:val="0"/>
        <w:autoSpaceDE w:val="0"/>
        <w:autoSpaceDN w:val="0"/>
        <w:adjustRightInd w:val="0"/>
        <w:spacing w:line="228" w:lineRule="auto"/>
        <w:ind w:right="20"/>
        <w:jc w:val="both"/>
        <w:rPr>
          <w:rFonts w:ascii="Verdana" w:hAnsi="Verdana" w:cstheme="minorHAnsi"/>
        </w:rPr>
      </w:pPr>
      <w:r w:rsidRPr="00D55B16">
        <w:rPr>
          <w:rFonts w:ascii="Verdana" w:hAnsi="Verdana" w:cstheme="minorHAnsi"/>
        </w:rPr>
        <w:t>multa moratória de 20% (vinte por cento) sobre o valor do pedido, na hipótese de atraso superior</w:t>
      </w:r>
      <w:r w:rsidRPr="00D55B16">
        <w:rPr>
          <w:rFonts w:ascii="Verdana" w:hAnsi="Verdana" w:cstheme="minorHAnsi"/>
          <w:b/>
          <w:bCs/>
        </w:rPr>
        <w:t xml:space="preserve"> </w:t>
      </w:r>
      <w:r w:rsidRPr="00D55B16">
        <w:rPr>
          <w:rFonts w:ascii="Verdana" w:hAnsi="Verdana" w:cstheme="minorHAnsi"/>
        </w:rPr>
        <w:t>a 30 (trinta) dias no fornecimento do bem requisitado;</w:t>
      </w:r>
    </w:p>
    <w:p w14:paraId="28352B66" w14:textId="1CC9B0C9" w:rsidR="00D55B16" w:rsidRPr="00D55B16" w:rsidRDefault="00D55B16" w:rsidP="00D55B16">
      <w:pPr>
        <w:widowControl w:val="0"/>
        <w:numPr>
          <w:ilvl w:val="0"/>
          <w:numId w:val="29"/>
        </w:numPr>
        <w:overflowPunct w:val="0"/>
        <w:autoSpaceDE w:val="0"/>
        <w:autoSpaceDN w:val="0"/>
        <w:adjustRightInd w:val="0"/>
        <w:spacing w:line="228" w:lineRule="auto"/>
        <w:ind w:right="20"/>
        <w:jc w:val="both"/>
        <w:rPr>
          <w:rFonts w:ascii="Verdana" w:hAnsi="Verdana" w:cstheme="minorHAnsi"/>
        </w:rPr>
      </w:pPr>
      <w:r w:rsidRPr="00D55B16">
        <w:rPr>
          <w:rFonts w:ascii="Verdana" w:hAnsi="Verdana" w:cstheme="minorHAnsi"/>
        </w:rPr>
        <w:t>Na hipótese de ato ilícito, outras ocorrências que possam acarretar transtornos ao desenvolvimento do</w:t>
      </w:r>
      <w:r w:rsidRPr="00D55B16">
        <w:rPr>
          <w:rFonts w:ascii="Verdana" w:hAnsi="Verdana" w:cstheme="minorHAnsi"/>
          <w:b/>
          <w:bCs/>
        </w:rPr>
        <w:t xml:space="preserve"> </w:t>
      </w:r>
      <w:r w:rsidRPr="00D55B16">
        <w:rPr>
          <w:rFonts w:ascii="Verdana" w:hAnsi="Verdana" w:cstheme="minorHAnsi"/>
        </w:rPr>
        <w:t>fornecimento, às atividades da administração, desde que não caiba a aplicação de sanção mais grave, ou descumprimento por parte do licitante de qualquer das obrigações definidas neste instrumento, no contrato ou em outros documentos que o complementem, não abrangidas nos subitens anteriores, serão aplicadas, sem prejuízo das demais sanções previstas na Lei nº 8.666/93, alterada e consolidada, e na Lei n.º 10.520/02, as seguintes penas:</w:t>
      </w:r>
    </w:p>
    <w:p w14:paraId="1ACEABF1" w14:textId="77777777" w:rsidR="00D55B16" w:rsidRPr="00D55B16" w:rsidRDefault="00D55B16" w:rsidP="00D55B16">
      <w:pPr>
        <w:widowControl w:val="0"/>
        <w:autoSpaceDE w:val="0"/>
        <w:autoSpaceDN w:val="0"/>
        <w:adjustRightInd w:val="0"/>
        <w:spacing w:line="235" w:lineRule="auto"/>
        <w:rPr>
          <w:rFonts w:ascii="Verdana" w:hAnsi="Verdana" w:cstheme="minorHAnsi"/>
        </w:rPr>
      </w:pPr>
    </w:p>
    <w:p w14:paraId="05A705C2" w14:textId="5847699C" w:rsidR="00D55B16" w:rsidRPr="00D55B16" w:rsidRDefault="00B17CC1" w:rsidP="00D55B16">
      <w:pPr>
        <w:widowControl w:val="0"/>
        <w:autoSpaceDE w:val="0"/>
        <w:autoSpaceDN w:val="0"/>
        <w:adjustRightInd w:val="0"/>
        <w:spacing w:line="235" w:lineRule="auto"/>
        <w:rPr>
          <w:rFonts w:ascii="Verdana" w:hAnsi="Verdana" w:cstheme="minorHAnsi"/>
        </w:rPr>
      </w:pPr>
      <w:r w:rsidRPr="00B17CC1">
        <w:rPr>
          <w:rFonts w:ascii="Verdana" w:hAnsi="Verdana" w:cstheme="minorHAnsi"/>
          <w:b/>
          <w:bCs/>
        </w:rPr>
        <w:t>II</w:t>
      </w:r>
      <w:r>
        <w:rPr>
          <w:rFonts w:ascii="Verdana" w:hAnsi="Verdana" w:cstheme="minorHAnsi"/>
        </w:rPr>
        <w:t xml:space="preserve">- </w:t>
      </w:r>
      <w:r w:rsidR="00D55B16" w:rsidRPr="00D55B16">
        <w:rPr>
          <w:rFonts w:ascii="Verdana" w:hAnsi="Verdana" w:cstheme="minorHAnsi"/>
        </w:rPr>
        <w:t>Advertência;</w:t>
      </w:r>
    </w:p>
    <w:p w14:paraId="7394A8B5" w14:textId="77777777" w:rsidR="00D55B16" w:rsidRPr="00D55B16" w:rsidRDefault="00D55B16" w:rsidP="00D55B16">
      <w:pPr>
        <w:widowControl w:val="0"/>
        <w:numPr>
          <w:ilvl w:val="0"/>
          <w:numId w:val="31"/>
        </w:numPr>
        <w:overflowPunct w:val="0"/>
        <w:autoSpaceDE w:val="0"/>
        <w:autoSpaceDN w:val="0"/>
        <w:adjustRightInd w:val="0"/>
        <w:spacing w:line="266" w:lineRule="auto"/>
        <w:ind w:right="20"/>
        <w:jc w:val="both"/>
        <w:rPr>
          <w:rFonts w:ascii="Verdana" w:hAnsi="Verdana" w:cstheme="minorHAnsi"/>
        </w:rPr>
      </w:pPr>
      <w:r w:rsidRPr="00D55B16">
        <w:rPr>
          <w:rFonts w:ascii="Verdana" w:hAnsi="Verdana" w:cstheme="minorHAnsi"/>
        </w:rPr>
        <w:t>Multa de 1% (um por cento) até 20% (vinte por cento) sobre o valor objeto da requisição, ou do</w:t>
      </w:r>
      <w:r w:rsidRPr="00D55B16">
        <w:rPr>
          <w:rFonts w:ascii="Verdana" w:hAnsi="Verdana" w:cstheme="minorHAnsi"/>
          <w:b/>
          <w:bCs/>
        </w:rPr>
        <w:t xml:space="preserve"> </w:t>
      </w:r>
      <w:r w:rsidRPr="00D55B16">
        <w:rPr>
          <w:rFonts w:ascii="Verdana" w:hAnsi="Verdana" w:cstheme="minorHAnsi"/>
        </w:rPr>
        <w:t>valor global máximo da ata ou do contrato, conforme o caso;</w:t>
      </w:r>
    </w:p>
    <w:p w14:paraId="291921AA" w14:textId="5B29CF14" w:rsidR="00D55B16" w:rsidRPr="00D55B16" w:rsidRDefault="00D55B16" w:rsidP="00D55B16">
      <w:pPr>
        <w:widowControl w:val="0"/>
        <w:numPr>
          <w:ilvl w:val="0"/>
          <w:numId w:val="31"/>
        </w:numPr>
        <w:overflowPunct w:val="0"/>
        <w:autoSpaceDE w:val="0"/>
        <w:autoSpaceDN w:val="0"/>
        <w:adjustRightInd w:val="0"/>
        <w:spacing w:line="266" w:lineRule="auto"/>
        <w:ind w:right="20"/>
        <w:jc w:val="both"/>
        <w:rPr>
          <w:rFonts w:ascii="Verdana" w:hAnsi="Verdana" w:cstheme="minorHAnsi"/>
        </w:rPr>
      </w:pPr>
      <w:r w:rsidRPr="00D55B16">
        <w:rPr>
          <w:rFonts w:ascii="Verdana" w:hAnsi="Verdana" w:cstheme="minorHAnsi"/>
        </w:rPr>
        <w:t>O valor da multa aplicada deverá ser recolhido</w:t>
      </w:r>
      <w:r w:rsidR="0098738A">
        <w:rPr>
          <w:rFonts w:ascii="Verdana" w:hAnsi="Verdana" w:cstheme="minorHAnsi"/>
        </w:rPr>
        <w:t xml:space="preserve"> aos cofres deste Conselho Regional</w:t>
      </w:r>
      <w:r w:rsidRPr="00D55B16">
        <w:rPr>
          <w:rFonts w:ascii="Verdana" w:hAnsi="Verdana" w:cstheme="minorHAnsi"/>
        </w:rPr>
        <w:t xml:space="preserve"> no prazo de 5 (cinco) dias a contar da</w:t>
      </w:r>
      <w:r w:rsidRPr="00D55B16">
        <w:rPr>
          <w:rFonts w:ascii="Verdana" w:hAnsi="Verdana" w:cstheme="minorHAnsi"/>
          <w:b/>
          <w:bCs/>
        </w:rPr>
        <w:t xml:space="preserve"> </w:t>
      </w:r>
      <w:r w:rsidRPr="00D55B16">
        <w:rPr>
          <w:rFonts w:ascii="Verdana" w:hAnsi="Verdana" w:cstheme="minorHAnsi"/>
        </w:rPr>
        <w:t xml:space="preserve">notificação ou decisão do recurso, por meio </w:t>
      </w:r>
      <w:r w:rsidR="0098738A" w:rsidRPr="0015365E">
        <w:rPr>
          <w:rFonts w:ascii="Verdana" w:hAnsi="Verdana" w:cs="Arial"/>
        </w:rPr>
        <w:t>de dispositivo a ser indicado, no momento oportuno, pela Diretoria do CRO/CE</w:t>
      </w:r>
      <w:r w:rsidRPr="00D55B16">
        <w:rPr>
          <w:rFonts w:ascii="Verdana" w:hAnsi="Verdana" w:cstheme="minorHAnsi"/>
        </w:rPr>
        <w:t>.</w:t>
      </w:r>
    </w:p>
    <w:p w14:paraId="442D3E9D" w14:textId="30C2C18A" w:rsidR="00D55B16" w:rsidRPr="00D55B16" w:rsidRDefault="00D55B16" w:rsidP="00D55B16">
      <w:pPr>
        <w:widowControl w:val="0"/>
        <w:numPr>
          <w:ilvl w:val="0"/>
          <w:numId w:val="31"/>
        </w:numPr>
        <w:overflowPunct w:val="0"/>
        <w:autoSpaceDE w:val="0"/>
        <w:autoSpaceDN w:val="0"/>
        <w:adjustRightInd w:val="0"/>
        <w:spacing w:line="266" w:lineRule="auto"/>
        <w:ind w:right="20"/>
        <w:jc w:val="both"/>
        <w:rPr>
          <w:rFonts w:ascii="Verdana" w:hAnsi="Verdana" w:cstheme="minorHAnsi"/>
        </w:rPr>
      </w:pPr>
      <w:r w:rsidRPr="00D55B16">
        <w:rPr>
          <w:rFonts w:ascii="Verdana" w:hAnsi="Verdana" w:cstheme="minorHAnsi"/>
        </w:rPr>
        <w:t xml:space="preserve">Se o valor da multa não for pago, ou depositado, será automaticamente descontado do pagamento a que o licitante </w:t>
      </w:r>
      <w:r w:rsidR="0098738A" w:rsidRPr="00D55B16">
        <w:rPr>
          <w:rFonts w:ascii="Verdana" w:hAnsi="Verdana" w:cstheme="minorHAnsi"/>
        </w:rPr>
        <w:t>fazer</w:t>
      </w:r>
      <w:r w:rsidRPr="00D55B16">
        <w:rPr>
          <w:rFonts w:ascii="Verdana" w:hAnsi="Verdana" w:cstheme="minorHAnsi"/>
        </w:rPr>
        <w:t xml:space="preserve"> jus.</w:t>
      </w:r>
    </w:p>
    <w:p w14:paraId="16C7EE4B" w14:textId="0E01FB60" w:rsidR="00D55B16" w:rsidRPr="00D55B16" w:rsidRDefault="00D55B16" w:rsidP="00D55B16">
      <w:pPr>
        <w:widowControl w:val="0"/>
        <w:numPr>
          <w:ilvl w:val="0"/>
          <w:numId w:val="31"/>
        </w:numPr>
        <w:overflowPunct w:val="0"/>
        <w:autoSpaceDE w:val="0"/>
        <w:autoSpaceDN w:val="0"/>
        <w:adjustRightInd w:val="0"/>
        <w:spacing w:line="266" w:lineRule="auto"/>
        <w:ind w:right="20"/>
        <w:jc w:val="both"/>
        <w:rPr>
          <w:rFonts w:ascii="Verdana" w:hAnsi="Verdana" w:cstheme="minorHAnsi"/>
        </w:rPr>
      </w:pPr>
      <w:r w:rsidRPr="00D55B16">
        <w:rPr>
          <w:rFonts w:ascii="Verdana" w:hAnsi="Verdana" w:cstheme="minorHAnsi"/>
        </w:rPr>
        <w:t xml:space="preserve">Em caso de inexistência ou insuficiência de crédito do licitante, o valor devido será cobrado administrativamente ou inscrito como Dívida Ativa do </w:t>
      </w:r>
      <w:r w:rsidR="0098738A">
        <w:rPr>
          <w:rFonts w:ascii="Verdana" w:hAnsi="Verdana" w:cstheme="minorHAnsi"/>
        </w:rPr>
        <w:t>CRO/CE</w:t>
      </w:r>
      <w:r w:rsidRPr="00D55B16">
        <w:rPr>
          <w:rFonts w:ascii="Verdana" w:hAnsi="Verdana" w:cstheme="minorHAnsi"/>
        </w:rPr>
        <w:t xml:space="preserve"> e cobrado mediante processo de execução fiscal, com os encargos correspondentes.</w:t>
      </w:r>
    </w:p>
    <w:p w14:paraId="0F0D843F" w14:textId="77777777" w:rsidR="00D55B16" w:rsidRPr="00D55B16" w:rsidRDefault="00D55B16" w:rsidP="00D55B16">
      <w:pPr>
        <w:widowControl w:val="0"/>
        <w:numPr>
          <w:ilvl w:val="0"/>
          <w:numId w:val="29"/>
        </w:numPr>
        <w:overflowPunct w:val="0"/>
        <w:autoSpaceDE w:val="0"/>
        <w:autoSpaceDN w:val="0"/>
        <w:adjustRightInd w:val="0"/>
        <w:spacing w:line="266" w:lineRule="auto"/>
        <w:ind w:right="20"/>
        <w:jc w:val="both"/>
        <w:rPr>
          <w:rFonts w:ascii="Verdana" w:hAnsi="Verdana" w:cstheme="minorHAnsi"/>
        </w:rPr>
      </w:pPr>
      <w:r w:rsidRPr="00D55B16">
        <w:rPr>
          <w:rFonts w:ascii="Verdana" w:hAnsi="Verdana" w:cstheme="minorHAnsi"/>
        </w:rPr>
        <w:t>As partes se submeterão ainda às demais sanções impostas nos artigos 86 a 88 da Lei Federal n.º 8.666/93, alterada e consolidada e no instrumento convocatório.</w:t>
      </w:r>
    </w:p>
    <w:p w14:paraId="149725ED" w14:textId="7D155BD3" w:rsidR="00D55B16" w:rsidRPr="0098738A" w:rsidRDefault="00D55B16" w:rsidP="00D55B16">
      <w:pPr>
        <w:widowControl w:val="0"/>
        <w:numPr>
          <w:ilvl w:val="0"/>
          <w:numId w:val="29"/>
        </w:numPr>
        <w:overflowPunct w:val="0"/>
        <w:autoSpaceDE w:val="0"/>
        <w:autoSpaceDN w:val="0"/>
        <w:adjustRightInd w:val="0"/>
        <w:spacing w:line="266" w:lineRule="auto"/>
        <w:ind w:right="20"/>
        <w:jc w:val="both"/>
        <w:rPr>
          <w:rFonts w:ascii="Verdana" w:hAnsi="Verdana" w:cstheme="minorHAnsi"/>
          <w:b/>
          <w:bCs/>
        </w:rPr>
      </w:pPr>
      <w:r w:rsidRPr="00D55B16">
        <w:rPr>
          <w:rFonts w:ascii="Verdana" w:hAnsi="Verdana" w:cstheme="minorHAnsi"/>
        </w:rPr>
        <w:t>A ausência da entrega não poderá ser alegada como motivo de força maior e não eximirá a CONTRATADA das penalidades a que está sujeita pelo não cumprimento das obrigações estabelecidas neste contrato.</w:t>
      </w:r>
    </w:p>
    <w:p w14:paraId="7A6589E2" w14:textId="77777777" w:rsidR="0098738A" w:rsidRPr="00D55B16" w:rsidRDefault="0098738A" w:rsidP="0098738A">
      <w:pPr>
        <w:widowControl w:val="0"/>
        <w:overflowPunct w:val="0"/>
        <w:autoSpaceDE w:val="0"/>
        <w:autoSpaceDN w:val="0"/>
        <w:adjustRightInd w:val="0"/>
        <w:spacing w:line="266" w:lineRule="auto"/>
        <w:ind w:left="720" w:right="20"/>
        <w:jc w:val="both"/>
        <w:rPr>
          <w:rFonts w:ascii="Verdana" w:hAnsi="Verdana" w:cstheme="minorHAnsi"/>
          <w:b/>
          <w:bCs/>
        </w:rPr>
      </w:pPr>
    </w:p>
    <w:p w14:paraId="5C54E369" w14:textId="00D48172" w:rsidR="00D55B16" w:rsidRPr="00D55B16" w:rsidRDefault="00D55B16" w:rsidP="00D55B16">
      <w:pPr>
        <w:widowControl w:val="0"/>
        <w:autoSpaceDE w:val="0"/>
        <w:autoSpaceDN w:val="0"/>
        <w:adjustRightInd w:val="0"/>
        <w:spacing w:line="235" w:lineRule="auto"/>
        <w:rPr>
          <w:rFonts w:ascii="Verdana" w:hAnsi="Verdana" w:cstheme="minorHAnsi"/>
          <w:b/>
          <w:bCs/>
        </w:rPr>
      </w:pPr>
      <w:r w:rsidRPr="00D55B16">
        <w:rPr>
          <w:rFonts w:ascii="Verdana" w:hAnsi="Verdana" w:cstheme="minorHAnsi"/>
          <w:b/>
          <w:bCs/>
        </w:rPr>
        <w:t>1</w:t>
      </w:r>
      <w:r w:rsidR="004A6FF1">
        <w:rPr>
          <w:rFonts w:ascii="Verdana" w:hAnsi="Verdana" w:cstheme="minorHAnsi"/>
          <w:b/>
          <w:bCs/>
        </w:rPr>
        <w:t>3</w:t>
      </w:r>
      <w:r w:rsidRPr="00D55B16">
        <w:rPr>
          <w:rFonts w:ascii="Verdana" w:hAnsi="Verdana" w:cstheme="minorHAnsi"/>
          <w:b/>
          <w:bCs/>
        </w:rPr>
        <w:t>. DOS RECURSOS ORÇAMENTÁRIOS</w:t>
      </w:r>
    </w:p>
    <w:p w14:paraId="3FA51D2B" w14:textId="77777777" w:rsidR="00D55B16" w:rsidRPr="00D55B16" w:rsidRDefault="00D55B16" w:rsidP="00D55B16">
      <w:pPr>
        <w:widowControl w:val="0"/>
        <w:autoSpaceDE w:val="0"/>
        <w:autoSpaceDN w:val="0"/>
        <w:adjustRightInd w:val="0"/>
        <w:spacing w:line="235" w:lineRule="auto"/>
        <w:rPr>
          <w:rFonts w:ascii="Verdana" w:hAnsi="Verdana" w:cstheme="minorHAnsi"/>
          <w:b/>
          <w:bCs/>
        </w:rPr>
      </w:pPr>
    </w:p>
    <w:p w14:paraId="3C5CD549" w14:textId="77777777" w:rsidR="00D55B16" w:rsidRPr="00D55B16" w:rsidRDefault="00D55B16" w:rsidP="00D55B16">
      <w:pPr>
        <w:widowControl w:val="0"/>
        <w:autoSpaceDE w:val="0"/>
        <w:autoSpaceDN w:val="0"/>
        <w:adjustRightInd w:val="0"/>
        <w:spacing w:line="1" w:lineRule="exact"/>
        <w:rPr>
          <w:rFonts w:ascii="Verdana" w:hAnsi="Verdana" w:cstheme="minorHAnsi"/>
        </w:rPr>
      </w:pPr>
    </w:p>
    <w:p w14:paraId="506F231E" w14:textId="19C91822" w:rsidR="00D55B16" w:rsidRDefault="00091089" w:rsidP="00D55B16">
      <w:pPr>
        <w:widowControl w:val="0"/>
        <w:overflowPunct w:val="0"/>
        <w:autoSpaceDE w:val="0"/>
        <w:autoSpaceDN w:val="0"/>
        <w:adjustRightInd w:val="0"/>
        <w:spacing w:line="247" w:lineRule="auto"/>
        <w:ind w:right="20"/>
        <w:jc w:val="both"/>
        <w:rPr>
          <w:rFonts w:ascii="Verdana" w:hAnsi="Verdana" w:cstheme="minorHAnsi"/>
        </w:rPr>
      </w:pPr>
      <w:r w:rsidRPr="0015365E">
        <w:rPr>
          <w:rFonts w:ascii="Verdana" w:hAnsi="Verdana" w:cs="Arial"/>
        </w:rPr>
        <w:t>As despesas decorrentes das contratações correrão à conta de recursos específicos consignados no respectivo Orçamento, conforme abaixo:</w:t>
      </w:r>
    </w:p>
    <w:p w14:paraId="5071B5B9" w14:textId="77777777" w:rsidR="0098738A" w:rsidRPr="00D55B16" w:rsidRDefault="0098738A" w:rsidP="00D55B16">
      <w:pPr>
        <w:widowControl w:val="0"/>
        <w:overflowPunct w:val="0"/>
        <w:autoSpaceDE w:val="0"/>
        <w:autoSpaceDN w:val="0"/>
        <w:adjustRightInd w:val="0"/>
        <w:spacing w:line="247" w:lineRule="auto"/>
        <w:ind w:right="20"/>
        <w:jc w:val="both"/>
        <w:rPr>
          <w:rFonts w:ascii="Verdana" w:hAnsi="Verdana"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95"/>
      </w:tblGrid>
      <w:tr w:rsidR="00022D38" w14:paraId="61E08B31" w14:textId="77777777" w:rsidTr="0098738A">
        <w:trPr>
          <w:trHeight w:val="192"/>
        </w:trPr>
        <w:tc>
          <w:tcPr>
            <w:tcW w:w="5000" w:type="pct"/>
            <w:tcBorders>
              <w:top w:val="single" w:sz="4" w:space="0" w:color="auto"/>
              <w:left w:val="single" w:sz="4" w:space="0" w:color="auto"/>
              <w:bottom w:val="single" w:sz="4" w:space="0" w:color="auto"/>
              <w:right w:val="single" w:sz="4" w:space="0" w:color="auto"/>
            </w:tcBorders>
            <w:noWrap/>
            <w:vAlign w:val="center"/>
            <w:hideMark/>
          </w:tcPr>
          <w:p w14:paraId="3B0C4C86" w14:textId="4B139297" w:rsidR="00022D38" w:rsidRDefault="00022D38" w:rsidP="00022D38">
            <w:pPr>
              <w:jc w:val="center"/>
              <w:rPr>
                <w:rFonts w:ascii="Verdana" w:eastAsia="Times New Roman" w:hAnsi="Verdana" w:cstheme="minorHAnsi"/>
                <w:color w:val="000000"/>
                <w:lang w:eastAsia="pt-BR"/>
              </w:rPr>
            </w:pPr>
            <w:r w:rsidRPr="00022D38">
              <w:rPr>
                <w:rFonts w:ascii="Verdana" w:eastAsia="Times New Roman" w:hAnsi="Verdana" w:cstheme="minorHAnsi"/>
                <w:lang w:eastAsia="pt-BR"/>
              </w:rPr>
              <w:lastRenderedPageBreak/>
              <w:t>6.2.2.1.1.01.04.04.002.001 – Artigos de Expediente</w:t>
            </w:r>
          </w:p>
        </w:tc>
      </w:tr>
      <w:tr w:rsidR="00022D38" w14:paraId="481A3951" w14:textId="77777777" w:rsidTr="0098738A">
        <w:trPr>
          <w:trHeight w:val="192"/>
        </w:trPr>
        <w:tc>
          <w:tcPr>
            <w:tcW w:w="5000" w:type="pct"/>
            <w:tcBorders>
              <w:top w:val="single" w:sz="4" w:space="0" w:color="auto"/>
              <w:left w:val="single" w:sz="4" w:space="0" w:color="auto"/>
              <w:bottom w:val="single" w:sz="4" w:space="0" w:color="auto"/>
              <w:right w:val="single" w:sz="4" w:space="0" w:color="auto"/>
            </w:tcBorders>
            <w:noWrap/>
            <w:vAlign w:val="center"/>
            <w:hideMark/>
          </w:tcPr>
          <w:p w14:paraId="7E48C0D2" w14:textId="103FBBF7" w:rsidR="00022D38" w:rsidRDefault="00022D38" w:rsidP="00022D38">
            <w:pPr>
              <w:jc w:val="center"/>
              <w:rPr>
                <w:rFonts w:ascii="Verdana" w:eastAsia="Times New Roman" w:hAnsi="Verdana" w:cstheme="minorHAnsi"/>
                <w:color w:val="FF0000"/>
                <w:lang w:eastAsia="pt-BR"/>
              </w:rPr>
            </w:pPr>
            <w:r w:rsidRPr="00022D38">
              <w:rPr>
                <w:rFonts w:ascii="Verdana" w:eastAsia="Times New Roman" w:hAnsi="Verdana" w:cstheme="minorHAnsi"/>
                <w:lang w:eastAsia="pt-BR"/>
              </w:rPr>
              <w:t>6.2.2.1.1.01.04.04.002.002 – Artigos e Materiais para Higiene</w:t>
            </w:r>
          </w:p>
        </w:tc>
      </w:tr>
      <w:tr w:rsidR="00022D38" w14:paraId="272E3A58" w14:textId="77777777" w:rsidTr="0098738A">
        <w:trPr>
          <w:trHeight w:val="192"/>
        </w:trPr>
        <w:tc>
          <w:tcPr>
            <w:tcW w:w="5000" w:type="pct"/>
            <w:tcBorders>
              <w:top w:val="single" w:sz="4" w:space="0" w:color="auto"/>
              <w:left w:val="single" w:sz="4" w:space="0" w:color="auto"/>
              <w:bottom w:val="single" w:sz="4" w:space="0" w:color="auto"/>
              <w:right w:val="single" w:sz="4" w:space="0" w:color="auto"/>
            </w:tcBorders>
            <w:noWrap/>
            <w:vAlign w:val="center"/>
            <w:hideMark/>
          </w:tcPr>
          <w:p w14:paraId="3115AA2C" w14:textId="33BA1628" w:rsidR="00022D38" w:rsidRDefault="00022D38" w:rsidP="00022D38">
            <w:pPr>
              <w:jc w:val="center"/>
              <w:rPr>
                <w:rFonts w:ascii="Verdana" w:eastAsia="Times New Roman" w:hAnsi="Verdana" w:cstheme="minorHAnsi"/>
                <w:color w:val="FF0000"/>
                <w:lang w:eastAsia="pt-BR"/>
              </w:rPr>
            </w:pPr>
            <w:r w:rsidRPr="00022D38">
              <w:rPr>
                <w:rFonts w:ascii="Verdana" w:eastAsia="Times New Roman" w:hAnsi="Verdana" w:cstheme="minorHAnsi"/>
                <w:lang w:eastAsia="pt-BR"/>
              </w:rPr>
              <w:t>6.2.2.1.1.01.04.04.002.006 – Gêneros de Alimentação</w:t>
            </w:r>
          </w:p>
        </w:tc>
      </w:tr>
    </w:tbl>
    <w:p w14:paraId="64427E17" w14:textId="77777777" w:rsidR="00D55B16" w:rsidRPr="00D55B16" w:rsidRDefault="00D55B16" w:rsidP="00D55B16">
      <w:pPr>
        <w:pStyle w:val="SemEspaamento"/>
        <w:jc w:val="both"/>
        <w:rPr>
          <w:rFonts w:ascii="Verdana" w:hAnsi="Verdana" w:cstheme="minorHAnsi"/>
          <w:b/>
        </w:rPr>
      </w:pPr>
    </w:p>
    <w:p w14:paraId="65EC2E37" w14:textId="2953F2AD" w:rsidR="00D55B16" w:rsidRPr="00D55B16" w:rsidRDefault="00D55B16" w:rsidP="00D55B16">
      <w:pPr>
        <w:pStyle w:val="SemEspaamento"/>
        <w:jc w:val="both"/>
        <w:rPr>
          <w:rFonts w:ascii="Verdana" w:hAnsi="Verdana" w:cstheme="minorHAnsi"/>
          <w:b/>
        </w:rPr>
      </w:pPr>
      <w:r w:rsidRPr="00D55B16">
        <w:rPr>
          <w:rFonts w:ascii="Verdana" w:hAnsi="Verdana" w:cstheme="minorHAnsi"/>
          <w:b/>
        </w:rPr>
        <w:t>1</w:t>
      </w:r>
      <w:r w:rsidR="004A6FF1">
        <w:rPr>
          <w:rFonts w:ascii="Verdana" w:hAnsi="Verdana" w:cstheme="minorHAnsi"/>
          <w:b/>
        </w:rPr>
        <w:t>4</w:t>
      </w:r>
      <w:r w:rsidRPr="00D55B16">
        <w:rPr>
          <w:rFonts w:ascii="Verdana" w:hAnsi="Verdana" w:cstheme="minorHAnsi"/>
          <w:b/>
        </w:rPr>
        <w:t>. DAS DISPOSIÇÕES FINAIS</w:t>
      </w:r>
    </w:p>
    <w:p w14:paraId="4DCA733D" w14:textId="77777777" w:rsidR="00D55B16" w:rsidRPr="00D55B16" w:rsidRDefault="00D55B16" w:rsidP="00D55B16">
      <w:pPr>
        <w:pStyle w:val="SemEspaamento"/>
        <w:jc w:val="both"/>
        <w:rPr>
          <w:rFonts w:ascii="Verdana" w:hAnsi="Verdana" w:cstheme="minorHAnsi"/>
        </w:rPr>
      </w:pPr>
      <w:r w:rsidRPr="00D55B16">
        <w:rPr>
          <w:rFonts w:ascii="Verdana" w:hAnsi="Verdana" w:cstheme="minorHAnsi"/>
        </w:rPr>
        <w:t>As partes ficam, ainda, adstritas às seguintes disposições:</w:t>
      </w:r>
    </w:p>
    <w:p w14:paraId="0F9BEB87" w14:textId="1D941941" w:rsidR="00D55B16" w:rsidRPr="00D55B16" w:rsidRDefault="004A6FF1" w:rsidP="00B84FC5">
      <w:pPr>
        <w:widowControl w:val="0"/>
        <w:tabs>
          <w:tab w:val="num" w:pos="2620"/>
        </w:tabs>
        <w:overflowPunct w:val="0"/>
        <w:autoSpaceDE w:val="0"/>
        <w:autoSpaceDN w:val="0"/>
        <w:adjustRightInd w:val="0"/>
        <w:ind w:right="20"/>
        <w:jc w:val="both"/>
        <w:rPr>
          <w:rFonts w:ascii="Verdana" w:hAnsi="Verdana" w:cstheme="minorHAnsi"/>
          <w:b/>
          <w:bCs/>
        </w:rPr>
      </w:pPr>
      <w:r>
        <w:rPr>
          <w:rFonts w:ascii="Verdana" w:hAnsi="Verdana" w:cstheme="minorHAnsi"/>
          <w:bCs/>
        </w:rPr>
        <w:t>14.1</w:t>
      </w:r>
      <w:r w:rsidR="00F4703D">
        <w:rPr>
          <w:rFonts w:ascii="Verdana" w:hAnsi="Verdana" w:cstheme="minorHAnsi"/>
          <w:bCs/>
        </w:rPr>
        <w:t xml:space="preserve">. </w:t>
      </w:r>
      <w:r w:rsidR="00D55B16" w:rsidRPr="00D55B16">
        <w:rPr>
          <w:rFonts w:ascii="Verdana" w:hAnsi="Verdana" w:cstheme="minorHAnsi"/>
          <w:bCs/>
        </w:rPr>
        <w:t>É</w:t>
      </w:r>
      <w:r w:rsidR="00D55B16" w:rsidRPr="00D55B16">
        <w:rPr>
          <w:rFonts w:ascii="Verdana" w:hAnsi="Verdana" w:cstheme="minorHAnsi"/>
        </w:rPr>
        <w:t xml:space="preserve"> vedado caucionar ou utilizar o contrato decorrente do presente Termo para qualquer operação financeira, sem prévia e expressa autorização do </w:t>
      </w:r>
      <w:r w:rsidR="0098738A">
        <w:rPr>
          <w:rFonts w:ascii="Verdana" w:hAnsi="Verdana" w:cstheme="minorHAnsi"/>
        </w:rPr>
        <w:t>CRO/CE</w:t>
      </w:r>
      <w:r w:rsidR="00D55B16" w:rsidRPr="00D55B16">
        <w:rPr>
          <w:rFonts w:ascii="Verdana" w:hAnsi="Verdana" w:cstheme="minorHAnsi"/>
        </w:rPr>
        <w:t>.</w:t>
      </w:r>
    </w:p>
    <w:p w14:paraId="6BA7444D" w14:textId="57FF5EB3" w:rsidR="00D55B16" w:rsidRPr="00D55B16" w:rsidRDefault="004A6FF1" w:rsidP="00B84FC5">
      <w:pPr>
        <w:widowControl w:val="0"/>
        <w:tabs>
          <w:tab w:val="num" w:pos="2620"/>
        </w:tabs>
        <w:overflowPunct w:val="0"/>
        <w:autoSpaceDE w:val="0"/>
        <w:autoSpaceDN w:val="0"/>
        <w:adjustRightInd w:val="0"/>
        <w:ind w:right="20"/>
        <w:jc w:val="both"/>
        <w:rPr>
          <w:rFonts w:ascii="Verdana" w:hAnsi="Verdana" w:cstheme="minorHAnsi"/>
          <w:b/>
          <w:bCs/>
        </w:rPr>
      </w:pPr>
      <w:r>
        <w:rPr>
          <w:rFonts w:ascii="Verdana" w:hAnsi="Verdana" w:cstheme="minorHAnsi"/>
        </w:rPr>
        <w:t xml:space="preserve">14.2. </w:t>
      </w:r>
      <w:r w:rsidR="00D55B16" w:rsidRPr="00D55B16">
        <w:rPr>
          <w:rFonts w:ascii="Verdana" w:hAnsi="Verdana" w:cstheme="minorHAnsi"/>
        </w:rPr>
        <w:t>O CONTRATANTE se reserva o direito de fazer uso de qualquer das prerrogativas dispostas no artigo 58 da Lei n.º 8.666/93, alterada e consolidada.</w:t>
      </w:r>
    </w:p>
    <w:p w14:paraId="0AF428E6" w14:textId="624D8C45" w:rsidR="00D55B16" w:rsidRPr="00D55B16" w:rsidRDefault="004A6FF1" w:rsidP="00B84FC5">
      <w:pPr>
        <w:widowControl w:val="0"/>
        <w:tabs>
          <w:tab w:val="num" w:pos="2620"/>
        </w:tabs>
        <w:overflowPunct w:val="0"/>
        <w:autoSpaceDE w:val="0"/>
        <w:autoSpaceDN w:val="0"/>
        <w:adjustRightInd w:val="0"/>
        <w:ind w:right="20"/>
        <w:jc w:val="both"/>
        <w:rPr>
          <w:rFonts w:ascii="Verdana" w:hAnsi="Verdana" w:cstheme="minorHAnsi"/>
          <w:b/>
          <w:bCs/>
        </w:rPr>
      </w:pPr>
      <w:r>
        <w:rPr>
          <w:rFonts w:ascii="Verdana" w:hAnsi="Verdana" w:cstheme="minorHAnsi"/>
        </w:rPr>
        <w:t xml:space="preserve">14.3. </w:t>
      </w:r>
      <w:r w:rsidR="00D55B16" w:rsidRPr="00D55B16">
        <w:rPr>
          <w:rFonts w:ascii="Verdana" w:hAnsi="Verdana" w:cstheme="minorHAnsi"/>
        </w:rPr>
        <w:t xml:space="preserve">A inadimplência do fornecedor com referência aos encargos trabalhistas, fiscais e comerciais não transfere ao </w:t>
      </w:r>
      <w:r w:rsidR="0098738A">
        <w:rPr>
          <w:rFonts w:ascii="Verdana" w:hAnsi="Verdana" w:cstheme="minorHAnsi"/>
        </w:rPr>
        <w:t>CRO/CE</w:t>
      </w:r>
      <w:r w:rsidR="00D55B16" w:rsidRPr="00D55B16">
        <w:rPr>
          <w:rFonts w:ascii="Verdana" w:hAnsi="Verdana" w:cstheme="minorHAnsi"/>
        </w:rPr>
        <w:t xml:space="preserve"> a responsabilidade por seu pagamento, nem poderá onerar o objeto do contrato ou restringir a regularização e o uso dos serviços pela Administração.</w:t>
      </w:r>
    </w:p>
    <w:p w14:paraId="53D1BAD2" w14:textId="761DB531" w:rsidR="00D55B16" w:rsidRPr="00D55B16" w:rsidRDefault="004A6FF1" w:rsidP="00B84FC5">
      <w:pPr>
        <w:widowControl w:val="0"/>
        <w:tabs>
          <w:tab w:val="num" w:pos="2620"/>
        </w:tabs>
        <w:overflowPunct w:val="0"/>
        <w:autoSpaceDE w:val="0"/>
        <w:autoSpaceDN w:val="0"/>
        <w:adjustRightInd w:val="0"/>
        <w:ind w:right="20"/>
        <w:jc w:val="both"/>
        <w:rPr>
          <w:rFonts w:ascii="Verdana" w:hAnsi="Verdana" w:cstheme="minorHAnsi"/>
          <w:b/>
          <w:bCs/>
        </w:rPr>
      </w:pPr>
      <w:r>
        <w:rPr>
          <w:rFonts w:ascii="Verdana" w:hAnsi="Verdana" w:cstheme="minorHAnsi"/>
        </w:rPr>
        <w:t xml:space="preserve">14.4. </w:t>
      </w:r>
      <w:r w:rsidR="00D55B16" w:rsidRPr="00D55B16">
        <w:rPr>
          <w:rFonts w:ascii="Verdana" w:hAnsi="Verdana" w:cstheme="minorHAnsi"/>
        </w:rPr>
        <w:t>O Contratado, na execução do objeto, sem prejuízo das responsabilidades contratuais e legais, não poderá subcontratar partes do contrato sem a expressa autorização da Administração.</w:t>
      </w:r>
    </w:p>
    <w:p w14:paraId="2FF8FE21" w14:textId="1C3057FA" w:rsidR="00D55B16" w:rsidRPr="00D55B16" w:rsidRDefault="004A6FF1" w:rsidP="00B84FC5">
      <w:pPr>
        <w:widowControl w:val="0"/>
        <w:tabs>
          <w:tab w:val="num" w:pos="2620"/>
        </w:tabs>
        <w:overflowPunct w:val="0"/>
        <w:autoSpaceDE w:val="0"/>
        <w:autoSpaceDN w:val="0"/>
        <w:adjustRightInd w:val="0"/>
        <w:ind w:right="20"/>
        <w:jc w:val="both"/>
        <w:rPr>
          <w:rFonts w:ascii="Verdana" w:hAnsi="Verdana" w:cstheme="minorHAnsi"/>
          <w:b/>
          <w:bCs/>
        </w:rPr>
      </w:pPr>
      <w:r>
        <w:rPr>
          <w:rFonts w:ascii="Verdana" w:hAnsi="Verdana" w:cstheme="minorHAnsi"/>
        </w:rPr>
        <w:t xml:space="preserve">14.5. </w:t>
      </w:r>
      <w:r w:rsidR="00D55B16" w:rsidRPr="00D55B16">
        <w:rPr>
          <w:rFonts w:ascii="Verdana" w:hAnsi="Verdana" w:cstheme="minorHAnsi"/>
        </w:rPr>
        <w:t>Os casos omissos, assim como as dúvidas, serão resolvidos com base na Lei Federal n.º 10.520/02, subsidiariamente a lei federal 8.666/93 e alterações posteriores, bem como de acordo com as demais normas jurídicas em vigor.</w:t>
      </w:r>
    </w:p>
    <w:p w14:paraId="7E3A0AC8" w14:textId="77777777" w:rsidR="00D55B16" w:rsidRPr="00D55B16" w:rsidRDefault="00D55B16" w:rsidP="00D55B16">
      <w:pPr>
        <w:widowControl w:val="0"/>
        <w:overflowPunct w:val="0"/>
        <w:autoSpaceDE w:val="0"/>
        <w:autoSpaceDN w:val="0"/>
        <w:adjustRightInd w:val="0"/>
        <w:ind w:left="709" w:right="20"/>
        <w:jc w:val="both"/>
        <w:rPr>
          <w:rFonts w:ascii="Verdana" w:hAnsi="Verdana" w:cstheme="minorHAnsi"/>
          <w:b/>
          <w:bCs/>
        </w:rPr>
      </w:pPr>
    </w:p>
    <w:p w14:paraId="13BC8FD9" w14:textId="2A9A1C53" w:rsidR="00D55B16" w:rsidRPr="00D55B16" w:rsidRDefault="00D55B16" w:rsidP="00D55B16">
      <w:pPr>
        <w:widowControl w:val="0"/>
        <w:autoSpaceDE w:val="0"/>
        <w:autoSpaceDN w:val="0"/>
        <w:adjustRightInd w:val="0"/>
        <w:spacing w:line="232" w:lineRule="auto"/>
        <w:jc w:val="both"/>
        <w:rPr>
          <w:rFonts w:ascii="Verdana" w:hAnsi="Verdana" w:cstheme="minorHAnsi"/>
          <w:b/>
          <w:bCs/>
        </w:rPr>
      </w:pPr>
      <w:r w:rsidRPr="00D55B16">
        <w:rPr>
          <w:rFonts w:ascii="Verdana" w:hAnsi="Verdana" w:cstheme="minorHAnsi"/>
          <w:b/>
          <w:bCs/>
        </w:rPr>
        <w:t>1</w:t>
      </w:r>
      <w:r w:rsidR="004A6FF1">
        <w:rPr>
          <w:rFonts w:ascii="Verdana" w:hAnsi="Verdana" w:cstheme="minorHAnsi"/>
          <w:b/>
          <w:bCs/>
        </w:rPr>
        <w:t>5</w:t>
      </w:r>
      <w:r w:rsidRPr="00D55B16">
        <w:rPr>
          <w:rFonts w:ascii="Verdana" w:hAnsi="Verdana" w:cstheme="minorHAnsi"/>
          <w:b/>
          <w:bCs/>
        </w:rPr>
        <w:t>. DO FORO</w:t>
      </w:r>
    </w:p>
    <w:p w14:paraId="43E72E9B" w14:textId="49D53E0C" w:rsidR="00D55B16" w:rsidRPr="00D55B16" w:rsidRDefault="00D55B16" w:rsidP="00D55B16">
      <w:pPr>
        <w:widowControl w:val="0"/>
        <w:autoSpaceDE w:val="0"/>
        <w:autoSpaceDN w:val="0"/>
        <w:adjustRightInd w:val="0"/>
        <w:spacing w:line="232" w:lineRule="auto"/>
        <w:jc w:val="both"/>
        <w:rPr>
          <w:rFonts w:ascii="Verdana" w:hAnsi="Verdana" w:cstheme="minorHAnsi"/>
          <w:b/>
          <w:bCs/>
        </w:rPr>
      </w:pPr>
      <w:r w:rsidRPr="00D55B16">
        <w:rPr>
          <w:rFonts w:ascii="Verdana" w:hAnsi="Verdana" w:cstheme="minorHAnsi"/>
        </w:rPr>
        <w:t xml:space="preserve">O foro da Comarca de </w:t>
      </w:r>
      <w:r w:rsidR="007A4E06">
        <w:rPr>
          <w:rFonts w:ascii="Verdana" w:hAnsi="Verdana" w:cstheme="minorHAnsi"/>
        </w:rPr>
        <w:t>Fortaleza/CE</w:t>
      </w:r>
      <w:r w:rsidRPr="00D55B16">
        <w:rPr>
          <w:rFonts w:ascii="Verdana" w:hAnsi="Verdana" w:cstheme="minorHAnsi"/>
        </w:rPr>
        <w:t xml:space="preserve"> é o competente para dirimir questões decorrentes da execução deste</w:t>
      </w:r>
      <w:r w:rsidRPr="00D55B16">
        <w:rPr>
          <w:rFonts w:ascii="Verdana" w:hAnsi="Verdana" w:cstheme="minorHAnsi"/>
          <w:b/>
          <w:bCs/>
        </w:rPr>
        <w:t xml:space="preserve"> </w:t>
      </w:r>
      <w:r w:rsidRPr="00D55B16">
        <w:rPr>
          <w:rFonts w:ascii="Verdana" w:hAnsi="Verdana" w:cstheme="minorHAnsi"/>
        </w:rPr>
        <w:t>Contrato, em obediência ao disposto no § 2º do artigo 55 da Lei 8.666 de 21 de junho de 1993, alterada e consolidada.</w:t>
      </w:r>
    </w:p>
    <w:p w14:paraId="6E60E8BA" w14:textId="77777777" w:rsidR="00D55B16" w:rsidRPr="007A4E06" w:rsidRDefault="00D55B16" w:rsidP="007A4E06">
      <w:pPr>
        <w:widowControl w:val="0"/>
        <w:tabs>
          <w:tab w:val="num" w:pos="2620"/>
        </w:tabs>
        <w:overflowPunct w:val="0"/>
        <w:autoSpaceDE w:val="0"/>
        <w:autoSpaceDN w:val="0"/>
        <w:adjustRightInd w:val="0"/>
        <w:ind w:right="20"/>
        <w:jc w:val="both"/>
        <w:rPr>
          <w:rFonts w:ascii="Verdana" w:hAnsi="Verdana" w:cstheme="minorHAnsi"/>
        </w:rPr>
      </w:pPr>
    </w:p>
    <w:p w14:paraId="59EBDCFB" w14:textId="0BD68D63" w:rsidR="007A4E06" w:rsidRPr="007A4E06" w:rsidRDefault="007A4E06" w:rsidP="007A4E06">
      <w:pPr>
        <w:widowControl w:val="0"/>
        <w:tabs>
          <w:tab w:val="num" w:pos="2620"/>
        </w:tabs>
        <w:overflowPunct w:val="0"/>
        <w:autoSpaceDE w:val="0"/>
        <w:autoSpaceDN w:val="0"/>
        <w:adjustRightInd w:val="0"/>
        <w:ind w:right="20"/>
        <w:jc w:val="both"/>
        <w:rPr>
          <w:rFonts w:ascii="Verdana" w:hAnsi="Verdana" w:cstheme="minorHAnsi"/>
        </w:rPr>
      </w:pPr>
      <w:r w:rsidRPr="007A4E06">
        <w:rPr>
          <w:rFonts w:ascii="Verdana" w:hAnsi="Verdana" w:cstheme="minorHAnsi"/>
        </w:rPr>
        <w:t xml:space="preserve">Fortaleza/CE, </w:t>
      </w:r>
      <w:r w:rsidR="00F16ED4" w:rsidRPr="00F16ED4">
        <w:rPr>
          <w:rFonts w:ascii="Verdana" w:hAnsi="Verdana" w:cstheme="minorHAnsi"/>
        </w:rPr>
        <w:t>20</w:t>
      </w:r>
      <w:r w:rsidRPr="00F16ED4">
        <w:rPr>
          <w:rFonts w:ascii="Verdana" w:hAnsi="Verdana" w:cstheme="minorHAnsi"/>
        </w:rPr>
        <w:t xml:space="preserve"> de novembro </w:t>
      </w:r>
      <w:r w:rsidRPr="007A4E06">
        <w:rPr>
          <w:rFonts w:ascii="Verdana" w:hAnsi="Verdana" w:cstheme="minorHAnsi"/>
        </w:rPr>
        <w:t>de 2023.</w:t>
      </w:r>
    </w:p>
    <w:p w14:paraId="47C4CE8D" w14:textId="77777777" w:rsidR="007A4E06" w:rsidRDefault="007A4E06" w:rsidP="00A133C3">
      <w:pPr>
        <w:jc w:val="center"/>
        <w:rPr>
          <w:lang w:eastAsia="pt-BR"/>
        </w:rPr>
      </w:pPr>
    </w:p>
    <w:p w14:paraId="61B72F49" w14:textId="77777777" w:rsidR="00F16ED4" w:rsidRDefault="00F16ED4" w:rsidP="00A133C3">
      <w:pPr>
        <w:jc w:val="center"/>
        <w:rPr>
          <w:lang w:eastAsia="pt-BR"/>
        </w:rPr>
      </w:pPr>
    </w:p>
    <w:p w14:paraId="43F4336F" w14:textId="5FF9FAD7" w:rsidR="00B84FC5" w:rsidRPr="007A4E06" w:rsidRDefault="007A4E06" w:rsidP="007A4E06">
      <w:pPr>
        <w:widowControl w:val="0"/>
        <w:autoSpaceDE w:val="0"/>
        <w:autoSpaceDN w:val="0"/>
        <w:adjustRightInd w:val="0"/>
        <w:spacing w:line="232" w:lineRule="auto"/>
        <w:jc w:val="center"/>
        <w:rPr>
          <w:rFonts w:ascii="Verdana" w:hAnsi="Verdana" w:cstheme="minorHAnsi"/>
        </w:rPr>
      </w:pPr>
      <w:r w:rsidRPr="00F16ED4">
        <w:rPr>
          <w:rFonts w:ascii="Verdana" w:hAnsi="Verdana" w:cstheme="minorHAnsi"/>
        </w:rPr>
        <w:t>_________________________________________</w:t>
      </w:r>
      <w:r w:rsidRPr="00F16ED4">
        <w:rPr>
          <w:rFonts w:ascii="Verdana" w:hAnsi="Verdana" w:cstheme="minorHAnsi"/>
        </w:rPr>
        <w:br/>
        <w:t>Gládyo Gonçalves Vidal</w:t>
      </w:r>
      <w:r w:rsidRPr="00F16ED4">
        <w:rPr>
          <w:rFonts w:ascii="Verdana" w:hAnsi="Verdana" w:cstheme="minorHAnsi"/>
        </w:rPr>
        <w:br/>
        <w:t>Presidente do CRO/CE</w:t>
      </w:r>
      <w:r w:rsidR="00B428C3" w:rsidRPr="007A4E06">
        <w:rPr>
          <w:rFonts w:ascii="Verdana" w:hAnsi="Verdana" w:cstheme="minorHAnsi"/>
        </w:rPr>
        <w:br w:type="page"/>
      </w:r>
    </w:p>
    <w:p w14:paraId="4863FA9F" w14:textId="0A6607AA" w:rsidR="00A133C3" w:rsidRPr="00F16ED4" w:rsidRDefault="00A133C3" w:rsidP="00A133C3">
      <w:pPr>
        <w:jc w:val="center"/>
        <w:rPr>
          <w:rFonts w:ascii="Verdana" w:hAnsi="Verdana"/>
          <w:b/>
          <w:bCs/>
          <w:lang w:eastAsia="pt-BR"/>
        </w:rPr>
      </w:pPr>
      <w:r w:rsidRPr="00F16ED4">
        <w:rPr>
          <w:rFonts w:ascii="Verdana" w:hAnsi="Verdana"/>
          <w:b/>
          <w:bCs/>
          <w:lang w:eastAsia="pt-BR"/>
        </w:rPr>
        <w:lastRenderedPageBreak/>
        <w:t>ANEXO DO TERMO DE REFERÊNCIA</w:t>
      </w:r>
    </w:p>
    <w:tbl>
      <w:tblPr>
        <w:tblW w:w="559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7514"/>
        <w:gridCol w:w="568"/>
        <w:gridCol w:w="847"/>
      </w:tblGrid>
      <w:tr w:rsidR="00A133C3" w:rsidRPr="00692F12" w14:paraId="1895BBE6" w14:textId="77777777" w:rsidTr="007A4E06">
        <w:trPr>
          <w:trHeight w:val="300"/>
        </w:trPr>
        <w:tc>
          <w:tcPr>
            <w:tcW w:w="5000" w:type="pct"/>
            <w:gridSpan w:val="4"/>
            <w:shd w:val="clear" w:color="auto" w:fill="BFBFBF" w:themeFill="background1" w:themeFillShade="BF"/>
            <w:noWrap/>
            <w:vAlign w:val="center"/>
          </w:tcPr>
          <w:p w14:paraId="292C03AD" w14:textId="77777777" w:rsidR="00A133C3" w:rsidRPr="00692F12" w:rsidRDefault="00A133C3" w:rsidP="006B52DB">
            <w:pPr>
              <w:jc w:val="center"/>
              <w:rPr>
                <w:rFonts w:ascii="Verdana" w:eastAsia="Times New Roman" w:hAnsi="Verdana" w:cs="Calibri"/>
                <w:color w:val="000000"/>
                <w:sz w:val="20"/>
                <w:szCs w:val="20"/>
                <w:lang w:eastAsia="pt-BR"/>
              </w:rPr>
            </w:pPr>
            <w:r w:rsidRPr="00692F12">
              <w:rPr>
                <w:rFonts w:ascii="Verdana" w:eastAsia="Times New Roman" w:hAnsi="Verdana" w:cs="Calibri"/>
                <w:color w:val="000000"/>
                <w:sz w:val="20"/>
                <w:szCs w:val="20"/>
                <w:lang w:eastAsia="pt-BR"/>
              </w:rPr>
              <w:t>MATERIAL DE ESCRITÓRIO</w:t>
            </w:r>
          </w:p>
        </w:tc>
      </w:tr>
      <w:tr w:rsidR="00A133C3" w:rsidRPr="00692F12" w14:paraId="005F9224" w14:textId="77777777" w:rsidTr="007A4E06">
        <w:trPr>
          <w:trHeight w:val="300"/>
        </w:trPr>
        <w:tc>
          <w:tcPr>
            <w:tcW w:w="299" w:type="pct"/>
            <w:shd w:val="clear" w:color="auto" w:fill="F2F2F2" w:themeFill="background1" w:themeFillShade="F2"/>
            <w:noWrap/>
            <w:vAlign w:val="center"/>
            <w:hideMark/>
          </w:tcPr>
          <w:p w14:paraId="435614EF"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N°</w:t>
            </w:r>
          </w:p>
        </w:tc>
        <w:tc>
          <w:tcPr>
            <w:tcW w:w="3956" w:type="pct"/>
            <w:shd w:val="clear" w:color="auto" w:fill="F2F2F2" w:themeFill="background1" w:themeFillShade="F2"/>
            <w:noWrap/>
            <w:vAlign w:val="center"/>
            <w:hideMark/>
          </w:tcPr>
          <w:p w14:paraId="586DFF5F"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Itens</w:t>
            </w:r>
          </w:p>
        </w:tc>
        <w:tc>
          <w:tcPr>
            <w:tcW w:w="299" w:type="pct"/>
            <w:shd w:val="clear" w:color="auto" w:fill="F2F2F2" w:themeFill="background1" w:themeFillShade="F2"/>
            <w:noWrap/>
            <w:vAlign w:val="center"/>
            <w:hideMark/>
          </w:tcPr>
          <w:p w14:paraId="0EEAC498" w14:textId="77777777" w:rsidR="00A133C3" w:rsidRPr="009F4E1D" w:rsidRDefault="00A133C3" w:rsidP="006B52DB">
            <w:pPr>
              <w:jc w:val="center"/>
              <w:rPr>
                <w:rFonts w:ascii="Verdana" w:eastAsia="Times New Roman" w:hAnsi="Verdana" w:cs="Calibri"/>
                <w:color w:val="000000"/>
                <w:sz w:val="20"/>
                <w:szCs w:val="20"/>
                <w:lang w:eastAsia="pt-BR"/>
              </w:rPr>
            </w:pPr>
            <w:proofErr w:type="spellStart"/>
            <w:r w:rsidRPr="009F4E1D">
              <w:rPr>
                <w:rFonts w:ascii="Verdana" w:eastAsia="Times New Roman" w:hAnsi="Verdana" w:cs="Calibri"/>
                <w:color w:val="000000"/>
                <w:sz w:val="20"/>
                <w:szCs w:val="20"/>
                <w:lang w:eastAsia="pt-BR"/>
              </w:rPr>
              <w:t>Und</w:t>
            </w:r>
            <w:proofErr w:type="spellEnd"/>
          </w:p>
        </w:tc>
        <w:tc>
          <w:tcPr>
            <w:tcW w:w="446" w:type="pct"/>
            <w:shd w:val="clear" w:color="auto" w:fill="F2F2F2" w:themeFill="background1" w:themeFillShade="F2"/>
            <w:noWrap/>
            <w:vAlign w:val="center"/>
            <w:hideMark/>
          </w:tcPr>
          <w:p w14:paraId="5F84AFF7" w14:textId="77777777" w:rsidR="00A133C3" w:rsidRPr="009F4E1D" w:rsidRDefault="00A133C3" w:rsidP="006B52DB">
            <w:pPr>
              <w:jc w:val="center"/>
              <w:rPr>
                <w:rFonts w:ascii="Verdana" w:eastAsia="Times New Roman" w:hAnsi="Verdana" w:cs="Calibri"/>
                <w:color w:val="000000"/>
                <w:sz w:val="20"/>
                <w:szCs w:val="20"/>
                <w:lang w:eastAsia="pt-BR"/>
              </w:rPr>
            </w:pPr>
            <w:proofErr w:type="spellStart"/>
            <w:r w:rsidRPr="009F4E1D">
              <w:rPr>
                <w:rFonts w:ascii="Verdana" w:eastAsia="Times New Roman" w:hAnsi="Verdana" w:cs="Calibri"/>
                <w:color w:val="000000"/>
                <w:sz w:val="20"/>
                <w:szCs w:val="20"/>
                <w:lang w:eastAsia="pt-BR"/>
              </w:rPr>
              <w:t>Qnt</w:t>
            </w:r>
            <w:proofErr w:type="spellEnd"/>
          </w:p>
        </w:tc>
      </w:tr>
      <w:tr w:rsidR="00A133C3" w:rsidRPr="00692F12" w14:paraId="37A94F27" w14:textId="77777777" w:rsidTr="007A4E06">
        <w:trPr>
          <w:trHeight w:val="600"/>
        </w:trPr>
        <w:tc>
          <w:tcPr>
            <w:tcW w:w="299" w:type="pct"/>
            <w:shd w:val="clear" w:color="auto" w:fill="auto"/>
            <w:noWrap/>
            <w:vAlign w:val="center"/>
            <w:hideMark/>
          </w:tcPr>
          <w:p w14:paraId="6D7628C5"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1</w:t>
            </w:r>
          </w:p>
        </w:tc>
        <w:tc>
          <w:tcPr>
            <w:tcW w:w="3956" w:type="pct"/>
            <w:shd w:val="clear" w:color="auto" w:fill="auto"/>
            <w:vAlign w:val="center"/>
            <w:hideMark/>
          </w:tcPr>
          <w:p w14:paraId="69070886"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Papel A4 - Caixa com 10 Resmas de 500 folhas brancas de 75g/m² com medidas aproximadas de 210 x 297 mm</w:t>
            </w:r>
          </w:p>
        </w:tc>
        <w:tc>
          <w:tcPr>
            <w:tcW w:w="299" w:type="pct"/>
            <w:shd w:val="clear" w:color="auto" w:fill="auto"/>
            <w:noWrap/>
            <w:vAlign w:val="center"/>
            <w:hideMark/>
          </w:tcPr>
          <w:p w14:paraId="4DDEE7C0" w14:textId="77777777" w:rsidR="00A133C3" w:rsidRPr="009F4E1D" w:rsidRDefault="00A133C3" w:rsidP="006B52DB">
            <w:pPr>
              <w:jc w:val="center"/>
              <w:rPr>
                <w:rFonts w:ascii="Verdana" w:eastAsia="Times New Roman" w:hAnsi="Verdana" w:cs="Calibri"/>
                <w:color w:val="000000"/>
                <w:sz w:val="20"/>
                <w:szCs w:val="20"/>
                <w:lang w:eastAsia="pt-BR"/>
              </w:rPr>
            </w:pPr>
            <w:proofErr w:type="spellStart"/>
            <w:r w:rsidRPr="009F4E1D">
              <w:rPr>
                <w:rFonts w:ascii="Verdana" w:eastAsia="Times New Roman" w:hAnsi="Verdana" w:cs="Calibri"/>
                <w:color w:val="000000"/>
                <w:sz w:val="20"/>
                <w:szCs w:val="20"/>
                <w:lang w:eastAsia="pt-BR"/>
              </w:rPr>
              <w:t>cx</w:t>
            </w:r>
            <w:proofErr w:type="spellEnd"/>
          </w:p>
        </w:tc>
        <w:tc>
          <w:tcPr>
            <w:tcW w:w="446" w:type="pct"/>
            <w:shd w:val="clear" w:color="auto" w:fill="auto"/>
            <w:noWrap/>
            <w:vAlign w:val="center"/>
            <w:hideMark/>
          </w:tcPr>
          <w:p w14:paraId="7B6DA03D" w14:textId="18472D83" w:rsidR="00A133C3" w:rsidRPr="009F4E1D" w:rsidRDefault="00A40019" w:rsidP="006B52DB">
            <w:pPr>
              <w:jc w:val="center"/>
              <w:rPr>
                <w:rFonts w:ascii="Verdana" w:eastAsia="Times New Roman" w:hAnsi="Verdana" w:cs="Calibri"/>
                <w:color w:val="000000"/>
                <w:sz w:val="20"/>
                <w:szCs w:val="20"/>
                <w:lang w:eastAsia="pt-BR"/>
              </w:rPr>
            </w:pPr>
            <w:r>
              <w:rPr>
                <w:rFonts w:ascii="Verdana" w:eastAsia="Times New Roman" w:hAnsi="Verdana" w:cs="Calibri"/>
                <w:color w:val="000000"/>
                <w:sz w:val="20"/>
                <w:szCs w:val="20"/>
                <w:lang w:eastAsia="pt-BR"/>
              </w:rPr>
              <w:t>5</w:t>
            </w:r>
            <w:r w:rsidR="00A133C3" w:rsidRPr="009F4E1D">
              <w:rPr>
                <w:rFonts w:ascii="Verdana" w:eastAsia="Times New Roman" w:hAnsi="Verdana" w:cs="Calibri"/>
                <w:color w:val="000000"/>
                <w:sz w:val="20"/>
                <w:szCs w:val="20"/>
                <w:lang w:eastAsia="pt-BR"/>
              </w:rPr>
              <w:t>0</w:t>
            </w:r>
          </w:p>
        </w:tc>
      </w:tr>
      <w:tr w:rsidR="00A133C3" w:rsidRPr="00692F12" w14:paraId="642DD8C7" w14:textId="77777777" w:rsidTr="007A4E06">
        <w:trPr>
          <w:trHeight w:val="600"/>
        </w:trPr>
        <w:tc>
          <w:tcPr>
            <w:tcW w:w="299" w:type="pct"/>
            <w:shd w:val="clear" w:color="auto" w:fill="auto"/>
            <w:noWrap/>
            <w:vAlign w:val="center"/>
            <w:hideMark/>
          </w:tcPr>
          <w:p w14:paraId="754E62E8"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2</w:t>
            </w:r>
          </w:p>
        </w:tc>
        <w:tc>
          <w:tcPr>
            <w:tcW w:w="3956" w:type="pct"/>
            <w:shd w:val="clear" w:color="auto" w:fill="auto"/>
            <w:vAlign w:val="center"/>
            <w:hideMark/>
          </w:tcPr>
          <w:p w14:paraId="5B355305"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 xml:space="preserve">Marcador Permanente para CD caixa com 12 </w:t>
            </w:r>
            <w:proofErr w:type="spellStart"/>
            <w:r w:rsidRPr="009F4E1D">
              <w:rPr>
                <w:rFonts w:ascii="Verdana" w:eastAsia="Times New Roman" w:hAnsi="Verdana" w:cs="Calibri"/>
                <w:color w:val="000000"/>
                <w:sz w:val="20"/>
                <w:szCs w:val="20"/>
                <w:lang w:eastAsia="pt-BR"/>
              </w:rPr>
              <w:t>und</w:t>
            </w:r>
            <w:proofErr w:type="spellEnd"/>
            <w:r w:rsidRPr="009F4E1D">
              <w:rPr>
                <w:rFonts w:ascii="Verdana" w:eastAsia="Times New Roman" w:hAnsi="Verdana" w:cs="Calibri"/>
                <w:color w:val="000000"/>
                <w:sz w:val="20"/>
                <w:szCs w:val="20"/>
                <w:lang w:eastAsia="pt-BR"/>
              </w:rPr>
              <w:t xml:space="preserve">. Cores variadas (azul, preto e </w:t>
            </w:r>
            <w:r w:rsidRPr="00692F12">
              <w:rPr>
                <w:rFonts w:ascii="Verdana" w:eastAsia="Times New Roman" w:hAnsi="Verdana" w:cs="Calibri"/>
                <w:color w:val="000000"/>
                <w:sz w:val="20"/>
                <w:szCs w:val="20"/>
                <w:lang w:eastAsia="pt-BR"/>
              </w:rPr>
              <w:t>vermelho</w:t>
            </w:r>
            <w:r w:rsidRPr="009F4E1D">
              <w:rPr>
                <w:rFonts w:ascii="Verdana" w:eastAsia="Times New Roman" w:hAnsi="Verdana" w:cs="Calibri"/>
                <w:color w:val="000000"/>
                <w:sz w:val="20"/>
                <w:szCs w:val="20"/>
                <w:lang w:eastAsia="pt-BR"/>
              </w:rPr>
              <w:t>)</w:t>
            </w:r>
          </w:p>
        </w:tc>
        <w:tc>
          <w:tcPr>
            <w:tcW w:w="299" w:type="pct"/>
            <w:shd w:val="clear" w:color="auto" w:fill="auto"/>
            <w:noWrap/>
            <w:vAlign w:val="center"/>
            <w:hideMark/>
          </w:tcPr>
          <w:p w14:paraId="27BEC0A8" w14:textId="77777777" w:rsidR="00A133C3" w:rsidRPr="009F4E1D" w:rsidRDefault="00A133C3" w:rsidP="006B52DB">
            <w:pPr>
              <w:jc w:val="center"/>
              <w:rPr>
                <w:rFonts w:ascii="Verdana" w:eastAsia="Times New Roman" w:hAnsi="Verdana" w:cs="Calibri"/>
                <w:color w:val="000000"/>
                <w:sz w:val="20"/>
                <w:szCs w:val="20"/>
                <w:lang w:eastAsia="pt-BR"/>
              </w:rPr>
            </w:pPr>
            <w:proofErr w:type="spellStart"/>
            <w:r w:rsidRPr="009F4E1D">
              <w:rPr>
                <w:rFonts w:ascii="Verdana" w:eastAsia="Times New Roman" w:hAnsi="Verdana" w:cs="Calibri"/>
                <w:color w:val="000000"/>
                <w:sz w:val="20"/>
                <w:szCs w:val="20"/>
                <w:lang w:eastAsia="pt-BR"/>
              </w:rPr>
              <w:t>cx</w:t>
            </w:r>
            <w:proofErr w:type="spellEnd"/>
          </w:p>
        </w:tc>
        <w:tc>
          <w:tcPr>
            <w:tcW w:w="446" w:type="pct"/>
            <w:shd w:val="clear" w:color="auto" w:fill="auto"/>
            <w:noWrap/>
            <w:vAlign w:val="center"/>
            <w:hideMark/>
          </w:tcPr>
          <w:p w14:paraId="5BF1BEB4"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10</w:t>
            </w:r>
          </w:p>
        </w:tc>
      </w:tr>
      <w:tr w:rsidR="00A133C3" w:rsidRPr="00692F12" w14:paraId="360F92EE" w14:textId="77777777" w:rsidTr="007A4E06">
        <w:trPr>
          <w:trHeight w:val="300"/>
        </w:trPr>
        <w:tc>
          <w:tcPr>
            <w:tcW w:w="299" w:type="pct"/>
            <w:shd w:val="clear" w:color="auto" w:fill="auto"/>
            <w:noWrap/>
            <w:vAlign w:val="center"/>
            <w:hideMark/>
          </w:tcPr>
          <w:p w14:paraId="4DE23EE2"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3</w:t>
            </w:r>
          </w:p>
        </w:tc>
        <w:tc>
          <w:tcPr>
            <w:tcW w:w="3956" w:type="pct"/>
            <w:shd w:val="clear" w:color="auto" w:fill="auto"/>
            <w:noWrap/>
            <w:vAlign w:val="center"/>
            <w:hideMark/>
          </w:tcPr>
          <w:p w14:paraId="7B932FDA"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 xml:space="preserve">Clipes 8/0. Material de aço niquelado. Formato </w:t>
            </w:r>
            <w:r w:rsidRPr="00692F12">
              <w:rPr>
                <w:rFonts w:ascii="Verdana" w:eastAsia="Times New Roman" w:hAnsi="Verdana" w:cs="Calibri"/>
                <w:color w:val="000000"/>
                <w:sz w:val="20"/>
                <w:szCs w:val="20"/>
                <w:lang w:eastAsia="pt-BR"/>
              </w:rPr>
              <w:t>paralelo</w:t>
            </w:r>
            <w:r w:rsidRPr="009F4E1D">
              <w:rPr>
                <w:rFonts w:ascii="Verdana" w:eastAsia="Times New Roman" w:hAnsi="Verdana" w:cs="Calibri"/>
                <w:color w:val="000000"/>
                <w:sz w:val="20"/>
                <w:szCs w:val="20"/>
                <w:lang w:eastAsia="pt-BR"/>
              </w:rPr>
              <w:t>. Caixa com 25 unidades</w:t>
            </w:r>
          </w:p>
        </w:tc>
        <w:tc>
          <w:tcPr>
            <w:tcW w:w="299" w:type="pct"/>
            <w:shd w:val="clear" w:color="auto" w:fill="auto"/>
            <w:noWrap/>
            <w:vAlign w:val="center"/>
            <w:hideMark/>
          </w:tcPr>
          <w:p w14:paraId="589FB089" w14:textId="77777777" w:rsidR="00A133C3" w:rsidRPr="009F4E1D" w:rsidRDefault="00A133C3" w:rsidP="006B52DB">
            <w:pPr>
              <w:jc w:val="center"/>
              <w:rPr>
                <w:rFonts w:ascii="Verdana" w:eastAsia="Times New Roman" w:hAnsi="Verdana" w:cs="Calibri"/>
                <w:color w:val="000000"/>
                <w:sz w:val="20"/>
                <w:szCs w:val="20"/>
                <w:lang w:eastAsia="pt-BR"/>
              </w:rPr>
            </w:pPr>
            <w:proofErr w:type="spellStart"/>
            <w:r w:rsidRPr="009F4E1D">
              <w:rPr>
                <w:rFonts w:ascii="Verdana" w:eastAsia="Times New Roman" w:hAnsi="Verdana" w:cs="Calibri"/>
                <w:color w:val="000000"/>
                <w:sz w:val="20"/>
                <w:szCs w:val="20"/>
                <w:lang w:eastAsia="pt-BR"/>
              </w:rPr>
              <w:t>cx</w:t>
            </w:r>
            <w:proofErr w:type="spellEnd"/>
          </w:p>
        </w:tc>
        <w:tc>
          <w:tcPr>
            <w:tcW w:w="446" w:type="pct"/>
            <w:shd w:val="clear" w:color="auto" w:fill="auto"/>
            <w:noWrap/>
            <w:vAlign w:val="center"/>
            <w:hideMark/>
          </w:tcPr>
          <w:p w14:paraId="014458CE"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30</w:t>
            </w:r>
          </w:p>
        </w:tc>
      </w:tr>
      <w:tr w:rsidR="00A133C3" w:rsidRPr="00692F12" w14:paraId="243DBE55" w14:textId="77777777" w:rsidTr="007A4E06">
        <w:trPr>
          <w:trHeight w:val="300"/>
        </w:trPr>
        <w:tc>
          <w:tcPr>
            <w:tcW w:w="299" w:type="pct"/>
            <w:shd w:val="clear" w:color="auto" w:fill="auto"/>
            <w:noWrap/>
            <w:vAlign w:val="center"/>
            <w:hideMark/>
          </w:tcPr>
          <w:p w14:paraId="0E8481DE"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4</w:t>
            </w:r>
          </w:p>
        </w:tc>
        <w:tc>
          <w:tcPr>
            <w:tcW w:w="3956" w:type="pct"/>
            <w:shd w:val="clear" w:color="auto" w:fill="auto"/>
            <w:noWrap/>
            <w:vAlign w:val="center"/>
            <w:hideMark/>
          </w:tcPr>
          <w:p w14:paraId="0C76D295"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 xml:space="preserve">Fita Adesiva Transparente 45mm x 40M  </w:t>
            </w:r>
          </w:p>
        </w:tc>
        <w:tc>
          <w:tcPr>
            <w:tcW w:w="299" w:type="pct"/>
            <w:shd w:val="clear" w:color="auto" w:fill="auto"/>
            <w:noWrap/>
            <w:vAlign w:val="center"/>
            <w:hideMark/>
          </w:tcPr>
          <w:p w14:paraId="457942B2" w14:textId="77777777" w:rsidR="00A133C3" w:rsidRPr="009F4E1D" w:rsidRDefault="00A133C3" w:rsidP="006B52DB">
            <w:pPr>
              <w:jc w:val="center"/>
              <w:rPr>
                <w:rFonts w:ascii="Verdana" w:eastAsia="Times New Roman" w:hAnsi="Verdana" w:cs="Calibri"/>
                <w:color w:val="000000"/>
                <w:sz w:val="20"/>
                <w:szCs w:val="20"/>
                <w:lang w:eastAsia="pt-BR"/>
              </w:rPr>
            </w:pPr>
            <w:proofErr w:type="spellStart"/>
            <w:r w:rsidRPr="009F4E1D">
              <w:rPr>
                <w:rFonts w:ascii="Verdana" w:eastAsia="Times New Roman" w:hAnsi="Verdana" w:cs="Calibri"/>
                <w:color w:val="000000"/>
                <w:sz w:val="20"/>
                <w:szCs w:val="20"/>
                <w:lang w:eastAsia="pt-BR"/>
              </w:rPr>
              <w:t>und</w:t>
            </w:r>
            <w:proofErr w:type="spellEnd"/>
          </w:p>
        </w:tc>
        <w:tc>
          <w:tcPr>
            <w:tcW w:w="446" w:type="pct"/>
            <w:shd w:val="clear" w:color="auto" w:fill="auto"/>
            <w:noWrap/>
            <w:vAlign w:val="center"/>
            <w:hideMark/>
          </w:tcPr>
          <w:p w14:paraId="580072B7"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100</w:t>
            </w:r>
          </w:p>
        </w:tc>
      </w:tr>
      <w:tr w:rsidR="00A133C3" w:rsidRPr="00692F12" w14:paraId="4463486C" w14:textId="77777777" w:rsidTr="007A4E06">
        <w:trPr>
          <w:trHeight w:val="300"/>
        </w:trPr>
        <w:tc>
          <w:tcPr>
            <w:tcW w:w="299" w:type="pct"/>
            <w:shd w:val="clear" w:color="auto" w:fill="auto"/>
            <w:noWrap/>
            <w:vAlign w:val="center"/>
            <w:hideMark/>
          </w:tcPr>
          <w:p w14:paraId="6FBB9346"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5</w:t>
            </w:r>
          </w:p>
        </w:tc>
        <w:tc>
          <w:tcPr>
            <w:tcW w:w="3956" w:type="pct"/>
            <w:shd w:val="clear" w:color="auto" w:fill="auto"/>
            <w:noWrap/>
            <w:vAlign w:val="center"/>
            <w:hideMark/>
          </w:tcPr>
          <w:p w14:paraId="0A0DE0D0"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Elástico Pacote de 100g. Material látex, na cor amarela</w:t>
            </w:r>
          </w:p>
        </w:tc>
        <w:tc>
          <w:tcPr>
            <w:tcW w:w="299" w:type="pct"/>
            <w:shd w:val="clear" w:color="auto" w:fill="auto"/>
            <w:noWrap/>
            <w:vAlign w:val="center"/>
            <w:hideMark/>
          </w:tcPr>
          <w:p w14:paraId="5176531E" w14:textId="77777777" w:rsidR="00A133C3" w:rsidRPr="009F4E1D" w:rsidRDefault="00A133C3" w:rsidP="006B52DB">
            <w:pPr>
              <w:jc w:val="center"/>
              <w:rPr>
                <w:rFonts w:ascii="Verdana" w:eastAsia="Times New Roman" w:hAnsi="Verdana" w:cs="Calibri"/>
                <w:color w:val="000000"/>
                <w:sz w:val="20"/>
                <w:szCs w:val="20"/>
                <w:lang w:eastAsia="pt-BR"/>
              </w:rPr>
            </w:pPr>
            <w:proofErr w:type="spellStart"/>
            <w:r w:rsidRPr="009F4E1D">
              <w:rPr>
                <w:rFonts w:ascii="Verdana" w:eastAsia="Times New Roman" w:hAnsi="Verdana" w:cs="Calibri"/>
                <w:color w:val="000000"/>
                <w:sz w:val="20"/>
                <w:szCs w:val="20"/>
                <w:lang w:eastAsia="pt-BR"/>
              </w:rPr>
              <w:t>pct</w:t>
            </w:r>
            <w:proofErr w:type="spellEnd"/>
          </w:p>
        </w:tc>
        <w:tc>
          <w:tcPr>
            <w:tcW w:w="446" w:type="pct"/>
            <w:shd w:val="clear" w:color="auto" w:fill="auto"/>
            <w:noWrap/>
            <w:vAlign w:val="center"/>
            <w:hideMark/>
          </w:tcPr>
          <w:p w14:paraId="435F91A5"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200</w:t>
            </w:r>
          </w:p>
        </w:tc>
      </w:tr>
      <w:tr w:rsidR="00A133C3" w:rsidRPr="00692F12" w14:paraId="3986365C" w14:textId="77777777" w:rsidTr="007A4E06">
        <w:trPr>
          <w:trHeight w:val="600"/>
        </w:trPr>
        <w:tc>
          <w:tcPr>
            <w:tcW w:w="299" w:type="pct"/>
            <w:shd w:val="clear" w:color="auto" w:fill="auto"/>
            <w:noWrap/>
            <w:vAlign w:val="center"/>
            <w:hideMark/>
          </w:tcPr>
          <w:p w14:paraId="2FDE3D23"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6</w:t>
            </w:r>
          </w:p>
        </w:tc>
        <w:tc>
          <w:tcPr>
            <w:tcW w:w="3956" w:type="pct"/>
            <w:shd w:val="clear" w:color="auto" w:fill="auto"/>
            <w:vAlign w:val="center"/>
            <w:hideMark/>
          </w:tcPr>
          <w:p w14:paraId="7BDC42C0" w14:textId="248CA0FD"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Grampeador de Metal para 20 Folhas com tamanho aproximado de 11,5</w:t>
            </w:r>
            <w:r w:rsidR="007A4E06">
              <w:rPr>
                <w:rFonts w:ascii="Verdana" w:eastAsia="Times New Roman" w:hAnsi="Verdana" w:cs="Calibri"/>
                <w:color w:val="000000"/>
                <w:sz w:val="20"/>
                <w:szCs w:val="20"/>
                <w:lang w:eastAsia="pt-BR"/>
              </w:rPr>
              <w:t xml:space="preserve"> </w:t>
            </w:r>
            <w:r w:rsidRPr="009F4E1D">
              <w:rPr>
                <w:rFonts w:ascii="Verdana" w:eastAsia="Times New Roman" w:hAnsi="Verdana" w:cs="Calibri"/>
                <w:color w:val="000000"/>
                <w:sz w:val="20"/>
                <w:szCs w:val="20"/>
                <w:lang w:eastAsia="pt-BR"/>
              </w:rPr>
              <w:t>cm</w:t>
            </w:r>
            <w:r w:rsidR="0069316F">
              <w:rPr>
                <w:rFonts w:ascii="Verdana" w:eastAsia="Times New Roman" w:hAnsi="Verdana" w:cs="Calibri"/>
                <w:color w:val="000000"/>
                <w:sz w:val="20"/>
                <w:szCs w:val="20"/>
                <w:lang w:eastAsia="pt-BR"/>
              </w:rPr>
              <w:t xml:space="preserve"> </w:t>
            </w:r>
            <w:r w:rsidRPr="009F4E1D">
              <w:rPr>
                <w:rFonts w:ascii="Verdana" w:eastAsia="Times New Roman" w:hAnsi="Verdana" w:cs="Calibri"/>
                <w:color w:val="000000"/>
                <w:sz w:val="20"/>
                <w:szCs w:val="20"/>
                <w:lang w:eastAsia="pt-BR"/>
              </w:rPr>
              <w:t>com base emborrachada</w:t>
            </w:r>
          </w:p>
        </w:tc>
        <w:tc>
          <w:tcPr>
            <w:tcW w:w="299" w:type="pct"/>
            <w:shd w:val="clear" w:color="auto" w:fill="auto"/>
            <w:noWrap/>
            <w:vAlign w:val="center"/>
            <w:hideMark/>
          </w:tcPr>
          <w:p w14:paraId="4BF9B430" w14:textId="77777777" w:rsidR="00A133C3" w:rsidRPr="009F4E1D" w:rsidRDefault="00A133C3" w:rsidP="006B52DB">
            <w:pPr>
              <w:jc w:val="center"/>
              <w:rPr>
                <w:rFonts w:ascii="Verdana" w:eastAsia="Times New Roman" w:hAnsi="Verdana" w:cs="Calibri"/>
                <w:color w:val="000000"/>
                <w:sz w:val="20"/>
                <w:szCs w:val="20"/>
                <w:lang w:eastAsia="pt-BR"/>
              </w:rPr>
            </w:pPr>
            <w:proofErr w:type="spellStart"/>
            <w:r w:rsidRPr="009F4E1D">
              <w:rPr>
                <w:rFonts w:ascii="Verdana" w:eastAsia="Times New Roman" w:hAnsi="Verdana" w:cs="Calibri"/>
                <w:color w:val="000000"/>
                <w:sz w:val="20"/>
                <w:szCs w:val="20"/>
                <w:lang w:eastAsia="pt-BR"/>
              </w:rPr>
              <w:t>und</w:t>
            </w:r>
            <w:proofErr w:type="spellEnd"/>
          </w:p>
        </w:tc>
        <w:tc>
          <w:tcPr>
            <w:tcW w:w="446" w:type="pct"/>
            <w:shd w:val="clear" w:color="auto" w:fill="auto"/>
            <w:noWrap/>
            <w:vAlign w:val="center"/>
            <w:hideMark/>
          </w:tcPr>
          <w:p w14:paraId="458279C4"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30</w:t>
            </w:r>
          </w:p>
        </w:tc>
      </w:tr>
      <w:tr w:rsidR="00A133C3" w:rsidRPr="00692F12" w14:paraId="23388BAD" w14:textId="77777777" w:rsidTr="007A4E06">
        <w:trPr>
          <w:trHeight w:val="300"/>
        </w:trPr>
        <w:tc>
          <w:tcPr>
            <w:tcW w:w="299" w:type="pct"/>
            <w:shd w:val="clear" w:color="auto" w:fill="auto"/>
            <w:noWrap/>
            <w:vAlign w:val="center"/>
            <w:hideMark/>
          </w:tcPr>
          <w:p w14:paraId="6CE03F4F"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7</w:t>
            </w:r>
          </w:p>
        </w:tc>
        <w:tc>
          <w:tcPr>
            <w:tcW w:w="3956" w:type="pct"/>
            <w:shd w:val="clear" w:color="auto" w:fill="auto"/>
            <w:noWrap/>
            <w:vAlign w:val="center"/>
            <w:hideMark/>
          </w:tcPr>
          <w:p w14:paraId="71E9BC5F"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Grampo 26/6 (</w:t>
            </w:r>
            <w:proofErr w:type="spellStart"/>
            <w:r w:rsidRPr="009F4E1D">
              <w:rPr>
                <w:rFonts w:ascii="Verdana" w:eastAsia="Times New Roman" w:hAnsi="Verdana" w:cs="Calibri"/>
                <w:color w:val="000000"/>
                <w:sz w:val="20"/>
                <w:szCs w:val="20"/>
                <w:lang w:eastAsia="pt-BR"/>
              </w:rPr>
              <w:t>cx</w:t>
            </w:r>
            <w:proofErr w:type="spellEnd"/>
            <w:r w:rsidRPr="009F4E1D">
              <w:rPr>
                <w:rFonts w:ascii="Verdana" w:eastAsia="Times New Roman" w:hAnsi="Verdana" w:cs="Calibri"/>
                <w:color w:val="000000"/>
                <w:sz w:val="20"/>
                <w:szCs w:val="20"/>
                <w:lang w:eastAsia="pt-BR"/>
              </w:rPr>
              <w:t xml:space="preserve"> c/ 1.000 unidades)</w:t>
            </w:r>
          </w:p>
        </w:tc>
        <w:tc>
          <w:tcPr>
            <w:tcW w:w="299" w:type="pct"/>
            <w:shd w:val="clear" w:color="auto" w:fill="auto"/>
            <w:noWrap/>
            <w:vAlign w:val="center"/>
            <w:hideMark/>
          </w:tcPr>
          <w:p w14:paraId="2EEC8053" w14:textId="77777777" w:rsidR="00A133C3" w:rsidRPr="009F4E1D" w:rsidRDefault="00A133C3" w:rsidP="006B52DB">
            <w:pPr>
              <w:jc w:val="center"/>
              <w:rPr>
                <w:rFonts w:ascii="Verdana" w:eastAsia="Times New Roman" w:hAnsi="Verdana" w:cs="Calibri"/>
                <w:color w:val="000000"/>
                <w:sz w:val="20"/>
                <w:szCs w:val="20"/>
                <w:lang w:eastAsia="pt-BR"/>
              </w:rPr>
            </w:pPr>
            <w:proofErr w:type="spellStart"/>
            <w:r w:rsidRPr="009F4E1D">
              <w:rPr>
                <w:rFonts w:ascii="Verdana" w:eastAsia="Times New Roman" w:hAnsi="Verdana" w:cs="Calibri"/>
                <w:color w:val="000000"/>
                <w:sz w:val="20"/>
                <w:szCs w:val="20"/>
                <w:lang w:eastAsia="pt-BR"/>
              </w:rPr>
              <w:t>cx</w:t>
            </w:r>
            <w:proofErr w:type="spellEnd"/>
          </w:p>
        </w:tc>
        <w:tc>
          <w:tcPr>
            <w:tcW w:w="446" w:type="pct"/>
            <w:shd w:val="clear" w:color="auto" w:fill="auto"/>
            <w:noWrap/>
            <w:vAlign w:val="center"/>
            <w:hideMark/>
          </w:tcPr>
          <w:p w14:paraId="4203B4B6"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300</w:t>
            </w:r>
          </w:p>
        </w:tc>
      </w:tr>
      <w:tr w:rsidR="00A133C3" w:rsidRPr="00692F12" w14:paraId="0040F630" w14:textId="77777777" w:rsidTr="007A4E06">
        <w:trPr>
          <w:trHeight w:val="600"/>
        </w:trPr>
        <w:tc>
          <w:tcPr>
            <w:tcW w:w="299" w:type="pct"/>
            <w:shd w:val="clear" w:color="auto" w:fill="auto"/>
            <w:noWrap/>
            <w:vAlign w:val="center"/>
            <w:hideMark/>
          </w:tcPr>
          <w:p w14:paraId="4B53325B"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8</w:t>
            </w:r>
          </w:p>
        </w:tc>
        <w:tc>
          <w:tcPr>
            <w:tcW w:w="3956" w:type="pct"/>
            <w:shd w:val="clear" w:color="auto" w:fill="auto"/>
            <w:vAlign w:val="center"/>
            <w:hideMark/>
          </w:tcPr>
          <w:p w14:paraId="51BFA3FA"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Marca Texto fluorescente, caixa com 12 unidades. Cores variadas (verde, amarelo, rosa, laranja)</w:t>
            </w:r>
          </w:p>
        </w:tc>
        <w:tc>
          <w:tcPr>
            <w:tcW w:w="299" w:type="pct"/>
            <w:shd w:val="clear" w:color="auto" w:fill="auto"/>
            <w:noWrap/>
            <w:vAlign w:val="center"/>
            <w:hideMark/>
          </w:tcPr>
          <w:p w14:paraId="40027C45" w14:textId="77777777" w:rsidR="00A133C3" w:rsidRPr="009F4E1D" w:rsidRDefault="00A133C3" w:rsidP="006B52DB">
            <w:pPr>
              <w:jc w:val="center"/>
              <w:rPr>
                <w:rFonts w:ascii="Verdana" w:eastAsia="Times New Roman" w:hAnsi="Verdana" w:cs="Calibri"/>
                <w:color w:val="000000"/>
                <w:sz w:val="20"/>
                <w:szCs w:val="20"/>
                <w:lang w:eastAsia="pt-BR"/>
              </w:rPr>
            </w:pPr>
            <w:proofErr w:type="spellStart"/>
            <w:r w:rsidRPr="009F4E1D">
              <w:rPr>
                <w:rFonts w:ascii="Verdana" w:eastAsia="Times New Roman" w:hAnsi="Verdana" w:cs="Calibri"/>
                <w:color w:val="000000"/>
                <w:sz w:val="20"/>
                <w:szCs w:val="20"/>
                <w:lang w:eastAsia="pt-BR"/>
              </w:rPr>
              <w:t>cx</w:t>
            </w:r>
            <w:proofErr w:type="spellEnd"/>
          </w:p>
        </w:tc>
        <w:tc>
          <w:tcPr>
            <w:tcW w:w="446" w:type="pct"/>
            <w:shd w:val="clear" w:color="auto" w:fill="auto"/>
            <w:noWrap/>
            <w:vAlign w:val="center"/>
            <w:hideMark/>
          </w:tcPr>
          <w:p w14:paraId="3A6643B9"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10</w:t>
            </w:r>
          </w:p>
        </w:tc>
      </w:tr>
      <w:tr w:rsidR="00A133C3" w:rsidRPr="00692F12" w14:paraId="6B0333F6" w14:textId="77777777" w:rsidTr="007A4E06">
        <w:trPr>
          <w:trHeight w:val="900"/>
        </w:trPr>
        <w:tc>
          <w:tcPr>
            <w:tcW w:w="299" w:type="pct"/>
            <w:shd w:val="clear" w:color="auto" w:fill="auto"/>
            <w:noWrap/>
            <w:vAlign w:val="center"/>
            <w:hideMark/>
          </w:tcPr>
          <w:p w14:paraId="57314B14"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9</w:t>
            </w:r>
          </w:p>
        </w:tc>
        <w:tc>
          <w:tcPr>
            <w:tcW w:w="3956" w:type="pct"/>
            <w:shd w:val="clear" w:color="auto" w:fill="auto"/>
            <w:vAlign w:val="center"/>
            <w:hideMark/>
          </w:tcPr>
          <w:p w14:paraId="191A2E96"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Pasta AZ lombo largo de 75 mm, tamanho ofício, com capacidade para até 500 folhas, com prendedor e encaixe em ferragens cromadas. Cores variadas (preta, azul, verde, vermelha e amarela). Caixa 20 unidades</w:t>
            </w:r>
          </w:p>
        </w:tc>
        <w:tc>
          <w:tcPr>
            <w:tcW w:w="299" w:type="pct"/>
            <w:shd w:val="clear" w:color="auto" w:fill="auto"/>
            <w:noWrap/>
            <w:vAlign w:val="center"/>
            <w:hideMark/>
          </w:tcPr>
          <w:p w14:paraId="1C79FD12" w14:textId="77777777" w:rsidR="00A133C3" w:rsidRPr="009F4E1D" w:rsidRDefault="00A133C3" w:rsidP="006B52DB">
            <w:pPr>
              <w:jc w:val="center"/>
              <w:rPr>
                <w:rFonts w:ascii="Verdana" w:eastAsia="Times New Roman" w:hAnsi="Verdana" w:cs="Calibri"/>
                <w:color w:val="000000"/>
                <w:sz w:val="20"/>
                <w:szCs w:val="20"/>
                <w:lang w:eastAsia="pt-BR"/>
              </w:rPr>
            </w:pPr>
            <w:proofErr w:type="spellStart"/>
            <w:r w:rsidRPr="009F4E1D">
              <w:rPr>
                <w:rFonts w:ascii="Verdana" w:eastAsia="Times New Roman" w:hAnsi="Verdana" w:cs="Calibri"/>
                <w:color w:val="000000"/>
                <w:sz w:val="20"/>
                <w:szCs w:val="20"/>
                <w:lang w:eastAsia="pt-BR"/>
              </w:rPr>
              <w:t>cx</w:t>
            </w:r>
            <w:proofErr w:type="spellEnd"/>
          </w:p>
        </w:tc>
        <w:tc>
          <w:tcPr>
            <w:tcW w:w="446" w:type="pct"/>
            <w:shd w:val="clear" w:color="auto" w:fill="auto"/>
            <w:noWrap/>
            <w:vAlign w:val="center"/>
            <w:hideMark/>
          </w:tcPr>
          <w:p w14:paraId="0EEE6772"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30</w:t>
            </w:r>
          </w:p>
        </w:tc>
      </w:tr>
      <w:tr w:rsidR="00A133C3" w:rsidRPr="00692F12" w14:paraId="2C5F6C16" w14:textId="77777777" w:rsidTr="007A4E06">
        <w:trPr>
          <w:trHeight w:val="900"/>
        </w:trPr>
        <w:tc>
          <w:tcPr>
            <w:tcW w:w="299" w:type="pct"/>
            <w:shd w:val="clear" w:color="auto" w:fill="auto"/>
            <w:noWrap/>
            <w:vAlign w:val="center"/>
            <w:hideMark/>
          </w:tcPr>
          <w:p w14:paraId="74ED635E"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10</w:t>
            </w:r>
          </w:p>
        </w:tc>
        <w:tc>
          <w:tcPr>
            <w:tcW w:w="3956" w:type="pct"/>
            <w:shd w:val="clear" w:color="auto" w:fill="auto"/>
            <w:vAlign w:val="center"/>
            <w:hideMark/>
          </w:tcPr>
          <w:p w14:paraId="520A08DB"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Caixa tipo arquivo morto de plástico corrugado. Dimensão (C X L X A): 35 X 15 X 25 CM. Cor: variadas (verde, amarela, vermelha e azul)</w:t>
            </w:r>
          </w:p>
        </w:tc>
        <w:tc>
          <w:tcPr>
            <w:tcW w:w="299" w:type="pct"/>
            <w:shd w:val="clear" w:color="auto" w:fill="auto"/>
            <w:noWrap/>
            <w:vAlign w:val="center"/>
            <w:hideMark/>
          </w:tcPr>
          <w:p w14:paraId="66028F33" w14:textId="77777777" w:rsidR="00A133C3" w:rsidRPr="009F4E1D" w:rsidRDefault="00A133C3" w:rsidP="006B52DB">
            <w:pPr>
              <w:jc w:val="center"/>
              <w:rPr>
                <w:rFonts w:ascii="Verdana" w:eastAsia="Times New Roman" w:hAnsi="Verdana" w:cs="Calibri"/>
                <w:color w:val="000000"/>
                <w:sz w:val="20"/>
                <w:szCs w:val="20"/>
                <w:lang w:eastAsia="pt-BR"/>
              </w:rPr>
            </w:pPr>
            <w:proofErr w:type="spellStart"/>
            <w:r w:rsidRPr="009F4E1D">
              <w:rPr>
                <w:rFonts w:ascii="Verdana" w:eastAsia="Times New Roman" w:hAnsi="Verdana" w:cs="Calibri"/>
                <w:color w:val="000000"/>
                <w:sz w:val="20"/>
                <w:szCs w:val="20"/>
                <w:lang w:eastAsia="pt-BR"/>
              </w:rPr>
              <w:t>und</w:t>
            </w:r>
            <w:proofErr w:type="spellEnd"/>
          </w:p>
        </w:tc>
        <w:tc>
          <w:tcPr>
            <w:tcW w:w="446" w:type="pct"/>
            <w:shd w:val="clear" w:color="auto" w:fill="auto"/>
            <w:noWrap/>
            <w:vAlign w:val="center"/>
            <w:hideMark/>
          </w:tcPr>
          <w:p w14:paraId="0B3C88F9"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500</w:t>
            </w:r>
          </w:p>
        </w:tc>
      </w:tr>
      <w:tr w:rsidR="00A133C3" w:rsidRPr="00692F12" w14:paraId="2134EB28" w14:textId="77777777" w:rsidTr="007A4E06">
        <w:trPr>
          <w:trHeight w:val="300"/>
        </w:trPr>
        <w:tc>
          <w:tcPr>
            <w:tcW w:w="299" w:type="pct"/>
            <w:shd w:val="clear" w:color="auto" w:fill="auto"/>
            <w:noWrap/>
            <w:vAlign w:val="center"/>
            <w:hideMark/>
          </w:tcPr>
          <w:p w14:paraId="63C2413C"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11</w:t>
            </w:r>
          </w:p>
        </w:tc>
        <w:tc>
          <w:tcPr>
            <w:tcW w:w="3956" w:type="pct"/>
            <w:shd w:val="clear" w:color="auto" w:fill="auto"/>
            <w:vAlign w:val="center"/>
            <w:hideMark/>
          </w:tcPr>
          <w:p w14:paraId="2E4D924F"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Caixa tipo arquivo morto de papelão. Dimensão (C X L X A): 35 X 15 X 25 CM.</w:t>
            </w:r>
          </w:p>
        </w:tc>
        <w:tc>
          <w:tcPr>
            <w:tcW w:w="299" w:type="pct"/>
            <w:shd w:val="clear" w:color="auto" w:fill="auto"/>
            <w:noWrap/>
            <w:vAlign w:val="center"/>
            <w:hideMark/>
          </w:tcPr>
          <w:p w14:paraId="70F2AFAC" w14:textId="77777777" w:rsidR="00A133C3" w:rsidRPr="009F4E1D" w:rsidRDefault="00A133C3" w:rsidP="006B52DB">
            <w:pPr>
              <w:jc w:val="center"/>
              <w:rPr>
                <w:rFonts w:ascii="Verdana" w:eastAsia="Times New Roman" w:hAnsi="Verdana" w:cs="Calibri"/>
                <w:color w:val="000000"/>
                <w:sz w:val="20"/>
                <w:szCs w:val="20"/>
                <w:lang w:eastAsia="pt-BR"/>
              </w:rPr>
            </w:pPr>
            <w:proofErr w:type="spellStart"/>
            <w:r w:rsidRPr="009F4E1D">
              <w:rPr>
                <w:rFonts w:ascii="Verdana" w:eastAsia="Times New Roman" w:hAnsi="Verdana" w:cs="Calibri"/>
                <w:color w:val="000000"/>
                <w:sz w:val="20"/>
                <w:szCs w:val="20"/>
                <w:lang w:eastAsia="pt-BR"/>
              </w:rPr>
              <w:t>und</w:t>
            </w:r>
            <w:proofErr w:type="spellEnd"/>
          </w:p>
        </w:tc>
        <w:tc>
          <w:tcPr>
            <w:tcW w:w="446" w:type="pct"/>
            <w:shd w:val="clear" w:color="auto" w:fill="auto"/>
            <w:noWrap/>
            <w:vAlign w:val="center"/>
            <w:hideMark/>
          </w:tcPr>
          <w:p w14:paraId="294A448F"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500</w:t>
            </w:r>
          </w:p>
        </w:tc>
      </w:tr>
      <w:tr w:rsidR="00A133C3" w:rsidRPr="00692F12" w14:paraId="28EF61C9" w14:textId="77777777" w:rsidTr="007A4E06">
        <w:trPr>
          <w:trHeight w:val="300"/>
        </w:trPr>
        <w:tc>
          <w:tcPr>
            <w:tcW w:w="299" w:type="pct"/>
            <w:shd w:val="clear" w:color="auto" w:fill="auto"/>
            <w:noWrap/>
            <w:vAlign w:val="center"/>
            <w:hideMark/>
          </w:tcPr>
          <w:p w14:paraId="062E22C5"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12</w:t>
            </w:r>
          </w:p>
        </w:tc>
        <w:tc>
          <w:tcPr>
            <w:tcW w:w="3956" w:type="pct"/>
            <w:shd w:val="clear" w:color="auto" w:fill="auto"/>
            <w:noWrap/>
            <w:vAlign w:val="center"/>
            <w:hideMark/>
          </w:tcPr>
          <w:p w14:paraId="32F88CC0"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 xml:space="preserve">Grampos trilhos encadernadores plásticos, tipo Romeu e Julieta - pacote com 50 </w:t>
            </w:r>
            <w:proofErr w:type="spellStart"/>
            <w:r w:rsidRPr="009F4E1D">
              <w:rPr>
                <w:rFonts w:ascii="Verdana" w:eastAsia="Times New Roman" w:hAnsi="Verdana" w:cs="Calibri"/>
                <w:color w:val="000000"/>
                <w:sz w:val="20"/>
                <w:szCs w:val="20"/>
                <w:lang w:eastAsia="pt-BR"/>
              </w:rPr>
              <w:t>und</w:t>
            </w:r>
            <w:proofErr w:type="spellEnd"/>
          </w:p>
        </w:tc>
        <w:tc>
          <w:tcPr>
            <w:tcW w:w="299" w:type="pct"/>
            <w:shd w:val="clear" w:color="auto" w:fill="auto"/>
            <w:noWrap/>
            <w:vAlign w:val="center"/>
            <w:hideMark/>
          </w:tcPr>
          <w:p w14:paraId="043C6989" w14:textId="77777777" w:rsidR="00A133C3" w:rsidRPr="009F4E1D" w:rsidRDefault="00A133C3" w:rsidP="006B52DB">
            <w:pPr>
              <w:jc w:val="center"/>
              <w:rPr>
                <w:rFonts w:ascii="Verdana" w:eastAsia="Times New Roman" w:hAnsi="Verdana" w:cs="Calibri"/>
                <w:color w:val="000000"/>
                <w:sz w:val="20"/>
                <w:szCs w:val="20"/>
                <w:lang w:eastAsia="pt-BR"/>
              </w:rPr>
            </w:pPr>
            <w:proofErr w:type="spellStart"/>
            <w:r w:rsidRPr="009F4E1D">
              <w:rPr>
                <w:rFonts w:ascii="Verdana" w:eastAsia="Times New Roman" w:hAnsi="Verdana" w:cs="Calibri"/>
                <w:color w:val="000000"/>
                <w:sz w:val="20"/>
                <w:szCs w:val="20"/>
                <w:lang w:eastAsia="pt-BR"/>
              </w:rPr>
              <w:t>pct</w:t>
            </w:r>
            <w:proofErr w:type="spellEnd"/>
          </w:p>
        </w:tc>
        <w:tc>
          <w:tcPr>
            <w:tcW w:w="446" w:type="pct"/>
            <w:shd w:val="clear" w:color="auto" w:fill="auto"/>
            <w:noWrap/>
            <w:vAlign w:val="center"/>
            <w:hideMark/>
          </w:tcPr>
          <w:p w14:paraId="1CA960B3"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50</w:t>
            </w:r>
          </w:p>
        </w:tc>
      </w:tr>
      <w:tr w:rsidR="00A133C3" w:rsidRPr="00692F12" w14:paraId="1464360D" w14:textId="77777777" w:rsidTr="007A4E06">
        <w:trPr>
          <w:trHeight w:val="300"/>
        </w:trPr>
        <w:tc>
          <w:tcPr>
            <w:tcW w:w="5000" w:type="pct"/>
            <w:gridSpan w:val="4"/>
            <w:shd w:val="clear" w:color="auto" w:fill="D9D9D9" w:themeFill="background1" w:themeFillShade="D9"/>
            <w:noWrap/>
            <w:vAlign w:val="center"/>
            <w:hideMark/>
          </w:tcPr>
          <w:p w14:paraId="02871CB0" w14:textId="77777777" w:rsidR="00A133C3" w:rsidRPr="009F4E1D" w:rsidRDefault="00A133C3" w:rsidP="006B52DB">
            <w:pPr>
              <w:jc w:val="center"/>
              <w:rPr>
                <w:rFonts w:ascii="Verdana" w:eastAsia="Times New Roman" w:hAnsi="Verdana" w:cs="Calibri"/>
                <w:color w:val="000000"/>
                <w:sz w:val="20"/>
                <w:szCs w:val="20"/>
                <w:lang w:eastAsia="pt-BR"/>
              </w:rPr>
            </w:pPr>
            <w:r w:rsidRPr="00692F12">
              <w:rPr>
                <w:rFonts w:ascii="Verdana" w:eastAsia="Times New Roman" w:hAnsi="Verdana" w:cs="Calibri"/>
                <w:color w:val="000000"/>
                <w:sz w:val="20"/>
                <w:szCs w:val="20"/>
                <w:lang w:eastAsia="pt-BR"/>
              </w:rPr>
              <w:t>MATERIAL DE LIMPEZA E HIGIENE</w:t>
            </w:r>
          </w:p>
        </w:tc>
      </w:tr>
      <w:tr w:rsidR="00A133C3" w:rsidRPr="00692F12" w14:paraId="7B5E0514" w14:textId="77777777" w:rsidTr="007A4E06">
        <w:trPr>
          <w:trHeight w:val="300"/>
        </w:trPr>
        <w:tc>
          <w:tcPr>
            <w:tcW w:w="299" w:type="pct"/>
            <w:shd w:val="clear" w:color="auto" w:fill="F2F2F2" w:themeFill="background1" w:themeFillShade="F2"/>
            <w:noWrap/>
            <w:vAlign w:val="center"/>
            <w:hideMark/>
          </w:tcPr>
          <w:p w14:paraId="637A4759"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N°</w:t>
            </w:r>
          </w:p>
        </w:tc>
        <w:tc>
          <w:tcPr>
            <w:tcW w:w="3956" w:type="pct"/>
            <w:shd w:val="clear" w:color="auto" w:fill="F2F2F2" w:themeFill="background1" w:themeFillShade="F2"/>
            <w:noWrap/>
            <w:vAlign w:val="bottom"/>
            <w:hideMark/>
          </w:tcPr>
          <w:p w14:paraId="650FFBC5"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Itens</w:t>
            </w:r>
          </w:p>
        </w:tc>
        <w:tc>
          <w:tcPr>
            <w:tcW w:w="299" w:type="pct"/>
            <w:shd w:val="clear" w:color="auto" w:fill="F2F2F2" w:themeFill="background1" w:themeFillShade="F2"/>
            <w:noWrap/>
            <w:vAlign w:val="center"/>
            <w:hideMark/>
          </w:tcPr>
          <w:p w14:paraId="313A979F" w14:textId="77777777" w:rsidR="00A133C3" w:rsidRPr="009F4E1D" w:rsidRDefault="00A133C3" w:rsidP="006B52DB">
            <w:pPr>
              <w:jc w:val="center"/>
              <w:rPr>
                <w:rFonts w:ascii="Verdana" w:eastAsia="Times New Roman" w:hAnsi="Verdana" w:cs="Calibri"/>
                <w:color w:val="000000"/>
                <w:sz w:val="20"/>
                <w:szCs w:val="20"/>
                <w:lang w:eastAsia="pt-BR"/>
              </w:rPr>
            </w:pPr>
            <w:proofErr w:type="spellStart"/>
            <w:r w:rsidRPr="009F4E1D">
              <w:rPr>
                <w:rFonts w:ascii="Verdana" w:eastAsia="Times New Roman" w:hAnsi="Verdana" w:cs="Calibri"/>
                <w:color w:val="000000"/>
                <w:sz w:val="20"/>
                <w:szCs w:val="20"/>
                <w:lang w:eastAsia="pt-BR"/>
              </w:rPr>
              <w:t>Und</w:t>
            </w:r>
            <w:proofErr w:type="spellEnd"/>
          </w:p>
        </w:tc>
        <w:tc>
          <w:tcPr>
            <w:tcW w:w="446" w:type="pct"/>
            <w:shd w:val="clear" w:color="auto" w:fill="F2F2F2" w:themeFill="background1" w:themeFillShade="F2"/>
            <w:noWrap/>
            <w:vAlign w:val="center"/>
            <w:hideMark/>
          </w:tcPr>
          <w:p w14:paraId="2FD78D8C" w14:textId="77777777" w:rsidR="00A133C3" w:rsidRPr="009F4E1D" w:rsidRDefault="00A133C3" w:rsidP="006B52DB">
            <w:pPr>
              <w:jc w:val="center"/>
              <w:rPr>
                <w:rFonts w:ascii="Verdana" w:eastAsia="Times New Roman" w:hAnsi="Verdana" w:cs="Calibri"/>
                <w:color w:val="000000"/>
                <w:sz w:val="20"/>
                <w:szCs w:val="20"/>
                <w:lang w:eastAsia="pt-BR"/>
              </w:rPr>
            </w:pPr>
            <w:proofErr w:type="spellStart"/>
            <w:r w:rsidRPr="009F4E1D">
              <w:rPr>
                <w:rFonts w:ascii="Verdana" w:eastAsia="Times New Roman" w:hAnsi="Verdana" w:cs="Calibri"/>
                <w:color w:val="000000"/>
                <w:sz w:val="20"/>
                <w:szCs w:val="20"/>
                <w:lang w:eastAsia="pt-BR"/>
              </w:rPr>
              <w:t>Qnt</w:t>
            </w:r>
            <w:proofErr w:type="spellEnd"/>
          </w:p>
        </w:tc>
      </w:tr>
      <w:tr w:rsidR="00A133C3" w:rsidRPr="00692F12" w14:paraId="658459C1" w14:textId="77777777" w:rsidTr="007A4E06">
        <w:trPr>
          <w:trHeight w:val="300"/>
        </w:trPr>
        <w:tc>
          <w:tcPr>
            <w:tcW w:w="299" w:type="pct"/>
            <w:shd w:val="clear" w:color="auto" w:fill="auto"/>
            <w:noWrap/>
            <w:vAlign w:val="center"/>
            <w:hideMark/>
          </w:tcPr>
          <w:p w14:paraId="60F5CC92"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13</w:t>
            </w:r>
          </w:p>
        </w:tc>
        <w:tc>
          <w:tcPr>
            <w:tcW w:w="3956" w:type="pct"/>
            <w:shd w:val="clear" w:color="auto" w:fill="auto"/>
            <w:noWrap/>
            <w:vAlign w:val="center"/>
            <w:hideMark/>
          </w:tcPr>
          <w:p w14:paraId="50B5E411"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 xml:space="preserve">Detergente Lava Louça 500ml. </w:t>
            </w:r>
            <w:r w:rsidRPr="00692F12">
              <w:rPr>
                <w:rFonts w:ascii="Verdana" w:eastAsia="Times New Roman" w:hAnsi="Verdana" w:cs="Calibri"/>
                <w:color w:val="000000"/>
                <w:sz w:val="20"/>
                <w:szCs w:val="20"/>
                <w:lang w:eastAsia="pt-BR"/>
              </w:rPr>
              <w:t>Fragrâncias</w:t>
            </w:r>
            <w:r w:rsidRPr="009F4E1D">
              <w:rPr>
                <w:rFonts w:ascii="Verdana" w:eastAsia="Times New Roman" w:hAnsi="Verdana" w:cs="Calibri"/>
                <w:color w:val="000000"/>
                <w:sz w:val="20"/>
                <w:szCs w:val="20"/>
                <w:lang w:eastAsia="pt-BR"/>
              </w:rPr>
              <w:t xml:space="preserve"> variadas</w:t>
            </w:r>
          </w:p>
        </w:tc>
        <w:tc>
          <w:tcPr>
            <w:tcW w:w="299" w:type="pct"/>
            <w:shd w:val="clear" w:color="auto" w:fill="auto"/>
            <w:noWrap/>
            <w:vAlign w:val="center"/>
            <w:hideMark/>
          </w:tcPr>
          <w:p w14:paraId="6CFB30A5" w14:textId="77777777" w:rsidR="00A133C3" w:rsidRPr="009F4E1D" w:rsidRDefault="00A133C3" w:rsidP="006B52DB">
            <w:pPr>
              <w:jc w:val="center"/>
              <w:rPr>
                <w:rFonts w:ascii="Verdana" w:eastAsia="Times New Roman" w:hAnsi="Verdana" w:cs="Calibri"/>
                <w:color w:val="000000"/>
                <w:sz w:val="20"/>
                <w:szCs w:val="20"/>
                <w:lang w:eastAsia="pt-BR"/>
              </w:rPr>
            </w:pPr>
            <w:proofErr w:type="spellStart"/>
            <w:r w:rsidRPr="009F4E1D">
              <w:rPr>
                <w:rFonts w:ascii="Verdana" w:eastAsia="Times New Roman" w:hAnsi="Verdana" w:cs="Calibri"/>
                <w:color w:val="000000"/>
                <w:sz w:val="20"/>
                <w:szCs w:val="20"/>
                <w:lang w:eastAsia="pt-BR"/>
              </w:rPr>
              <w:t>und</w:t>
            </w:r>
            <w:proofErr w:type="spellEnd"/>
          </w:p>
        </w:tc>
        <w:tc>
          <w:tcPr>
            <w:tcW w:w="446" w:type="pct"/>
            <w:shd w:val="clear" w:color="auto" w:fill="auto"/>
            <w:noWrap/>
            <w:vAlign w:val="center"/>
            <w:hideMark/>
          </w:tcPr>
          <w:p w14:paraId="7B862D4A"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100</w:t>
            </w:r>
          </w:p>
        </w:tc>
      </w:tr>
      <w:tr w:rsidR="00A133C3" w:rsidRPr="00692F12" w14:paraId="1FD2EDA0" w14:textId="77777777" w:rsidTr="007A4E06">
        <w:trPr>
          <w:trHeight w:val="315"/>
        </w:trPr>
        <w:tc>
          <w:tcPr>
            <w:tcW w:w="299" w:type="pct"/>
            <w:shd w:val="clear" w:color="auto" w:fill="auto"/>
            <w:noWrap/>
            <w:vAlign w:val="center"/>
            <w:hideMark/>
          </w:tcPr>
          <w:p w14:paraId="21743448"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14</w:t>
            </w:r>
          </w:p>
        </w:tc>
        <w:tc>
          <w:tcPr>
            <w:tcW w:w="3956" w:type="pct"/>
            <w:shd w:val="clear" w:color="auto" w:fill="auto"/>
            <w:noWrap/>
            <w:vAlign w:val="center"/>
            <w:hideMark/>
          </w:tcPr>
          <w:p w14:paraId="0206689B"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Água Sanitária 5L</w:t>
            </w:r>
          </w:p>
        </w:tc>
        <w:tc>
          <w:tcPr>
            <w:tcW w:w="299" w:type="pct"/>
            <w:shd w:val="clear" w:color="auto" w:fill="auto"/>
            <w:noWrap/>
            <w:vAlign w:val="center"/>
            <w:hideMark/>
          </w:tcPr>
          <w:p w14:paraId="4AE7A97F" w14:textId="77777777" w:rsidR="00A133C3" w:rsidRPr="009F4E1D" w:rsidRDefault="00A133C3" w:rsidP="006B52DB">
            <w:pPr>
              <w:jc w:val="center"/>
              <w:rPr>
                <w:rFonts w:ascii="Verdana" w:eastAsia="Times New Roman" w:hAnsi="Verdana" w:cs="Calibri"/>
                <w:color w:val="000000"/>
                <w:sz w:val="20"/>
                <w:szCs w:val="20"/>
                <w:lang w:eastAsia="pt-BR"/>
              </w:rPr>
            </w:pPr>
            <w:proofErr w:type="spellStart"/>
            <w:r w:rsidRPr="009F4E1D">
              <w:rPr>
                <w:rFonts w:ascii="Verdana" w:eastAsia="Times New Roman" w:hAnsi="Verdana" w:cs="Calibri"/>
                <w:color w:val="000000"/>
                <w:sz w:val="20"/>
                <w:szCs w:val="20"/>
                <w:lang w:eastAsia="pt-BR"/>
              </w:rPr>
              <w:t>und</w:t>
            </w:r>
            <w:proofErr w:type="spellEnd"/>
          </w:p>
        </w:tc>
        <w:tc>
          <w:tcPr>
            <w:tcW w:w="446" w:type="pct"/>
            <w:shd w:val="clear" w:color="auto" w:fill="auto"/>
            <w:noWrap/>
            <w:vAlign w:val="center"/>
            <w:hideMark/>
          </w:tcPr>
          <w:p w14:paraId="345E46E7"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50</w:t>
            </w:r>
          </w:p>
        </w:tc>
      </w:tr>
      <w:tr w:rsidR="00A133C3" w:rsidRPr="00692F12" w14:paraId="2EB24670" w14:textId="77777777" w:rsidTr="007A4E06">
        <w:trPr>
          <w:trHeight w:val="300"/>
        </w:trPr>
        <w:tc>
          <w:tcPr>
            <w:tcW w:w="299" w:type="pct"/>
            <w:shd w:val="clear" w:color="auto" w:fill="auto"/>
            <w:noWrap/>
            <w:vAlign w:val="center"/>
            <w:hideMark/>
          </w:tcPr>
          <w:p w14:paraId="79F2E791"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15</w:t>
            </w:r>
          </w:p>
        </w:tc>
        <w:tc>
          <w:tcPr>
            <w:tcW w:w="3956" w:type="pct"/>
            <w:shd w:val="clear" w:color="auto" w:fill="auto"/>
            <w:noWrap/>
            <w:vAlign w:val="center"/>
            <w:hideMark/>
          </w:tcPr>
          <w:p w14:paraId="76AA9AB6"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 xml:space="preserve">Pastilha Sanitária. Caixa com 3 unidades e </w:t>
            </w:r>
            <w:r w:rsidRPr="00692F12">
              <w:rPr>
                <w:rFonts w:ascii="Verdana" w:eastAsia="Times New Roman" w:hAnsi="Verdana" w:cs="Calibri"/>
                <w:color w:val="000000"/>
                <w:sz w:val="20"/>
                <w:szCs w:val="20"/>
                <w:lang w:eastAsia="pt-BR"/>
              </w:rPr>
              <w:t>fragrâncias</w:t>
            </w:r>
            <w:r w:rsidRPr="009F4E1D">
              <w:rPr>
                <w:rFonts w:ascii="Verdana" w:eastAsia="Times New Roman" w:hAnsi="Verdana" w:cs="Calibri"/>
                <w:color w:val="000000"/>
                <w:sz w:val="20"/>
                <w:szCs w:val="20"/>
                <w:lang w:eastAsia="pt-BR"/>
              </w:rPr>
              <w:t xml:space="preserve"> variadas</w:t>
            </w:r>
          </w:p>
        </w:tc>
        <w:tc>
          <w:tcPr>
            <w:tcW w:w="299" w:type="pct"/>
            <w:shd w:val="clear" w:color="auto" w:fill="auto"/>
            <w:noWrap/>
            <w:vAlign w:val="center"/>
            <w:hideMark/>
          </w:tcPr>
          <w:p w14:paraId="09FE2DD5" w14:textId="77777777" w:rsidR="00A133C3" w:rsidRPr="009F4E1D" w:rsidRDefault="00A133C3" w:rsidP="006B52DB">
            <w:pPr>
              <w:jc w:val="center"/>
              <w:rPr>
                <w:rFonts w:ascii="Verdana" w:eastAsia="Times New Roman" w:hAnsi="Verdana" w:cs="Calibri"/>
                <w:color w:val="000000"/>
                <w:sz w:val="20"/>
                <w:szCs w:val="20"/>
                <w:lang w:eastAsia="pt-BR"/>
              </w:rPr>
            </w:pPr>
            <w:proofErr w:type="spellStart"/>
            <w:r w:rsidRPr="009F4E1D">
              <w:rPr>
                <w:rFonts w:ascii="Verdana" w:eastAsia="Times New Roman" w:hAnsi="Verdana" w:cs="Calibri"/>
                <w:color w:val="000000"/>
                <w:sz w:val="20"/>
                <w:szCs w:val="20"/>
                <w:lang w:eastAsia="pt-BR"/>
              </w:rPr>
              <w:t>cx</w:t>
            </w:r>
            <w:proofErr w:type="spellEnd"/>
          </w:p>
        </w:tc>
        <w:tc>
          <w:tcPr>
            <w:tcW w:w="446" w:type="pct"/>
            <w:shd w:val="clear" w:color="auto" w:fill="auto"/>
            <w:noWrap/>
            <w:vAlign w:val="center"/>
            <w:hideMark/>
          </w:tcPr>
          <w:p w14:paraId="773105A3"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200</w:t>
            </w:r>
          </w:p>
        </w:tc>
      </w:tr>
      <w:tr w:rsidR="00A133C3" w:rsidRPr="00692F12" w14:paraId="65EFF7CA" w14:textId="77777777" w:rsidTr="007A4E06">
        <w:trPr>
          <w:trHeight w:val="315"/>
        </w:trPr>
        <w:tc>
          <w:tcPr>
            <w:tcW w:w="299" w:type="pct"/>
            <w:shd w:val="clear" w:color="auto" w:fill="auto"/>
            <w:noWrap/>
            <w:vAlign w:val="center"/>
            <w:hideMark/>
          </w:tcPr>
          <w:p w14:paraId="0844F2DC"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16</w:t>
            </w:r>
          </w:p>
        </w:tc>
        <w:tc>
          <w:tcPr>
            <w:tcW w:w="3956" w:type="pct"/>
            <w:shd w:val="clear" w:color="auto" w:fill="auto"/>
            <w:noWrap/>
            <w:vAlign w:val="center"/>
            <w:hideMark/>
          </w:tcPr>
          <w:p w14:paraId="58258FED"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Papel Higiênico com folha dupla. Tamanho aproximado de 30mx10cm. PCTE C/4 UND</w:t>
            </w:r>
          </w:p>
        </w:tc>
        <w:tc>
          <w:tcPr>
            <w:tcW w:w="299" w:type="pct"/>
            <w:shd w:val="clear" w:color="auto" w:fill="auto"/>
            <w:noWrap/>
            <w:vAlign w:val="center"/>
            <w:hideMark/>
          </w:tcPr>
          <w:p w14:paraId="340F652B" w14:textId="77777777" w:rsidR="00A133C3" w:rsidRPr="009F4E1D" w:rsidRDefault="00A133C3" w:rsidP="006B52DB">
            <w:pPr>
              <w:jc w:val="center"/>
              <w:rPr>
                <w:rFonts w:ascii="Verdana" w:eastAsia="Times New Roman" w:hAnsi="Verdana" w:cs="Calibri"/>
                <w:color w:val="000000"/>
                <w:sz w:val="20"/>
                <w:szCs w:val="20"/>
                <w:lang w:eastAsia="pt-BR"/>
              </w:rPr>
            </w:pPr>
            <w:proofErr w:type="spellStart"/>
            <w:r w:rsidRPr="009F4E1D">
              <w:rPr>
                <w:rFonts w:ascii="Verdana" w:eastAsia="Times New Roman" w:hAnsi="Verdana" w:cs="Calibri"/>
                <w:color w:val="000000"/>
                <w:sz w:val="20"/>
                <w:szCs w:val="20"/>
                <w:lang w:eastAsia="pt-BR"/>
              </w:rPr>
              <w:t>pct</w:t>
            </w:r>
            <w:proofErr w:type="spellEnd"/>
          </w:p>
        </w:tc>
        <w:tc>
          <w:tcPr>
            <w:tcW w:w="446" w:type="pct"/>
            <w:shd w:val="clear" w:color="auto" w:fill="auto"/>
            <w:noWrap/>
            <w:vAlign w:val="center"/>
            <w:hideMark/>
          </w:tcPr>
          <w:p w14:paraId="4DA8F5F1"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100</w:t>
            </w:r>
          </w:p>
        </w:tc>
      </w:tr>
      <w:tr w:rsidR="00A133C3" w:rsidRPr="00692F12" w14:paraId="6BB44254" w14:textId="77777777" w:rsidTr="007A4E06">
        <w:trPr>
          <w:trHeight w:val="300"/>
        </w:trPr>
        <w:tc>
          <w:tcPr>
            <w:tcW w:w="299" w:type="pct"/>
            <w:shd w:val="clear" w:color="auto" w:fill="auto"/>
            <w:noWrap/>
            <w:vAlign w:val="center"/>
            <w:hideMark/>
          </w:tcPr>
          <w:p w14:paraId="4201E709"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17</w:t>
            </w:r>
          </w:p>
        </w:tc>
        <w:tc>
          <w:tcPr>
            <w:tcW w:w="3956" w:type="pct"/>
            <w:shd w:val="clear" w:color="auto" w:fill="auto"/>
            <w:noWrap/>
            <w:vAlign w:val="center"/>
            <w:hideMark/>
          </w:tcPr>
          <w:p w14:paraId="5E091843"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 xml:space="preserve">Saco de Lixo 20L. </w:t>
            </w:r>
            <w:proofErr w:type="spellStart"/>
            <w:r w:rsidRPr="009F4E1D">
              <w:rPr>
                <w:rFonts w:ascii="Verdana" w:eastAsia="Times New Roman" w:hAnsi="Verdana" w:cs="Calibri"/>
                <w:color w:val="000000"/>
                <w:sz w:val="20"/>
                <w:szCs w:val="20"/>
                <w:lang w:eastAsia="pt-BR"/>
              </w:rPr>
              <w:t>Pcte</w:t>
            </w:r>
            <w:proofErr w:type="spellEnd"/>
            <w:r w:rsidRPr="009F4E1D">
              <w:rPr>
                <w:rFonts w:ascii="Verdana" w:eastAsia="Times New Roman" w:hAnsi="Verdana" w:cs="Calibri"/>
                <w:color w:val="000000"/>
                <w:sz w:val="20"/>
                <w:szCs w:val="20"/>
                <w:lang w:eastAsia="pt-BR"/>
              </w:rPr>
              <w:t xml:space="preserve"> com 100und</w:t>
            </w:r>
          </w:p>
        </w:tc>
        <w:tc>
          <w:tcPr>
            <w:tcW w:w="299" w:type="pct"/>
            <w:shd w:val="clear" w:color="auto" w:fill="auto"/>
            <w:noWrap/>
            <w:vAlign w:val="center"/>
            <w:hideMark/>
          </w:tcPr>
          <w:p w14:paraId="1DF4B3EF" w14:textId="77777777" w:rsidR="00A133C3" w:rsidRPr="009F4E1D" w:rsidRDefault="00A133C3" w:rsidP="006B52DB">
            <w:pPr>
              <w:jc w:val="center"/>
              <w:rPr>
                <w:rFonts w:ascii="Verdana" w:eastAsia="Times New Roman" w:hAnsi="Verdana" w:cs="Calibri"/>
                <w:color w:val="000000"/>
                <w:sz w:val="20"/>
                <w:szCs w:val="20"/>
                <w:lang w:eastAsia="pt-BR"/>
              </w:rPr>
            </w:pPr>
            <w:proofErr w:type="spellStart"/>
            <w:r w:rsidRPr="009F4E1D">
              <w:rPr>
                <w:rFonts w:ascii="Verdana" w:eastAsia="Times New Roman" w:hAnsi="Verdana" w:cs="Calibri"/>
                <w:color w:val="000000"/>
                <w:sz w:val="20"/>
                <w:szCs w:val="20"/>
                <w:lang w:eastAsia="pt-BR"/>
              </w:rPr>
              <w:t>pct</w:t>
            </w:r>
            <w:proofErr w:type="spellEnd"/>
          </w:p>
        </w:tc>
        <w:tc>
          <w:tcPr>
            <w:tcW w:w="446" w:type="pct"/>
            <w:shd w:val="clear" w:color="auto" w:fill="auto"/>
            <w:noWrap/>
            <w:vAlign w:val="center"/>
            <w:hideMark/>
          </w:tcPr>
          <w:p w14:paraId="4FA79963"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100</w:t>
            </w:r>
          </w:p>
        </w:tc>
      </w:tr>
      <w:tr w:rsidR="00A133C3" w:rsidRPr="00692F12" w14:paraId="242F09E6" w14:textId="77777777" w:rsidTr="007A4E06">
        <w:trPr>
          <w:trHeight w:val="300"/>
        </w:trPr>
        <w:tc>
          <w:tcPr>
            <w:tcW w:w="299" w:type="pct"/>
            <w:shd w:val="clear" w:color="auto" w:fill="auto"/>
            <w:noWrap/>
            <w:vAlign w:val="center"/>
            <w:hideMark/>
          </w:tcPr>
          <w:p w14:paraId="7D6188C6"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18</w:t>
            </w:r>
          </w:p>
        </w:tc>
        <w:tc>
          <w:tcPr>
            <w:tcW w:w="3956" w:type="pct"/>
            <w:shd w:val="clear" w:color="auto" w:fill="auto"/>
            <w:noWrap/>
            <w:vAlign w:val="center"/>
            <w:hideMark/>
          </w:tcPr>
          <w:p w14:paraId="21C9024D"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 xml:space="preserve">Antimofo - Desumidificador </w:t>
            </w:r>
            <w:r w:rsidRPr="00692F12">
              <w:rPr>
                <w:rFonts w:ascii="Verdana" w:eastAsia="Times New Roman" w:hAnsi="Verdana" w:cs="Calibri"/>
                <w:color w:val="000000"/>
                <w:sz w:val="20"/>
                <w:szCs w:val="20"/>
                <w:lang w:eastAsia="pt-BR"/>
              </w:rPr>
              <w:t>antimofo</w:t>
            </w:r>
            <w:r w:rsidRPr="009F4E1D">
              <w:rPr>
                <w:rFonts w:ascii="Verdana" w:eastAsia="Times New Roman" w:hAnsi="Verdana" w:cs="Calibri"/>
                <w:color w:val="000000"/>
                <w:sz w:val="20"/>
                <w:szCs w:val="20"/>
                <w:lang w:eastAsia="pt-BR"/>
              </w:rPr>
              <w:t xml:space="preserve"> 180g</w:t>
            </w:r>
          </w:p>
        </w:tc>
        <w:tc>
          <w:tcPr>
            <w:tcW w:w="299" w:type="pct"/>
            <w:shd w:val="clear" w:color="auto" w:fill="auto"/>
            <w:noWrap/>
            <w:vAlign w:val="center"/>
            <w:hideMark/>
          </w:tcPr>
          <w:p w14:paraId="376A0CE1" w14:textId="77777777" w:rsidR="00A133C3" w:rsidRPr="009F4E1D" w:rsidRDefault="00A133C3" w:rsidP="006B52DB">
            <w:pPr>
              <w:jc w:val="center"/>
              <w:rPr>
                <w:rFonts w:ascii="Verdana" w:eastAsia="Times New Roman" w:hAnsi="Verdana" w:cs="Calibri"/>
                <w:color w:val="000000"/>
                <w:sz w:val="20"/>
                <w:szCs w:val="20"/>
                <w:lang w:eastAsia="pt-BR"/>
              </w:rPr>
            </w:pPr>
            <w:proofErr w:type="spellStart"/>
            <w:r w:rsidRPr="009F4E1D">
              <w:rPr>
                <w:rFonts w:ascii="Verdana" w:eastAsia="Times New Roman" w:hAnsi="Verdana" w:cs="Calibri"/>
                <w:color w:val="000000"/>
                <w:sz w:val="20"/>
                <w:szCs w:val="20"/>
                <w:lang w:eastAsia="pt-BR"/>
              </w:rPr>
              <w:t>und</w:t>
            </w:r>
            <w:proofErr w:type="spellEnd"/>
          </w:p>
        </w:tc>
        <w:tc>
          <w:tcPr>
            <w:tcW w:w="446" w:type="pct"/>
            <w:shd w:val="clear" w:color="auto" w:fill="auto"/>
            <w:noWrap/>
            <w:vAlign w:val="center"/>
            <w:hideMark/>
          </w:tcPr>
          <w:p w14:paraId="7A7CE375"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50</w:t>
            </w:r>
          </w:p>
        </w:tc>
      </w:tr>
      <w:tr w:rsidR="00A133C3" w:rsidRPr="00692F12" w14:paraId="1FA1FE38" w14:textId="77777777" w:rsidTr="007A4E06">
        <w:trPr>
          <w:trHeight w:val="300"/>
        </w:trPr>
        <w:tc>
          <w:tcPr>
            <w:tcW w:w="299" w:type="pct"/>
            <w:shd w:val="clear" w:color="auto" w:fill="auto"/>
            <w:noWrap/>
            <w:vAlign w:val="center"/>
            <w:hideMark/>
          </w:tcPr>
          <w:p w14:paraId="3B9B82EA"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19</w:t>
            </w:r>
          </w:p>
        </w:tc>
        <w:tc>
          <w:tcPr>
            <w:tcW w:w="3956" w:type="pct"/>
            <w:shd w:val="clear" w:color="auto" w:fill="auto"/>
            <w:noWrap/>
            <w:vAlign w:val="center"/>
            <w:hideMark/>
          </w:tcPr>
          <w:p w14:paraId="57FA13FD"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Sabonete Líquido Embalagem com 1L com fragrâncias variadas</w:t>
            </w:r>
          </w:p>
        </w:tc>
        <w:tc>
          <w:tcPr>
            <w:tcW w:w="299" w:type="pct"/>
            <w:shd w:val="clear" w:color="auto" w:fill="auto"/>
            <w:noWrap/>
            <w:vAlign w:val="center"/>
            <w:hideMark/>
          </w:tcPr>
          <w:p w14:paraId="2FDDA79A" w14:textId="77777777" w:rsidR="00A133C3" w:rsidRPr="009F4E1D" w:rsidRDefault="00A133C3" w:rsidP="006B52DB">
            <w:pPr>
              <w:jc w:val="center"/>
              <w:rPr>
                <w:rFonts w:ascii="Verdana" w:eastAsia="Times New Roman" w:hAnsi="Verdana" w:cs="Calibri"/>
                <w:color w:val="000000"/>
                <w:sz w:val="20"/>
                <w:szCs w:val="20"/>
                <w:lang w:eastAsia="pt-BR"/>
              </w:rPr>
            </w:pPr>
            <w:proofErr w:type="spellStart"/>
            <w:r w:rsidRPr="009F4E1D">
              <w:rPr>
                <w:rFonts w:ascii="Verdana" w:eastAsia="Times New Roman" w:hAnsi="Verdana" w:cs="Calibri"/>
                <w:color w:val="000000"/>
                <w:sz w:val="20"/>
                <w:szCs w:val="20"/>
                <w:lang w:eastAsia="pt-BR"/>
              </w:rPr>
              <w:t>und</w:t>
            </w:r>
            <w:proofErr w:type="spellEnd"/>
          </w:p>
        </w:tc>
        <w:tc>
          <w:tcPr>
            <w:tcW w:w="446" w:type="pct"/>
            <w:shd w:val="clear" w:color="auto" w:fill="auto"/>
            <w:noWrap/>
            <w:vAlign w:val="center"/>
            <w:hideMark/>
          </w:tcPr>
          <w:p w14:paraId="65739EDA"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100</w:t>
            </w:r>
          </w:p>
        </w:tc>
      </w:tr>
      <w:tr w:rsidR="00A133C3" w:rsidRPr="00692F12" w14:paraId="7E3E1062" w14:textId="77777777" w:rsidTr="007A4E06">
        <w:trPr>
          <w:trHeight w:val="300"/>
        </w:trPr>
        <w:tc>
          <w:tcPr>
            <w:tcW w:w="299" w:type="pct"/>
            <w:shd w:val="clear" w:color="auto" w:fill="auto"/>
            <w:noWrap/>
            <w:vAlign w:val="center"/>
            <w:hideMark/>
          </w:tcPr>
          <w:p w14:paraId="24A268D6"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20</w:t>
            </w:r>
          </w:p>
        </w:tc>
        <w:tc>
          <w:tcPr>
            <w:tcW w:w="3956" w:type="pct"/>
            <w:shd w:val="clear" w:color="auto" w:fill="auto"/>
            <w:noWrap/>
            <w:vAlign w:val="center"/>
            <w:hideMark/>
          </w:tcPr>
          <w:p w14:paraId="059C9FF4"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 xml:space="preserve">Máscara de procedimento descartável </w:t>
            </w:r>
            <w:proofErr w:type="spellStart"/>
            <w:r w:rsidRPr="009F4E1D">
              <w:rPr>
                <w:rFonts w:ascii="Verdana" w:eastAsia="Times New Roman" w:hAnsi="Verdana" w:cs="Calibri"/>
                <w:color w:val="000000"/>
                <w:sz w:val="20"/>
                <w:szCs w:val="20"/>
                <w:lang w:eastAsia="pt-BR"/>
              </w:rPr>
              <w:t>cx</w:t>
            </w:r>
            <w:proofErr w:type="spellEnd"/>
            <w:r w:rsidRPr="009F4E1D">
              <w:rPr>
                <w:rFonts w:ascii="Verdana" w:eastAsia="Times New Roman" w:hAnsi="Verdana" w:cs="Calibri"/>
                <w:color w:val="000000"/>
                <w:sz w:val="20"/>
                <w:szCs w:val="20"/>
                <w:lang w:eastAsia="pt-BR"/>
              </w:rPr>
              <w:t xml:space="preserve"> c/50 unidades</w:t>
            </w:r>
          </w:p>
        </w:tc>
        <w:tc>
          <w:tcPr>
            <w:tcW w:w="299" w:type="pct"/>
            <w:shd w:val="clear" w:color="auto" w:fill="auto"/>
            <w:noWrap/>
            <w:vAlign w:val="center"/>
            <w:hideMark/>
          </w:tcPr>
          <w:p w14:paraId="64B10EAF" w14:textId="77777777" w:rsidR="00A133C3" w:rsidRPr="009F4E1D" w:rsidRDefault="00A133C3" w:rsidP="006B52DB">
            <w:pPr>
              <w:jc w:val="center"/>
              <w:rPr>
                <w:rFonts w:ascii="Verdana" w:eastAsia="Times New Roman" w:hAnsi="Verdana" w:cs="Calibri"/>
                <w:color w:val="000000"/>
                <w:sz w:val="20"/>
                <w:szCs w:val="20"/>
                <w:lang w:eastAsia="pt-BR"/>
              </w:rPr>
            </w:pPr>
            <w:proofErr w:type="spellStart"/>
            <w:r w:rsidRPr="009F4E1D">
              <w:rPr>
                <w:rFonts w:ascii="Verdana" w:eastAsia="Times New Roman" w:hAnsi="Verdana" w:cs="Calibri"/>
                <w:color w:val="000000"/>
                <w:sz w:val="20"/>
                <w:szCs w:val="20"/>
                <w:lang w:eastAsia="pt-BR"/>
              </w:rPr>
              <w:t>cx</w:t>
            </w:r>
            <w:proofErr w:type="spellEnd"/>
          </w:p>
        </w:tc>
        <w:tc>
          <w:tcPr>
            <w:tcW w:w="446" w:type="pct"/>
            <w:shd w:val="clear" w:color="auto" w:fill="auto"/>
            <w:noWrap/>
            <w:vAlign w:val="center"/>
            <w:hideMark/>
          </w:tcPr>
          <w:p w14:paraId="778D2E81"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100</w:t>
            </w:r>
          </w:p>
        </w:tc>
      </w:tr>
      <w:tr w:rsidR="00A133C3" w:rsidRPr="00692F12" w14:paraId="6EF2E846" w14:textId="77777777" w:rsidTr="007A4E06">
        <w:trPr>
          <w:trHeight w:val="300"/>
        </w:trPr>
        <w:tc>
          <w:tcPr>
            <w:tcW w:w="5000" w:type="pct"/>
            <w:gridSpan w:val="4"/>
            <w:shd w:val="clear" w:color="auto" w:fill="D9D9D9" w:themeFill="background1" w:themeFillShade="D9"/>
            <w:noWrap/>
            <w:vAlign w:val="center"/>
            <w:hideMark/>
          </w:tcPr>
          <w:p w14:paraId="2E0773D1" w14:textId="77777777" w:rsidR="00A133C3" w:rsidRPr="009F4E1D" w:rsidRDefault="00A133C3" w:rsidP="006B52DB">
            <w:pPr>
              <w:jc w:val="center"/>
              <w:rPr>
                <w:rFonts w:ascii="Verdana" w:eastAsia="Times New Roman" w:hAnsi="Verdana" w:cs="Calibri"/>
                <w:color w:val="000000"/>
                <w:sz w:val="20"/>
                <w:szCs w:val="20"/>
                <w:lang w:eastAsia="pt-BR"/>
              </w:rPr>
            </w:pPr>
            <w:r w:rsidRPr="00692F12">
              <w:rPr>
                <w:rFonts w:ascii="Verdana" w:eastAsia="Times New Roman" w:hAnsi="Verdana" w:cs="Calibri"/>
                <w:color w:val="000000"/>
                <w:sz w:val="20"/>
                <w:szCs w:val="20"/>
                <w:lang w:eastAsia="pt-BR"/>
              </w:rPr>
              <w:t>GÊNEROS ALIMENTÍCIOS</w:t>
            </w:r>
          </w:p>
        </w:tc>
      </w:tr>
      <w:tr w:rsidR="00A133C3" w:rsidRPr="00692F12" w14:paraId="20BBF7BA" w14:textId="77777777" w:rsidTr="007A4E06">
        <w:trPr>
          <w:trHeight w:val="300"/>
        </w:trPr>
        <w:tc>
          <w:tcPr>
            <w:tcW w:w="299" w:type="pct"/>
            <w:shd w:val="clear" w:color="auto" w:fill="F2F2F2" w:themeFill="background1" w:themeFillShade="F2"/>
            <w:noWrap/>
            <w:vAlign w:val="bottom"/>
            <w:hideMark/>
          </w:tcPr>
          <w:p w14:paraId="77C5ACFA"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N°</w:t>
            </w:r>
          </w:p>
        </w:tc>
        <w:tc>
          <w:tcPr>
            <w:tcW w:w="3956" w:type="pct"/>
            <w:shd w:val="clear" w:color="auto" w:fill="F2F2F2" w:themeFill="background1" w:themeFillShade="F2"/>
            <w:noWrap/>
            <w:vAlign w:val="bottom"/>
            <w:hideMark/>
          </w:tcPr>
          <w:p w14:paraId="7589F438"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Itens</w:t>
            </w:r>
          </w:p>
        </w:tc>
        <w:tc>
          <w:tcPr>
            <w:tcW w:w="299" w:type="pct"/>
            <w:shd w:val="clear" w:color="auto" w:fill="F2F2F2" w:themeFill="background1" w:themeFillShade="F2"/>
            <w:noWrap/>
            <w:vAlign w:val="bottom"/>
            <w:hideMark/>
          </w:tcPr>
          <w:p w14:paraId="486AFCDB" w14:textId="77777777" w:rsidR="00A133C3" w:rsidRPr="009F4E1D" w:rsidRDefault="00A133C3" w:rsidP="006B52DB">
            <w:pPr>
              <w:jc w:val="center"/>
              <w:rPr>
                <w:rFonts w:ascii="Verdana" w:eastAsia="Times New Roman" w:hAnsi="Verdana" w:cs="Calibri"/>
                <w:color w:val="000000"/>
                <w:sz w:val="20"/>
                <w:szCs w:val="20"/>
                <w:lang w:eastAsia="pt-BR"/>
              </w:rPr>
            </w:pPr>
            <w:proofErr w:type="spellStart"/>
            <w:r w:rsidRPr="009F4E1D">
              <w:rPr>
                <w:rFonts w:ascii="Verdana" w:eastAsia="Times New Roman" w:hAnsi="Verdana" w:cs="Calibri"/>
                <w:color w:val="000000"/>
                <w:sz w:val="20"/>
                <w:szCs w:val="20"/>
                <w:lang w:eastAsia="pt-BR"/>
              </w:rPr>
              <w:t>Und</w:t>
            </w:r>
            <w:proofErr w:type="spellEnd"/>
          </w:p>
        </w:tc>
        <w:tc>
          <w:tcPr>
            <w:tcW w:w="446" w:type="pct"/>
            <w:shd w:val="clear" w:color="auto" w:fill="F2F2F2" w:themeFill="background1" w:themeFillShade="F2"/>
            <w:noWrap/>
            <w:vAlign w:val="bottom"/>
            <w:hideMark/>
          </w:tcPr>
          <w:p w14:paraId="4B7348C8" w14:textId="77777777" w:rsidR="00A133C3" w:rsidRPr="009F4E1D" w:rsidRDefault="00A133C3" w:rsidP="006B52DB">
            <w:pPr>
              <w:jc w:val="center"/>
              <w:rPr>
                <w:rFonts w:ascii="Verdana" w:eastAsia="Times New Roman" w:hAnsi="Verdana" w:cs="Calibri"/>
                <w:color w:val="000000"/>
                <w:sz w:val="20"/>
                <w:szCs w:val="20"/>
                <w:lang w:eastAsia="pt-BR"/>
              </w:rPr>
            </w:pPr>
            <w:proofErr w:type="spellStart"/>
            <w:r w:rsidRPr="009F4E1D">
              <w:rPr>
                <w:rFonts w:ascii="Verdana" w:eastAsia="Times New Roman" w:hAnsi="Verdana" w:cs="Calibri"/>
                <w:color w:val="000000"/>
                <w:sz w:val="20"/>
                <w:szCs w:val="20"/>
                <w:lang w:eastAsia="pt-BR"/>
              </w:rPr>
              <w:t>Qnt</w:t>
            </w:r>
            <w:proofErr w:type="spellEnd"/>
          </w:p>
        </w:tc>
      </w:tr>
      <w:tr w:rsidR="00A133C3" w:rsidRPr="00692F12" w14:paraId="41E2750A" w14:textId="77777777" w:rsidTr="007A4E06">
        <w:trPr>
          <w:trHeight w:val="600"/>
        </w:trPr>
        <w:tc>
          <w:tcPr>
            <w:tcW w:w="299" w:type="pct"/>
            <w:shd w:val="clear" w:color="auto" w:fill="auto"/>
            <w:noWrap/>
            <w:vAlign w:val="center"/>
            <w:hideMark/>
          </w:tcPr>
          <w:p w14:paraId="661B5097"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21</w:t>
            </w:r>
          </w:p>
        </w:tc>
        <w:tc>
          <w:tcPr>
            <w:tcW w:w="3956" w:type="pct"/>
            <w:shd w:val="clear" w:color="auto" w:fill="auto"/>
            <w:vAlign w:val="center"/>
            <w:hideMark/>
          </w:tcPr>
          <w:p w14:paraId="40EFAFA2"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Café torrado e moído. Padrão tradicional. Embalagem plástica de 250g à vácuo. Prazo de validade mínimo de 12 meses</w:t>
            </w:r>
          </w:p>
        </w:tc>
        <w:tc>
          <w:tcPr>
            <w:tcW w:w="299" w:type="pct"/>
            <w:shd w:val="clear" w:color="auto" w:fill="auto"/>
            <w:noWrap/>
            <w:vAlign w:val="center"/>
            <w:hideMark/>
          </w:tcPr>
          <w:p w14:paraId="4631C094" w14:textId="77777777" w:rsidR="00A133C3" w:rsidRPr="009F4E1D" w:rsidRDefault="00A133C3" w:rsidP="006B52DB">
            <w:pPr>
              <w:jc w:val="center"/>
              <w:rPr>
                <w:rFonts w:ascii="Verdana" w:eastAsia="Times New Roman" w:hAnsi="Verdana" w:cs="Calibri"/>
                <w:color w:val="000000"/>
                <w:sz w:val="20"/>
                <w:szCs w:val="20"/>
                <w:lang w:eastAsia="pt-BR"/>
              </w:rPr>
            </w:pPr>
            <w:proofErr w:type="spellStart"/>
            <w:r w:rsidRPr="009F4E1D">
              <w:rPr>
                <w:rFonts w:ascii="Verdana" w:eastAsia="Times New Roman" w:hAnsi="Verdana" w:cs="Calibri"/>
                <w:color w:val="000000"/>
                <w:sz w:val="20"/>
                <w:szCs w:val="20"/>
                <w:lang w:eastAsia="pt-BR"/>
              </w:rPr>
              <w:t>und</w:t>
            </w:r>
            <w:proofErr w:type="spellEnd"/>
          </w:p>
        </w:tc>
        <w:tc>
          <w:tcPr>
            <w:tcW w:w="446" w:type="pct"/>
            <w:shd w:val="clear" w:color="auto" w:fill="auto"/>
            <w:noWrap/>
            <w:vAlign w:val="center"/>
            <w:hideMark/>
          </w:tcPr>
          <w:p w14:paraId="7DB5C8BA"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500</w:t>
            </w:r>
          </w:p>
        </w:tc>
      </w:tr>
      <w:tr w:rsidR="00A133C3" w:rsidRPr="00692F12" w14:paraId="19209038" w14:textId="77777777" w:rsidTr="007A4E06">
        <w:trPr>
          <w:trHeight w:val="600"/>
        </w:trPr>
        <w:tc>
          <w:tcPr>
            <w:tcW w:w="299" w:type="pct"/>
            <w:shd w:val="clear" w:color="auto" w:fill="auto"/>
            <w:noWrap/>
            <w:vAlign w:val="center"/>
            <w:hideMark/>
          </w:tcPr>
          <w:p w14:paraId="27B0E902"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22</w:t>
            </w:r>
          </w:p>
        </w:tc>
        <w:tc>
          <w:tcPr>
            <w:tcW w:w="3956" w:type="pct"/>
            <w:shd w:val="clear" w:color="auto" w:fill="auto"/>
            <w:vAlign w:val="center"/>
            <w:hideMark/>
          </w:tcPr>
          <w:p w14:paraId="48E7CC8A"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Açúcar cristal de cor branca. Embalagem plástica de 1Kg. Prazo de validade mínimo de 12 meses</w:t>
            </w:r>
          </w:p>
        </w:tc>
        <w:tc>
          <w:tcPr>
            <w:tcW w:w="299" w:type="pct"/>
            <w:shd w:val="clear" w:color="auto" w:fill="auto"/>
            <w:noWrap/>
            <w:vAlign w:val="center"/>
            <w:hideMark/>
          </w:tcPr>
          <w:p w14:paraId="7F9EA9AA" w14:textId="77777777" w:rsidR="00A133C3" w:rsidRPr="009F4E1D" w:rsidRDefault="00A133C3" w:rsidP="006B52DB">
            <w:pPr>
              <w:jc w:val="center"/>
              <w:rPr>
                <w:rFonts w:ascii="Verdana" w:eastAsia="Times New Roman" w:hAnsi="Verdana" w:cs="Calibri"/>
                <w:color w:val="000000"/>
                <w:sz w:val="20"/>
                <w:szCs w:val="20"/>
                <w:lang w:eastAsia="pt-BR"/>
              </w:rPr>
            </w:pPr>
            <w:proofErr w:type="spellStart"/>
            <w:r w:rsidRPr="009F4E1D">
              <w:rPr>
                <w:rFonts w:ascii="Verdana" w:eastAsia="Times New Roman" w:hAnsi="Verdana" w:cs="Calibri"/>
                <w:color w:val="000000"/>
                <w:sz w:val="20"/>
                <w:szCs w:val="20"/>
                <w:lang w:eastAsia="pt-BR"/>
              </w:rPr>
              <w:t>und</w:t>
            </w:r>
            <w:proofErr w:type="spellEnd"/>
          </w:p>
        </w:tc>
        <w:tc>
          <w:tcPr>
            <w:tcW w:w="446" w:type="pct"/>
            <w:shd w:val="clear" w:color="auto" w:fill="auto"/>
            <w:noWrap/>
            <w:vAlign w:val="center"/>
            <w:hideMark/>
          </w:tcPr>
          <w:p w14:paraId="04DFCF4E" w14:textId="77777777" w:rsidR="00A133C3" w:rsidRPr="009F4E1D" w:rsidRDefault="00A133C3" w:rsidP="006B52DB">
            <w:pPr>
              <w:jc w:val="center"/>
              <w:rPr>
                <w:rFonts w:ascii="Verdana" w:eastAsia="Times New Roman" w:hAnsi="Verdana" w:cs="Calibri"/>
                <w:color w:val="000000"/>
                <w:sz w:val="20"/>
                <w:szCs w:val="20"/>
                <w:lang w:eastAsia="pt-BR"/>
              </w:rPr>
            </w:pPr>
            <w:r w:rsidRPr="009F4E1D">
              <w:rPr>
                <w:rFonts w:ascii="Verdana" w:eastAsia="Times New Roman" w:hAnsi="Verdana" w:cs="Calibri"/>
                <w:color w:val="000000"/>
                <w:sz w:val="20"/>
                <w:szCs w:val="20"/>
                <w:lang w:eastAsia="pt-BR"/>
              </w:rPr>
              <w:t>400</w:t>
            </w:r>
          </w:p>
        </w:tc>
      </w:tr>
    </w:tbl>
    <w:p w14:paraId="66AB6A88" w14:textId="77777777" w:rsidR="00F16ED4" w:rsidRDefault="00F16ED4" w:rsidP="00F16ED4">
      <w:pPr>
        <w:spacing w:line="360" w:lineRule="auto"/>
        <w:ind w:left="-426" w:right="-567"/>
        <w:jc w:val="center"/>
        <w:rPr>
          <w:rFonts w:ascii="Verdana" w:hAnsi="Verdana" w:cstheme="minorHAnsi"/>
          <w:b/>
          <w:sz w:val="18"/>
          <w:szCs w:val="18"/>
        </w:rPr>
      </w:pPr>
    </w:p>
    <w:p w14:paraId="133B8B6F" w14:textId="2550383E" w:rsidR="00A133C3" w:rsidRPr="00DE1A08" w:rsidRDefault="00A133C3" w:rsidP="00DE1A08">
      <w:pPr>
        <w:spacing w:line="360" w:lineRule="auto"/>
        <w:ind w:left="-993" w:right="-993"/>
        <w:jc w:val="center"/>
        <w:rPr>
          <w:rFonts w:ascii="Verdana" w:hAnsi="Verdana" w:cstheme="minorHAnsi"/>
          <w:b/>
          <w:sz w:val="20"/>
          <w:szCs w:val="20"/>
        </w:rPr>
      </w:pPr>
      <w:r w:rsidRPr="00DE1A08">
        <w:rPr>
          <w:rFonts w:ascii="Verdana" w:hAnsi="Verdana" w:cstheme="minorHAnsi"/>
          <w:b/>
          <w:sz w:val="20"/>
          <w:szCs w:val="20"/>
        </w:rPr>
        <w:t xml:space="preserve">R$ </w:t>
      </w:r>
      <w:r w:rsidR="007A4E06" w:rsidRPr="00DE1A08">
        <w:rPr>
          <w:rFonts w:ascii="Verdana" w:hAnsi="Verdana" w:cstheme="minorHAnsi"/>
          <w:b/>
          <w:sz w:val="20"/>
          <w:szCs w:val="20"/>
        </w:rPr>
        <w:t>44.236,90 (quarenta e quatro mil, duzentos e trinta e seis reais e noventa centavos)</w:t>
      </w:r>
      <w:r w:rsidRPr="00DE1A08">
        <w:rPr>
          <w:sz w:val="20"/>
          <w:szCs w:val="20"/>
          <w:lang w:eastAsia="pt-BR"/>
        </w:rPr>
        <w:br w:type="page"/>
      </w:r>
    </w:p>
    <w:p w14:paraId="50214BF6" w14:textId="77777777" w:rsidR="00B428C3" w:rsidRDefault="00B428C3">
      <w:pPr>
        <w:rPr>
          <w:lang w:eastAsia="pt-BR"/>
        </w:rPr>
      </w:pPr>
    </w:p>
    <w:p w14:paraId="6A0CD419" w14:textId="77777777" w:rsidR="00D55B16" w:rsidRPr="00D55B16" w:rsidRDefault="00D55B16" w:rsidP="00D55B16">
      <w:pPr>
        <w:rPr>
          <w:lang w:eastAsia="pt-BR"/>
        </w:rPr>
      </w:pPr>
    </w:p>
    <w:p w14:paraId="01673041" w14:textId="1E34883C" w:rsidR="009D708E" w:rsidRPr="003975A8" w:rsidRDefault="009D708E" w:rsidP="009D68D1">
      <w:pPr>
        <w:shd w:val="clear" w:color="auto" w:fill="BFBFBF" w:themeFill="background1" w:themeFillShade="BF"/>
        <w:ind w:right="-3"/>
        <w:jc w:val="center"/>
        <w:rPr>
          <w:rFonts w:ascii="Verdana" w:hAnsi="Verdana" w:cs="Arial"/>
          <w:b/>
          <w:snapToGrid w:val="0"/>
          <w:u w:val="double"/>
        </w:rPr>
      </w:pPr>
      <w:r w:rsidRPr="003975A8">
        <w:rPr>
          <w:rFonts w:ascii="Verdana" w:hAnsi="Verdana" w:cs="Arial"/>
          <w:b/>
          <w:snapToGrid w:val="0"/>
        </w:rPr>
        <w:t xml:space="preserve">ANEXO II </w:t>
      </w:r>
      <w:r w:rsidRPr="003975A8">
        <w:rPr>
          <w:rFonts w:ascii="Verdana" w:hAnsi="Verdana" w:cs="Arial"/>
          <w:b/>
          <w:caps/>
        </w:rPr>
        <w:t>- modeLO de proposta DE PREÇOS</w:t>
      </w:r>
    </w:p>
    <w:p w14:paraId="6EB2ED73" w14:textId="77777777" w:rsidR="009D708E" w:rsidRPr="003975A8" w:rsidRDefault="009D708E" w:rsidP="009D708E">
      <w:pPr>
        <w:rPr>
          <w:rFonts w:ascii="Verdana" w:hAnsi="Verdana" w:cs="Arial"/>
          <w:snapToGrid w:val="0"/>
          <w:u w:val="double"/>
        </w:rPr>
      </w:pPr>
    </w:p>
    <w:tbl>
      <w:tblPr>
        <w:tblW w:w="5000" w:type="pct"/>
        <w:jc w:val="center"/>
        <w:tblLook w:val="0000" w:firstRow="0" w:lastRow="0" w:firstColumn="0" w:lastColumn="0" w:noHBand="0" w:noVBand="0"/>
      </w:tblPr>
      <w:tblGrid>
        <w:gridCol w:w="8495"/>
      </w:tblGrid>
      <w:tr w:rsidR="009D708E" w:rsidRPr="003975A8" w14:paraId="47008E5B" w14:textId="77777777" w:rsidTr="00B84FC5">
        <w:trPr>
          <w:trHeight w:val="239"/>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14C4BB0" w14:textId="77777777" w:rsidR="009D708E" w:rsidRPr="003975A8" w:rsidRDefault="009D708E" w:rsidP="00292441">
            <w:pPr>
              <w:pStyle w:val="Normal1"/>
              <w:snapToGrid w:val="0"/>
              <w:jc w:val="center"/>
              <w:rPr>
                <w:rFonts w:ascii="Verdana" w:hAnsi="Verdana" w:cs="Arial"/>
                <w:b/>
                <w:bCs/>
                <w:sz w:val="22"/>
                <w:szCs w:val="22"/>
              </w:rPr>
            </w:pPr>
            <w:r w:rsidRPr="003975A8">
              <w:rPr>
                <w:rFonts w:ascii="Verdana" w:hAnsi="Verdana" w:cs="Arial"/>
                <w:b/>
                <w:bCs/>
                <w:sz w:val="22"/>
                <w:szCs w:val="22"/>
              </w:rPr>
              <w:t>PROPOSTA</w:t>
            </w:r>
          </w:p>
        </w:tc>
      </w:tr>
      <w:tr w:rsidR="009D708E" w:rsidRPr="003975A8" w14:paraId="7D0E6CA1" w14:textId="77777777" w:rsidTr="00B84FC5">
        <w:trPr>
          <w:trHeight w:val="237"/>
          <w:jc w:val="center"/>
        </w:trPr>
        <w:tc>
          <w:tcPr>
            <w:tcW w:w="5000" w:type="pct"/>
            <w:tcBorders>
              <w:top w:val="single" w:sz="4" w:space="0" w:color="000000"/>
              <w:left w:val="single" w:sz="4" w:space="0" w:color="000000"/>
              <w:bottom w:val="single" w:sz="4" w:space="0" w:color="000000"/>
              <w:right w:val="single" w:sz="4" w:space="0" w:color="000000"/>
            </w:tcBorders>
          </w:tcPr>
          <w:p w14:paraId="7B6216B7" w14:textId="77777777" w:rsidR="009D708E" w:rsidRPr="003975A8" w:rsidRDefault="009D708E" w:rsidP="00292441">
            <w:pPr>
              <w:pStyle w:val="Normal1"/>
              <w:snapToGrid w:val="0"/>
              <w:jc w:val="both"/>
              <w:rPr>
                <w:rFonts w:ascii="Verdana" w:hAnsi="Verdana" w:cs="Arial"/>
                <w:b/>
                <w:bCs/>
                <w:sz w:val="22"/>
                <w:szCs w:val="22"/>
              </w:rPr>
            </w:pPr>
            <w:r w:rsidRPr="003975A8">
              <w:rPr>
                <w:rFonts w:ascii="Verdana" w:hAnsi="Verdana" w:cs="Arial"/>
                <w:b/>
                <w:bCs/>
                <w:sz w:val="22"/>
                <w:szCs w:val="22"/>
              </w:rPr>
              <w:t>NÚMERO DO PREGÃO:</w:t>
            </w:r>
          </w:p>
        </w:tc>
      </w:tr>
      <w:tr w:rsidR="009D708E" w:rsidRPr="003975A8" w14:paraId="61A42461" w14:textId="77777777" w:rsidTr="00B84FC5">
        <w:trPr>
          <w:trHeight w:val="255"/>
          <w:jc w:val="center"/>
        </w:trPr>
        <w:tc>
          <w:tcPr>
            <w:tcW w:w="5000" w:type="pct"/>
            <w:tcBorders>
              <w:top w:val="single" w:sz="4" w:space="0" w:color="000000"/>
              <w:left w:val="single" w:sz="4" w:space="0" w:color="000000"/>
              <w:bottom w:val="single" w:sz="4" w:space="0" w:color="000000"/>
              <w:right w:val="single" w:sz="4" w:space="0" w:color="000000"/>
            </w:tcBorders>
          </w:tcPr>
          <w:p w14:paraId="2D6A49F6" w14:textId="77777777" w:rsidR="009D708E" w:rsidRPr="003975A8" w:rsidRDefault="009D708E" w:rsidP="00292441">
            <w:pPr>
              <w:pStyle w:val="Normal1"/>
              <w:snapToGrid w:val="0"/>
              <w:jc w:val="both"/>
              <w:rPr>
                <w:rFonts w:ascii="Verdana" w:hAnsi="Verdana" w:cs="Arial"/>
                <w:b/>
                <w:bCs/>
                <w:sz w:val="22"/>
                <w:szCs w:val="22"/>
              </w:rPr>
            </w:pPr>
            <w:r w:rsidRPr="003975A8">
              <w:rPr>
                <w:rFonts w:ascii="Verdana" w:hAnsi="Verdana" w:cs="Arial"/>
                <w:b/>
                <w:bCs/>
                <w:sz w:val="22"/>
                <w:szCs w:val="22"/>
              </w:rPr>
              <w:t>OBJETO:</w:t>
            </w:r>
          </w:p>
        </w:tc>
      </w:tr>
      <w:tr w:rsidR="009D708E" w:rsidRPr="003975A8" w14:paraId="394E6A42" w14:textId="77777777" w:rsidTr="00B84FC5">
        <w:trPr>
          <w:trHeight w:val="255"/>
          <w:jc w:val="center"/>
        </w:trPr>
        <w:tc>
          <w:tcPr>
            <w:tcW w:w="5000" w:type="pct"/>
            <w:tcBorders>
              <w:top w:val="single" w:sz="4" w:space="0" w:color="000000"/>
              <w:left w:val="single" w:sz="4" w:space="0" w:color="000000"/>
              <w:bottom w:val="single" w:sz="4" w:space="0" w:color="000000"/>
              <w:right w:val="single" w:sz="4" w:space="0" w:color="000000"/>
            </w:tcBorders>
          </w:tcPr>
          <w:p w14:paraId="7114780C" w14:textId="5D65B82A" w:rsidR="009D708E" w:rsidRPr="003975A8" w:rsidRDefault="00A40019" w:rsidP="00292441">
            <w:pPr>
              <w:pStyle w:val="Normal1"/>
              <w:snapToGrid w:val="0"/>
              <w:jc w:val="both"/>
              <w:rPr>
                <w:rFonts w:ascii="Verdana" w:hAnsi="Verdana" w:cs="Arial"/>
                <w:b/>
                <w:bCs/>
                <w:sz w:val="22"/>
                <w:szCs w:val="22"/>
              </w:rPr>
            </w:pPr>
            <w:r>
              <w:rPr>
                <w:rFonts w:ascii="Verdana" w:hAnsi="Verdana" w:cs="Arial"/>
                <w:b/>
                <w:bCs/>
                <w:sz w:val="22"/>
                <w:szCs w:val="22"/>
              </w:rPr>
              <w:t>ITENS/LOTES</w:t>
            </w:r>
            <w:r w:rsidR="009D708E" w:rsidRPr="003975A8">
              <w:rPr>
                <w:rFonts w:ascii="Verdana" w:hAnsi="Verdana" w:cs="Arial"/>
                <w:b/>
                <w:bCs/>
                <w:sz w:val="22"/>
                <w:szCs w:val="22"/>
              </w:rPr>
              <w:t>:</w:t>
            </w:r>
          </w:p>
        </w:tc>
      </w:tr>
    </w:tbl>
    <w:p w14:paraId="104F303C" w14:textId="77777777" w:rsidR="009D708E" w:rsidRPr="003975A8" w:rsidRDefault="009D708E" w:rsidP="009D708E">
      <w:pPr>
        <w:rPr>
          <w:rFonts w:ascii="Verdana" w:hAnsi="Verdana"/>
        </w:rPr>
      </w:pPr>
    </w:p>
    <w:tbl>
      <w:tblPr>
        <w:tblW w:w="5000" w:type="pct"/>
        <w:tblCellMar>
          <w:left w:w="70" w:type="dxa"/>
          <w:right w:w="70" w:type="dxa"/>
        </w:tblCellMar>
        <w:tblLook w:val="04A0" w:firstRow="1" w:lastRow="0" w:firstColumn="1" w:lastColumn="0" w:noHBand="0" w:noVBand="1"/>
      </w:tblPr>
      <w:tblGrid>
        <w:gridCol w:w="740"/>
        <w:gridCol w:w="2478"/>
        <w:gridCol w:w="1061"/>
        <w:gridCol w:w="784"/>
        <w:gridCol w:w="807"/>
        <w:gridCol w:w="1377"/>
        <w:gridCol w:w="1248"/>
      </w:tblGrid>
      <w:tr w:rsidR="009D708E" w:rsidRPr="003975A8" w14:paraId="40E888EB" w14:textId="77777777" w:rsidTr="00B84FC5">
        <w:trPr>
          <w:trHeight w:val="700"/>
        </w:trPr>
        <w:tc>
          <w:tcPr>
            <w:tcW w:w="45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FA217F" w14:textId="77777777" w:rsidR="009D708E" w:rsidRPr="003975A8" w:rsidRDefault="009D708E" w:rsidP="00292441">
            <w:pPr>
              <w:jc w:val="center"/>
              <w:rPr>
                <w:rFonts w:ascii="Verdana" w:eastAsia="Times New Roman" w:hAnsi="Verdana" w:cs="Arial"/>
                <w:b/>
                <w:bCs/>
                <w:color w:val="000000"/>
                <w:lang w:eastAsia="pt-BR"/>
              </w:rPr>
            </w:pPr>
            <w:r w:rsidRPr="003975A8">
              <w:rPr>
                <w:rFonts w:ascii="Verdana" w:eastAsia="Times New Roman" w:hAnsi="Verdana" w:cs="Arial"/>
                <w:b/>
                <w:bCs/>
                <w:color w:val="000000"/>
                <w:lang w:eastAsia="pt-BR"/>
              </w:rPr>
              <w:t>Item</w:t>
            </w:r>
          </w:p>
        </w:tc>
        <w:tc>
          <w:tcPr>
            <w:tcW w:w="148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E3EBB7" w14:textId="77777777" w:rsidR="009D708E" w:rsidRPr="003975A8" w:rsidRDefault="009D708E" w:rsidP="00292441">
            <w:pPr>
              <w:jc w:val="center"/>
              <w:rPr>
                <w:rFonts w:ascii="Verdana" w:eastAsia="Times New Roman" w:hAnsi="Verdana" w:cs="Arial"/>
                <w:b/>
                <w:bCs/>
                <w:color w:val="000000"/>
                <w:lang w:eastAsia="pt-BR"/>
              </w:rPr>
            </w:pPr>
            <w:r w:rsidRPr="003975A8">
              <w:rPr>
                <w:rFonts w:ascii="Verdana" w:eastAsia="Times New Roman" w:hAnsi="Verdana" w:cs="Arial"/>
                <w:b/>
                <w:bCs/>
                <w:color w:val="000000"/>
                <w:lang w:eastAsia="pt-BR"/>
              </w:rPr>
              <w:t xml:space="preserve">Especificação </w:t>
            </w:r>
          </w:p>
        </w:tc>
        <w:tc>
          <w:tcPr>
            <w:tcW w:w="64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D69882" w14:textId="77777777" w:rsidR="009D708E" w:rsidRPr="003975A8" w:rsidRDefault="009D708E" w:rsidP="00292441">
            <w:pPr>
              <w:jc w:val="center"/>
              <w:rPr>
                <w:rFonts w:ascii="Verdana" w:eastAsia="Times New Roman" w:hAnsi="Verdana" w:cs="Arial"/>
                <w:b/>
                <w:bCs/>
                <w:color w:val="000000"/>
                <w:lang w:eastAsia="pt-BR"/>
              </w:rPr>
            </w:pPr>
            <w:r w:rsidRPr="003975A8">
              <w:rPr>
                <w:rFonts w:ascii="Verdana" w:eastAsia="Times New Roman" w:hAnsi="Verdana" w:cs="Arial"/>
                <w:b/>
                <w:bCs/>
                <w:color w:val="000000"/>
                <w:lang w:eastAsia="pt-BR"/>
              </w:rPr>
              <w:t>Marca</w:t>
            </w:r>
          </w:p>
        </w:tc>
        <w:tc>
          <w:tcPr>
            <w:tcW w:w="45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A58293" w14:textId="77777777" w:rsidR="009D708E" w:rsidRPr="003975A8" w:rsidRDefault="009D708E" w:rsidP="00292441">
            <w:pPr>
              <w:jc w:val="center"/>
              <w:rPr>
                <w:rFonts w:ascii="Verdana" w:eastAsia="Times New Roman" w:hAnsi="Verdana" w:cs="Arial"/>
                <w:b/>
                <w:bCs/>
                <w:color w:val="000000"/>
                <w:lang w:eastAsia="pt-BR"/>
              </w:rPr>
            </w:pPr>
            <w:r w:rsidRPr="003975A8">
              <w:rPr>
                <w:rFonts w:ascii="Verdana" w:eastAsia="Times New Roman" w:hAnsi="Verdana" w:cs="Arial"/>
                <w:b/>
                <w:bCs/>
                <w:color w:val="000000"/>
                <w:lang w:eastAsia="pt-BR"/>
              </w:rPr>
              <w:t>Unid.</w:t>
            </w:r>
          </w:p>
        </w:tc>
        <w:tc>
          <w:tcPr>
            <w:tcW w:w="45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8F28F4" w14:textId="77777777" w:rsidR="009D708E" w:rsidRPr="003975A8" w:rsidRDefault="009D708E" w:rsidP="00292441">
            <w:pPr>
              <w:jc w:val="center"/>
              <w:rPr>
                <w:rFonts w:ascii="Verdana" w:eastAsia="Times New Roman" w:hAnsi="Verdana" w:cs="Arial"/>
                <w:b/>
                <w:bCs/>
                <w:color w:val="000000"/>
                <w:lang w:eastAsia="pt-BR"/>
              </w:rPr>
            </w:pPr>
            <w:proofErr w:type="spellStart"/>
            <w:r w:rsidRPr="003975A8">
              <w:rPr>
                <w:rFonts w:ascii="Verdana" w:eastAsia="Times New Roman" w:hAnsi="Verdana" w:cs="Arial"/>
                <w:b/>
                <w:bCs/>
                <w:color w:val="000000"/>
                <w:lang w:eastAsia="pt-BR"/>
              </w:rPr>
              <w:t>Qtde</w:t>
            </w:r>
            <w:proofErr w:type="spellEnd"/>
            <w:r w:rsidRPr="003975A8">
              <w:rPr>
                <w:rFonts w:ascii="Verdana" w:eastAsia="Times New Roman" w:hAnsi="Verdana" w:cs="Arial"/>
                <w:b/>
                <w:bCs/>
                <w:color w:val="000000"/>
                <w:lang w:eastAsia="pt-BR"/>
              </w:rPr>
              <w:t>.</w:t>
            </w:r>
          </w:p>
        </w:tc>
        <w:tc>
          <w:tcPr>
            <w:tcW w:w="754"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A22F387" w14:textId="77777777" w:rsidR="009D708E" w:rsidRPr="003975A8" w:rsidRDefault="009D708E" w:rsidP="00292441">
            <w:pPr>
              <w:jc w:val="center"/>
              <w:rPr>
                <w:rFonts w:ascii="Verdana" w:eastAsia="Times New Roman" w:hAnsi="Verdana" w:cs="Arial"/>
                <w:b/>
                <w:bCs/>
                <w:color w:val="000000"/>
                <w:lang w:eastAsia="pt-BR"/>
              </w:rPr>
            </w:pPr>
            <w:r w:rsidRPr="003975A8">
              <w:rPr>
                <w:rFonts w:ascii="Verdana" w:eastAsia="Times New Roman" w:hAnsi="Verdana" w:cs="Arial"/>
                <w:b/>
                <w:bCs/>
                <w:color w:val="000000"/>
                <w:lang w:eastAsia="pt-BR"/>
              </w:rPr>
              <w:t xml:space="preserve">Valor Unit </w:t>
            </w:r>
          </w:p>
        </w:tc>
        <w:tc>
          <w:tcPr>
            <w:tcW w:w="75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9E5688C" w14:textId="28396136" w:rsidR="009D708E" w:rsidRPr="003975A8" w:rsidRDefault="009D708E" w:rsidP="00292441">
            <w:pPr>
              <w:jc w:val="center"/>
              <w:rPr>
                <w:rFonts w:ascii="Verdana" w:eastAsia="Times New Roman" w:hAnsi="Verdana" w:cs="Arial"/>
                <w:b/>
                <w:bCs/>
                <w:color w:val="000000"/>
                <w:lang w:eastAsia="pt-BR"/>
              </w:rPr>
            </w:pPr>
            <w:r w:rsidRPr="003975A8">
              <w:rPr>
                <w:rFonts w:ascii="Verdana" w:eastAsia="Times New Roman" w:hAnsi="Verdana" w:cs="Arial"/>
                <w:b/>
                <w:bCs/>
                <w:color w:val="000000"/>
                <w:lang w:eastAsia="pt-BR"/>
              </w:rPr>
              <w:t>Valor Total</w:t>
            </w:r>
          </w:p>
        </w:tc>
      </w:tr>
      <w:tr w:rsidR="009D708E" w:rsidRPr="003975A8" w14:paraId="0F46AE94" w14:textId="77777777" w:rsidTr="00B84FC5">
        <w:trPr>
          <w:trHeight w:val="20"/>
        </w:trPr>
        <w:tc>
          <w:tcPr>
            <w:tcW w:w="450" w:type="pct"/>
            <w:tcBorders>
              <w:top w:val="nil"/>
              <w:left w:val="single" w:sz="4" w:space="0" w:color="auto"/>
              <w:bottom w:val="single" w:sz="4" w:space="0" w:color="auto"/>
              <w:right w:val="single" w:sz="4" w:space="0" w:color="auto"/>
            </w:tcBorders>
            <w:shd w:val="clear" w:color="auto" w:fill="auto"/>
            <w:vAlign w:val="center"/>
          </w:tcPr>
          <w:p w14:paraId="33D972D8" w14:textId="3C5324A4" w:rsidR="009D708E" w:rsidRPr="003975A8" w:rsidRDefault="009D708E" w:rsidP="00292441">
            <w:pPr>
              <w:jc w:val="center"/>
              <w:rPr>
                <w:rFonts w:ascii="Verdana" w:eastAsia="Times New Roman" w:hAnsi="Verdana" w:cs="Arial"/>
                <w:color w:val="000000"/>
                <w:lang w:eastAsia="pt-BR"/>
              </w:rPr>
            </w:pPr>
          </w:p>
        </w:tc>
        <w:tc>
          <w:tcPr>
            <w:tcW w:w="1483" w:type="pct"/>
            <w:tcBorders>
              <w:top w:val="nil"/>
              <w:left w:val="nil"/>
              <w:bottom w:val="single" w:sz="4" w:space="0" w:color="auto"/>
              <w:right w:val="single" w:sz="4" w:space="0" w:color="auto"/>
            </w:tcBorders>
            <w:shd w:val="clear" w:color="auto" w:fill="auto"/>
            <w:vAlign w:val="center"/>
          </w:tcPr>
          <w:p w14:paraId="38178948" w14:textId="77777777" w:rsidR="009D708E" w:rsidRPr="003975A8" w:rsidRDefault="009D708E" w:rsidP="00292441">
            <w:pPr>
              <w:jc w:val="both"/>
              <w:rPr>
                <w:rFonts w:ascii="Verdana" w:hAnsi="Verdana" w:cs="Arial"/>
                <w:color w:val="000000" w:themeColor="text1"/>
              </w:rPr>
            </w:pPr>
          </w:p>
        </w:tc>
        <w:tc>
          <w:tcPr>
            <w:tcW w:w="644" w:type="pct"/>
            <w:tcBorders>
              <w:top w:val="single" w:sz="4" w:space="0" w:color="auto"/>
              <w:left w:val="nil"/>
              <w:bottom w:val="single" w:sz="4" w:space="0" w:color="auto"/>
              <w:right w:val="single" w:sz="4" w:space="0" w:color="auto"/>
            </w:tcBorders>
            <w:vAlign w:val="center"/>
          </w:tcPr>
          <w:p w14:paraId="79FA6D90" w14:textId="77777777" w:rsidR="009D708E" w:rsidRPr="003975A8" w:rsidRDefault="009D708E" w:rsidP="00292441">
            <w:pPr>
              <w:jc w:val="center"/>
              <w:rPr>
                <w:rFonts w:ascii="Verdana" w:eastAsia="Times New Roman" w:hAnsi="Verdana" w:cs="Arial"/>
                <w:color w:val="000000"/>
                <w:lang w:eastAsia="pt-BR"/>
              </w:rPr>
            </w:pPr>
          </w:p>
        </w:tc>
        <w:tc>
          <w:tcPr>
            <w:tcW w:w="457" w:type="pct"/>
            <w:tcBorders>
              <w:top w:val="nil"/>
              <w:left w:val="single" w:sz="4" w:space="0" w:color="auto"/>
              <w:bottom w:val="single" w:sz="4" w:space="0" w:color="auto"/>
              <w:right w:val="single" w:sz="4" w:space="0" w:color="auto"/>
            </w:tcBorders>
            <w:shd w:val="clear" w:color="auto" w:fill="auto"/>
            <w:vAlign w:val="center"/>
          </w:tcPr>
          <w:p w14:paraId="174A286C" w14:textId="77777777" w:rsidR="009D708E" w:rsidRPr="003975A8" w:rsidRDefault="009D708E" w:rsidP="00292441">
            <w:pPr>
              <w:jc w:val="center"/>
              <w:rPr>
                <w:rFonts w:ascii="Verdana" w:eastAsia="Times New Roman" w:hAnsi="Verdana" w:cs="Arial"/>
                <w:color w:val="000000"/>
                <w:lang w:eastAsia="pt-BR"/>
              </w:rPr>
            </w:pPr>
          </w:p>
        </w:tc>
        <w:tc>
          <w:tcPr>
            <w:tcW w:w="458" w:type="pct"/>
            <w:tcBorders>
              <w:top w:val="nil"/>
              <w:left w:val="nil"/>
              <w:bottom w:val="single" w:sz="4" w:space="0" w:color="auto"/>
              <w:right w:val="single" w:sz="4" w:space="0" w:color="auto"/>
            </w:tcBorders>
            <w:shd w:val="clear" w:color="auto" w:fill="auto"/>
            <w:vAlign w:val="center"/>
          </w:tcPr>
          <w:p w14:paraId="12FD7B7F" w14:textId="77777777" w:rsidR="009D708E" w:rsidRPr="003975A8" w:rsidRDefault="009D708E" w:rsidP="00292441">
            <w:pPr>
              <w:jc w:val="center"/>
              <w:rPr>
                <w:rFonts w:ascii="Verdana" w:eastAsia="Times New Roman" w:hAnsi="Verdana" w:cs="Arial"/>
                <w:color w:val="000000" w:themeColor="text1"/>
                <w:lang w:eastAsia="pt-BR"/>
              </w:rPr>
            </w:pPr>
          </w:p>
        </w:tc>
        <w:tc>
          <w:tcPr>
            <w:tcW w:w="754" w:type="pct"/>
            <w:tcBorders>
              <w:top w:val="single" w:sz="4" w:space="0" w:color="auto"/>
              <w:left w:val="nil"/>
              <w:bottom w:val="single" w:sz="4" w:space="0" w:color="auto"/>
              <w:right w:val="single" w:sz="4" w:space="0" w:color="auto"/>
            </w:tcBorders>
            <w:shd w:val="clear" w:color="auto" w:fill="auto"/>
            <w:vAlign w:val="center"/>
          </w:tcPr>
          <w:p w14:paraId="21777CD2" w14:textId="77777777" w:rsidR="009D708E" w:rsidRPr="003975A8" w:rsidRDefault="009D708E" w:rsidP="0069316F">
            <w:pPr>
              <w:ind w:right="97"/>
              <w:jc w:val="center"/>
              <w:rPr>
                <w:rFonts w:ascii="Verdana" w:eastAsia="Times New Roman" w:hAnsi="Verdana" w:cs="Arial"/>
                <w:color w:val="000000"/>
                <w:lang w:eastAsia="pt-BR"/>
              </w:rPr>
            </w:pPr>
          </w:p>
        </w:tc>
        <w:tc>
          <w:tcPr>
            <w:tcW w:w="754" w:type="pct"/>
            <w:tcBorders>
              <w:top w:val="single" w:sz="4" w:space="0" w:color="auto"/>
              <w:left w:val="nil"/>
              <w:bottom w:val="single" w:sz="4" w:space="0" w:color="auto"/>
              <w:right w:val="single" w:sz="4" w:space="0" w:color="auto"/>
            </w:tcBorders>
            <w:shd w:val="clear" w:color="auto" w:fill="auto"/>
            <w:vAlign w:val="center"/>
          </w:tcPr>
          <w:p w14:paraId="7FFC5B47" w14:textId="77777777" w:rsidR="009D708E" w:rsidRPr="003975A8" w:rsidRDefault="009D708E" w:rsidP="0069316F">
            <w:pPr>
              <w:ind w:right="67"/>
              <w:jc w:val="center"/>
              <w:rPr>
                <w:rFonts w:ascii="Verdana" w:eastAsia="Times New Roman" w:hAnsi="Verdana" w:cs="Arial"/>
                <w:color w:val="000000"/>
                <w:lang w:eastAsia="pt-BR"/>
              </w:rPr>
            </w:pPr>
          </w:p>
        </w:tc>
      </w:tr>
    </w:tbl>
    <w:p w14:paraId="25A419F1" w14:textId="77777777" w:rsidR="009D708E" w:rsidRPr="003975A8" w:rsidRDefault="009D708E" w:rsidP="009D708E">
      <w:pPr>
        <w:rPr>
          <w:rFonts w:ascii="Verdana" w:hAnsi="Verdana"/>
        </w:rPr>
      </w:pPr>
    </w:p>
    <w:tbl>
      <w:tblPr>
        <w:tblW w:w="5000" w:type="pct"/>
        <w:jc w:val="center"/>
        <w:tblLook w:val="0000" w:firstRow="0" w:lastRow="0" w:firstColumn="0" w:lastColumn="0" w:noHBand="0" w:noVBand="0"/>
      </w:tblPr>
      <w:tblGrid>
        <w:gridCol w:w="8495"/>
      </w:tblGrid>
      <w:tr w:rsidR="009D708E" w:rsidRPr="003975A8" w14:paraId="17FC769F" w14:textId="77777777" w:rsidTr="00B84FC5">
        <w:trPr>
          <w:trHeight w:val="145"/>
          <w:jc w:val="center"/>
        </w:trPr>
        <w:tc>
          <w:tcPr>
            <w:tcW w:w="5000" w:type="pct"/>
            <w:tcBorders>
              <w:top w:val="single" w:sz="4" w:space="0" w:color="000000"/>
              <w:left w:val="single" w:sz="4" w:space="0" w:color="000000"/>
              <w:bottom w:val="single" w:sz="4" w:space="0" w:color="000000"/>
              <w:right w:val="single" w:sz="4" w:space="0" w:color="000000"/>
            </w:tcBorders>
          </w:tcPr>
          <w:p w14:paraId="2383F28B" w14:textId="1A6EC884" w:rsidR="009D708E" w:rsidRPr="003975A8" w:rsidRDefault="009D708E" w:rsidP="00292441">
            <w:pPr>
              <w:pStyle w:val="Normal1"/>
              <w:snapToGrid w:val="0"/>
              <w:jc w:val="both"/>
              <w:rPr>
                <w:rFonts w:ascii="Verdana" w:hAnsi="Verdana" w:cs="Arial"/>
                <w:bCs/>
                <w:sz w:val="22"/>
                <w:szCs w:val="22"/>
              </w:rPr>
            </w:pPr>
            <w:r w:rsidRPr="003975A8">
              <w:rPr>
                <w:rFonts w:ascii="Verdana" w:hAnsi="Verdana" w:cs="Arial"/>
                <w:bCs/>
                <w:sz w:val="22"/>
                <w:szCs w:val="22"/>
              </w:rPr>
              <w:t xml:space="preserve">Valor total do </w:t>
            </w:r>
            <w:r w:rsidR="004F02E0">
              <w:rPr>
                <w:rFonts w:ascii="Verdana" w:hAnsi="Verdana" w:cs="Arial"/>
                <w:bCs/>
                <w:sz w:val="22"/>
                <w:szCs w:val="22"/>
              </w:rPr>
              <w:t>item</w:t>
            </w:r>
            <w:r w:rsidRPr="003975A8">
              <w:rPr>
                <w:rFonts w:ascii="Verdana" w:hAnsi="Verdana" w:cs="Arial"/>
                <w:bCs/>
                <w:sz w:val="22"/>
                <w:szCs w:val="22"/>
              </w:rPr>
              <w:t xml:space="preserve"> (em R$):</w:t>
            </w:r>
          </w:p>
        </w:tc>
      </w:tr>
      <w:tr w:rsidR="009D708E" w:rsidRPr="003975A8" w14:paraId="2603839A" w14:textId="77777777" w:rsidTr="00B84FC5">
        <w:trPr>
          <w:trHeight w:val="164"/>
          <w:jc w:val="center"/>
        </w:trPr>
        <w:tc>
          <w:tcPr>
            <w:tcW w:w="5000" w:type="pct"/>
            <w:tcBorders>
              <w:top w:val="single" w:sz="4" w:space="0" w:color="000000"/>
              <w:left w:val="single" w:sz="4" w:space="0" w:color="000000"/>
              <w:bottom w:val="single" w:sz="4" w:space="0" w:color="000000"/>
              <w:right w:val="single" w:sz="4" w:space="0" w:color="000000"/>
            </w:tcBorders>
          </w:tcPr>
          <w:p w14:paraId="4B5F671C" w14:textId="77777777" w:rsidR="009D708E" w:rsidRPr="003975A8" w:rsidRDefault="009D708E" w:rsidP="00292441">
            <w:pPr>
              <w:pStyle w:val="Normal1"/>
              <w:snapToGrid w:val="0"/>
              <w:jc w:val="both"/>
              <w:rPr>
                <w:rFonts w:ascii="Verdana" w:hAnsi="Verdana" w:cs="Arial"/>
                <w:bCs/>
                <w:sz w:val="22"/>
                <w:szCs w:val="22"/>
              </w:rPr>
            </w:pPr>
            <w:r w:rsidRPr="003975A8">
              <w:rPr>
                <w:rFonts w:ascii="Verdana" w:hAnsi="Verdana" w:cs="Arial"/>
                <w:bCs/>
                <w:sz w:val="22"/>
                <w:szCs w:val="22"/>
              </w:rPr>
              <w:t xml:space="preserve">Prazo de Entrega: </w:t>
            </w:r>
          </w:p>
        </w:tc>
      </w:tr>
      <w:tr w:rsidR="009D708E" w:rsidRPr="003975A8" w14:paraId="75DCB2DC" w14:textId="77777777" w:rsidTr="00B84FC5">
        <w:trPr>
          <w:trHeight w:val="167"/>
          <w:jc w:val="center"/>
        </w:trPr>
        <w:tc>
          <w:tcPr>
            <w:tcW w:w="5000" w:type="pct"/>
            <w:tcBorders>
              <w:left w:val="single" w:sz="4" w:space="0" w:color="000000"/>
              <w:bottom w:val="single" w:sz="4" w:space="0" w:color="000000"/>
              <w:right w:val="single" w:sz="4" w:space="0" w:color="000000"/>
            </w:tcBorders>
          </w:tcPr>
          <w:p w14:paraId="6FDC6A08" w14:textId="77777777" w:rsidR="009D708E" w:rsidRPr="003975A8" w:rsidRDefault="009D708E" w:rsidP="00292441">
            <w:pPr>
              <w:pStyle w:val="Normal1"/>
              <w:snapToGrid w:val="0"/>
              <w:jc w:val="both"/>
              <w:rPr>
                <w:rFonts w:ascii="Verdana" w:hAnsi="Verdana" w:cs="Arial"/>
                <w:bCs/>
                <w:sz w:val="22"/>
                <w:szCs w:val="22"/>
              </w:rPr>
            </w:pPr>
            <w:r w:rsidRPr="003975A8">
              <w:rPr>
                <w:rFonts w:ascii="Verdana" w:hAnsi="Verdana" w:cs="Arial"/>
                <w:bCs/>
                <w:sz w:val="22"/>
                <w:szCs w:val="22"/>
              </w:rPr>
              <w:t>Prazo de validade da Proposta (em dias, conforme estabelecido em edital):</w:t>
            </w:r>
          </w:p>
        </w:tc>
      </w:tr>
      <w:tr w:rsidR="009D708E" w:rsidRPr="003975A8" w14:paraId="117AE316" w14:textId="77777777" w:rsidTr="00B84FC5">
        <w:trPr>
          <w:trHeight w:val="693"/>
          <w:jc w:val="center"/>
        </w:trPr>
        <w:tc>
          <w:tcPr>
            <w:tcW w:w="5000" w:type="pct"/>
            <w:tcBorders>
              <w:top w:val="single" w:sz="4" w:space="0" w:color="000000"/>
              <w:left w:val="single" w:sz="4" w:space="0" w:color="000000"/>
              <w:bottom w:val="single" w:sz="4" w:space="0" w:color="000000"/>
              <w:right w:val="single" w:sz="4" w:space="0" w:color="000000"/>
            </w:tcBorders>
          </w:tcPr>
          <w:p w14:paraId="2EC688CD" w14:textId="77777777" w:rsidR="009D708E" w:rsidRPr="003975A8" w:rsidRDefault="009D708E" w:rsidP="00292441">
            <w:pPr>
              <w:pStyle w:val="WW-NormalWeb"/>
              <w:keepLines/>
              <w:widowControl w:val="0"/>
              <w:snapToGrid w:val="0"/>
              <w:spacing w:before="0" w:after="0"/>
              <w:jc w:val="both"/>
              <w:rPr>
                <w:rFonts w:ascii="Verdana" w:hAnsi="Verdana" w:cs="Arial"/>
                <w:bCs/>
                <w:sz w:val="22"/>
                <w:szCs w:val="22"/>
              </w:rPr>
            </w:pPr>
            <w:r w:rsidRPr="003975A8">
              <w:rPr>
                <w:rFonts w:ascii="Verdana" w:hAnsi="Verdana" w:cs="Arial"/>
                <w:bCs/>
                <w:sz w:val="22"/>
                <w:szCs w:val="22"/>
              </w:rPr>
              <w:t xml:space="preserve">Declaração de que nos preços ofertados estão incluídas todas as despesas incidentes sobre o fornecimento referentes a tributos, encargos sociais, </w:t>
            </w:r>
            <w:r w:rsidRPr="003975A8">
              <w:rPr>
                <w:rFonts w:ascii="Verdana" w:hAnsi="Verdana" w:cs="Arial"/>
                <w:sz w:val="22"/>
                <w:szCs w:val="22"/>
              </w:rPr>
              <w:t>trabalhistas, previdenciários, fiscais e comerciais, taxas, fretes, seguros, deslocamentos de pessoal, custos e demais despesas que possam incidir sobre a contratação, inclusive a margem de lucro</w:t>
            </w:r>
            <w:r w:rsidRPr="003975A8">
              <w:rPr>
                <w:rFonts w:ascii="Verdana" w:hAnsi="Verdana" w:cs="Arial"/>
                <w:bCs/>
                <w:sz w:val="22"/>
                <w:szCs w:val="22"/>
              </w:rPr>
              <w:t>.</w:t>
            </w:r>
          </w:p>
        </w:tc>
      </w:tr>
      <w:tr w:rsidR="009D708E" w:rsidRPr="003975A8" w14:paraId="229BEB95" w14:textId="77777777" w:rsidTr="00B84FC5">
        <w:trPr>
          <w:trHeight w:val="230"/>
          <w:jc w:val="center"/>
        </w:trPr>
        <w:tc>
          <w:tcPr>
            <w:tcW w:w="5000" w:type="pct"/>
            <w:tcBorders>
              <w:left w:val="single" w:sz="4" w:space="0" w:color="000000"/>
              <w:bottom w:val="single" w:sz="4" w:space="0" w:color="000000"/>
              <w:right w:val="single" w:sz="4" w:space="0" w:color="000000"/>
            </w:tcBorders>
          </w:tcPr>
          <w:p w14:paraId="326688D4" w14:textId="77777777" w:rsidR="009D708E" w:rsidRPr="003975A8" w:rsidRDefault="009D708E" w:rsidP="00292441">
            <w:pPr>
              <w:pStyle w:val="Normal1"/>
              <w:snapToGrid w:val="0"/>
              <w:jc w:val="both"/>
              <w:rPr>
                <w:rFonts w:ascii="Verdana" w:hAnsi="Verdana" w:cs="Arial"/>
                <w:bCs/>
                <w:sz w:val="22"/>
                <w:szCs w:val="22"/>
              </w:rPr>
            </w:pPr>
            <w:r w:rsidRPr="003975A8">
              <w:rPr>
                <w:rFonts w:ascii="Verdana" w:hAnsi="Verdana" w:cs="Arial"/>
                <w:bCs/>
                <w:sz w:val="22"/>
                <w:szCs w:val="22"/>
              </w:rPr>
              <w:t>Declaramos, para todos os fins de direito, que cumprimos plenamente os requisitos de habilitação e que nossa Proposta está em conformidade com as exigências do instrumento convocatório (edital).</w:t>
            </w:r>
          </w:p>
        </w:tc>
      </w:tr>
      <w:tr w:rsidR="009D708E" w:rsidRPr="003975A8" w14:paraId="22936C13" w14:textId="77777777" w:rsidTr="00B84FC5">
        <w:trPr>
          <w:trHeight w:val="479"/>
          <w:jc w:val="center"/>
        </w:trPr>
        <w:tc>
          <w:tcPr>
            <w:tcW w:w="5000" w:type="pct"/>
            <w:tcBorders>
              <w:top w:val="single" w:sz="4" w:space="0" w:color="000000"/>
              <w:left w:val="single" w:sz="4" w:space="0" w:color="000000"/>
              <w:bottom w:val="single" w:sz="4" w:space="0" w:color="000000"/>
              <w:right w:val="single" w:sz="4" w:space="0" w:color="000000"/>
            </w:tcBorders>
          </w:tcPr>
          <w:p w14:paraId="4BAC0D9F" w14:textId="6B90D2A0" w:rsidR="009D708E" w:rsidRPr="003975A8" w:rsidRDefault="009D708E" w:rsidP="00F853F2">
            <w:pPr>
              <w:pStyle w:val="Normal1"/>
              <w:snapToGrid w:val="0"/>
              <w:jc w:val="both"/>
              <w:rPr>
                <w:rFonts w:ascii="Verdana" w:hAnsi="Verdana" w:cs="Arial"/>
                <w:b/>
                <w:bCs/>
                <w:sz w:val="22"/>
                <w:szCs w:val="22"/>
              </w:rPr>
            </w:pPr>
            <w:r w:rsidRPr="003975A8">
              <w:rPr>
                <w:rFonts w:ascii="Verdana" w:hAnsi="Verdana" w:cs="Arial"/>
                <w:b/>
                <w:bCs/>
                <w:sz w:val="22"/>
                <w:szCs w:val="22"/>
              </w:rPr>
              <w:t>Data:</w:t>
            </w:r>
            <w:r w:rsidR="00F853F2" w:rsidRPr="00F853F2">
              <w:rPr>
                <w:rFonts w:ascii="Verdana" w:hAnsi="Verdana" w:cs="Arial"/>
                <w:sz w:val="22"/>
                <w:szCs w:val="22"/>
              </w:rPr>
              <w:t xml:space="preserve"> </w:t>
            </w:r>
          </w:p>
        </w:tc>
      </w:tr>
    </w:tbl>
    <w:p w14:paraId="0CA5CA2E" w14:textId="32498617" w:rsidR="008723C5" w:rsidRPr="003975A8" w:rsidRDefault="008723C5" w:rsidP="009D708E">
      <w:pPr>
        <w:jc w:val="center"/>
        <w:rPr>
          <w:rFonts w:ascii="Verdana" w:hAnsi="Verdana" w:cs="Arial"/>
          <w:color w:val="000000"/>
        </w:rPr>
      </w:pPr>
    </w:p>
    <w:p w14:paraId="49A9EFC7" w14:textId="77777777" w:rsidR="008723C5" w:rsidRPr="003975A8" w:rsidRDefault="008723C5">
      <w:pPr>
        <w:rPr>
          <w:rFonts w:ascii="Verdana" w:hAnsi="Verdana" w:cs="Arial"/>
          <w:color w:val="000000"/>
        </w:rPr>
      </w:pPr>
      <w:r w:rsidRPr="003975A8">
        <w:rPr>
          <w:rFonts w:ascii="Verdana" w:hAnsi="Verdana" w:cs="Arial"/>
          <w:color w:val="000000"/>
        </w:rPr>
        <w:br w:type="page"/>
      </w:r>
    </w:p>
    <w:p w14:paraId="2319DD3F" w14:textId="77777777" w:rsidR="009D708E" w:rsidRPr="003975A8" w:rsidRDefault="009D708E" w:rsidP="009D708E">
      <w:pPr>
        <w:jc w:val="center"/>
        <w:rPr>
          <w:rFonts w:ascii="Verdana" w:hAnsi="Verdana" w:cs="Arial"/>
          <w:color w:val="000000"/>
        </w:rPr>
      </w:pPr>
    </w:p>
    <w:p w14:paraId="4F49FFCE" w14:textId="77777777" w:rsidR="009D708E" w:rsidRPr="003975A8" w:rsidRDefault="009D708E" w:rsidP="009D68D1">
      <w:pPr>
        <w:pStyle w:val="Ttulo"/>
        <w:shd w:val="clear" w:color="auto" w:fill="BFBFBF" w:themeFill="background1" w:themeFillShade="BF"/>
        <w:rPr>
          <w:rFonts w:ascii="Verdana" w:hAnsi="Verdana" w:cs="Arial"/>
          <w:snapToGrid w:val="0"/>
          <w:color w:val="auto"/>
          <w:sz w:val="22"/>
          <w:szCs w:val="22"/>
          <w:u w:val="double"/>
        </w:rPr>
      </w:pPr>
      <w:r w:rsidRPr="003975A8">
        <w:rPr>
          <w:rFonts w:ascii="Verdana" w:hAnsi="Verdana" w:cs="Arial"/>
          <w:snapToGrid w:val="0"/>
          <w:color w:val="auto"/>
          <w:sz w:val="22"/>
          <w:szCs w:val="22"/>
          <w:u w:val="double"/>
        </w:rPr>
        <w:t>ANEXO III</w:t>
      </w:r>
      <w:r w:rsidRPr="003975A8">
        <w:rPr>
          <w:rFonts w:ascii="Verdana" w:hAnsi="Verdana" w:cs="Arial"/>
          <w:snapToGrid w:val="0"/>
          <w:color w:val="auto"/>
          <w:sz w:val="22"/>
          <w:szCs w:val="22"/>
          <w:u w:val="double"/>
          <w:lang w:val="pt-BR"/>
        </w:rPr>
        <w:t xml:space="preserve"> - </w:t>
      </w:r>
      <w:r w:rsidRPr="003975A8">
        <w:rPr>
          <w:rFonts w:ascii="Verdana" w:hAnsi="Verdana" w:cs="Arial"/>
          <w:snapToGrid w:val="0"/>
          <w:color w:val="auto"/>
          <w:sz w:val="22"/>
          <w:szCs w:val="22"/>
          <w:u w:val="double"/>
        </w:rPr>
        <w:t>MODELO DE DECLARAÇÃO</w:t>
      </w:r>
    </w:p>
    <w:p w14:paraId="1D10725D" w14:textId="77777777" w:rsidR="009D708E" w:rsidRPr="003975A8" w:rsidRDefault="009D708E" w:rsidP="009D708E">
      <w:pPr>
        <w:ind w:firstLine="17"/>
        <w:jc w:val="both"/>
        <w:rPr>
          <w:rFonts w:ascii="Verdana" w:hAnsi="Verdana" w:cs="Arial"/>
          <w:b/>
          <w:bCs/>
        </w:rPr>
      </w:pPr>
    </w:p>
    <w:p w14:paraId="1B001DBF" w14:textId="3239260A" w:rsidR="009D708E" w:rsidRPr="003975A8" w:rsidRDefault="009D708E" w:rsidP="009D708E">
      <w:pPr>
        <w:ind w:firstLine="17"/>
        <w:jc w:val="both"/>
        <w:rPr>
          <w:rFonts w:ascii="Verdana" w:hAnsi="Verdana" w:cs="Arial"/>
          <w:b/>
          <w:bCs/>
        </w:rPr>
      </w:pPr>
      <w:r w:rsidRPr="003975A8">
        <w:rPr>
          <w:rFonts w:ascii="Verdana" w:hAnsi="Verdana" w:cs="Arial"/>
          <w:b/>
          <w:bCs/>
        </w:rPr>
        <w:t>1 - DOCUMENTO EXIGIDO NA HABILITAÇÃO</w:t>
      </w:r>
    </w:p>
    <w:p w14:paraId="6E81F88F" w14:textId="77777777" w:rsidR="009D708E" w:rsidRPr="003975A8" w:rsidRDefault="009D708E" w:rsidP="009D708E">
      <w:pPr>
        <w:ind w:firstLine="567"/>
        <w:jc w:val="both"/>
        <w:rPr>
          <w:rFonts w:ascii="Verdana" w:hAnsi="Verdana" w:cs="Arial"/>
          <w:b/>
        </w:rPr>
      </w:pPr>
    </w:p>
    <w:p w14:paraId="0B296D6E" w14:textId="77777777" w:rsidR="009D708E" w:rsidRPr="003975A8" w:rsidRDefault="009D708E" w:rsidP="009D708E">
      <w:pPr>
        <w:ind w:firstLine="567"/>
        <w:jc w:val="center"/>
        <w:rPr>
          <w:rFonts w:ascii="Verdana" w:hAnsi="Verdana" w:cs="Arial"/>
          <w:b/>
        </w:rPr>
      </w:pPr>
      <w:r w:rsidRPr="003975A8">
        <w:rPr>
          <w:rFonts w:ascii="Verdana" w:hAnsi="Verdana" w:cs="Arial"/>
          <w:b/>
        </w:rPr>
        <w:t>DECLARAÇÃO</w:t>
      </w:r>
    </w:p>
    <w:p w14:paraId="4F57C297" w14:textId="77777777" w:rsidR="009D708E" w:rsidRPr="003975A8" w:rsidRDefault="009D708E" w:rsidP="009D708E">
      <w:pPr>
        <w:ind w:firstLine="567"/>
        <w:jc w:val="both"/>
        <w:rPr>
          <w:rFonts w:ascii="Verdana" w:hAnsi="Verdana" w:cs="Arial"/>
          <w:b/>
        </w:rPr>
      </w:pPr>
    </w:p>
    <w:p w14:paraId="74D10C72" w14:textId="77777777" w:rsidR="009D708E" w:rsidRPr="003975A8" w:rsidRDefault="009D708E" w:rsidP="009D708E">
      <w:pPr>
        <w:ind w:firstLine="27"/>
        <w:rPr>
          <w:rFonts w:ascii="Verdana" w:hAnsi="Verdana" w:cs="Arial"/>
          <w:b/>
          <w:bCs/>
        </w:rPr>
      </w:pPr>
      <w:r w:rsidRPr="003975A8">
        <w:rPr>
          <w:rFonts w:ascii="Verdana" w:hAnsi="Verdana" w:cs="Arial"/>
          <w:b/>
          <w:bCs/>
          <w:u w:val="single"/>
        </w:rPr>
        <w:t>(NOME E QUALIFICAÇÃO DO FORNECEDOR)</w:t>
      </w:r>
      <w:r w:rsidRPr="003975A8">
        <w:rPr>
          <w:rFonts w:ascii="Verdana" w:hAnsi="Verdana" w:cs="Arial"/>
          <w:b/>
          <w:bCs/>
        </w:rPr>
        <w:t>, DECLARA:</w:t>
      </w:r>
    </w:p>
    <w:p w14:paraId="12D75958" w14:textId="77777777" w:rsidR="009D708E" w:rsidRPr="003975A8" w:rsidRDefault="009D708E" w:rsidP="00040855">
      <w:pPr>
        <w:jc w:val="both"/>
        <w:rPr>
          <w:rFonts w:ascii="Verdana" w:hAnsi="Verdana" w:cs="Arial"/>
        </w:rPr>
      </w:pPr>
    </w:p>
    <w:p w14:paraId="6A8B360B" w14:textId="55BEFD4C" w:rsidR="009D708E" w:rsidRPr="003975A8" w:rsidRDefault="009D708E" w:rsidP="009D708E">
      <w:pPr>
        <w:ind w:hanging="17"/>
        <w:jc w:val="both"/>
        <w:rPr>
          <w:rFonts w:ascii="Verdana" w:hAnsi="Verdana" w:cs="Arial"/>
        </w:rPr>
      </w:pPr>
      <w:r w:rsidRPr="003975A8">
        <w:rPr>
          <w:rFonts w:ascii="Verdana" w:hAnsi="Verdana" w:cs="Arial"/>
          <w:b/>
          <w:bCs/>
        </w:rPr>
        <w:t>a)</w:t>
      </w:r>
      <w:r w:rsidRPr="003975A8">
        <w:rPr>
          <w:rFonts w:ascii="Verdana" w:hAnsi="Verdana" w:cs="Arial"/>
        </w:rPr>
        <w:t xml:space="preserve"> </w:t>
      </w:r>
      <w:r w:rsidR="00202DBE">
        <w:rPr>
          <w:rFonts w:ascii="Verdana" w:hAnsi="Verdana" w:cs="Arial"/>
        </w:rPr>
        <w:t>S</w:t>
      </w:r>
      <w:r w:rsidRPr="003975A8">
        <w:rPr>
          <w:rFonts w:ascii="Verdana" w:hAnsi="Verdana" w:cs="Arial"/>
        </w:rPr>
        <w:t xml:space="preserve">ob as penas da lei, para todos os fins de direito a que se possa prestar, especialmente para fins de prova em processo licitatório, junto ao </w:t>
      </w:r>
      <w:r w:rsidR="00B168AA">
        <w:rPr>
          <w:rFonts w:ascii="Verdana" w:hAnsi="Verdana" w:cs="Arial"/>
        </w:rPr>
        <w:t>CONSELHO REGIONAL DE ODONTOLOGIA DO CEARÁ</w:t>
      </w:r>
      <w:r w:rsidRPr="003975A8">
        <w:rPr>
          <w:rFonts w:ascii="Verdana" w:hAnsi="Verdana" w:cs="Arial"/>
        </w:rPr>
        <w:t>, que, em cumprimento ao estabelecido na Lei nº 9.854, de 27/10/1999, publicada no DOU de 28/10/1999, e ao inciso XXXIII, do artigo 7</w:t>
      </w:r>
      <w:r w:rsidRPr="003975A8">
        <w:rPr>
          <w:rFonts w:ascii="Verdana" w:hAnsi="Verdana" w:cs="Arial"/>
          <w:vertAlign w:val="superscript"/>
        </w:rPr>
        <w:t>0</w:t>
      </w:r>
      <w:r w:rsidRPr="003975A8">
        <w:rPr>
          <w:rFonts w:ascii="Verdana" w:hAnsi="Verdana" w:cs="Arial"/>
        </w:rPr>
        <w:t>, da Constituição Federal, não emprega menores de 18 (dezoito) anos em trabalho noturno, perigoso ou insalubre, nem emprega menores de 16 (dezesseis) anos em trabalho algum, salvo na condição de aprendiz, a partir de 14 (quatorze) anos.</w:t>
      </w:r>
    </w:p>
    <w:p w14:paraId="79A54339" w14:textId="77777777" w:rsidR="009D708E" w:rsidRPr="003975A8" w:rsidRDefault="009D708E" w:rsidP="009D708E">
      <w:pPr>
        <w:ind w:firstLine="17"/>
        <w:jc w:val="both"/>
        <w:rPr>
          <w:rFonts w:ascii="Verdana" w:hAnsi="Verdana" w:cs="Arial"/>
        </w:rPr>
      </w:pPr>
    </w:p>
    <w:p w14:paraId="5410CBE1" w14:textId="5734D656" w:rsidR="009D708E" w:rsidRPr="003975A8" w:rsidRDefault="009D708E" w:rsidP="009D708E">
      <w:pPr>
        <w:jc w:val="both"/>
        <w:rPr>
          <w:rFonts w:ascii="Verdana" w:hAnsi="Verdana" w:cs="Arial"/>
          <w:bCs/>
        </w:rPr>
      </w:pPr>
      <w:r w:rsidRPr="003975A8">
        <w:rPr>
          <w:rFonts w:ascii="Verdana" w:hAnsi="Verdana" w:cs="Arial"/>
          <w:b/>
          <w:bCs/>
        </w:rPr>
        <w:t>b)</w:t>
      </w:r>
      <w:r w:rsidRPr="003975A8">
        <w:rPr>
          <w:rFonts w:ascii="Verdana" w:hAnsi="Verdana" w:cs="Arial"/>
          <w:bCs/>
        </w:rPr>
        <w:t xml:space="preserve"> </w:t>
      </w:r>
      <w:r w:rsidR="00040855">
        <w:rPr>
          <w:rFonts w:ascii="Verdana" w:hAnsi="Verdana" w:cs="Arial"/>
          <w:bCs/>
        </w:rPr>
        <w:t>S</w:t>
      </w:r>
      <w:r w:rsidRPr="003975A8">
        <w:rPr>
          <w:rFonts w:ascii="Verdana" w:hAnsi="Verdana" w:cs="Arial"/>
          <w:bCs/>
        </w:rPr>
        <w:t xml:space="preserve">ob as penas da lei, para todos os fins de direito a que se possa prestar, especialmente para fins de prova em processo licitatório, junto </w:t>
      </w:r>
      <w:r w:rsidR="00040855">
        <w:rPr>
          <w:rFonts w:ascii="Verdana" w:hAnsi="Verdana" w:cs="Arial"/>
          <w:bCs/>
        </w:rPr>
        <w:t>ao</w:t>
      </w:r>
      <w:r w:rsidRPr="003975A8">
        <w:rPr>
          <w:rFonts w:ascii="Verdana" w:hAnsi="Verdana" w:cs="Arial"/>
          <w:bCs/>
        </w:rPr>
        <w:t xml:space="preserve"> </w:t>
      </w:r>
      <w:r w:rsidR="00B168AA">
        <w:rPr>
          <w:rFonts w:ascii="Verdana" w:hAnsi="Verdana" w:cs="Arial"/>
          <w:bCs/>
        </w:rPr>
        <w:t>CONSELHO REGIONAL DE ODONTOLOGIA DO CEARÁ</w:t>
      </w:r>
      <w:r w:rsidRPr="003975A8">
        <w:rPr>
          <w:rFonts w:ascii="Verdana" w:hAnsi="Verdana" w:cs="Arial"/>
          <w:bCs/>
        </w:rPr>
        <w:t xml:space="preserve">, que concorda integralmente com os termos deste edital e seus anexos; </w:t>
      </w:r>
    </w:p>
    <w:p w14:paraId="236A5F6A" w14:textId="77777777" w:rsidR="009D708E" w:rsidRPr="003975A8" w:rsidRDefault="009D708E" w:rsidP="009D708E">
      <w:pPr>
        <w:ind w:firstLine="17"/>
        <w:jc w:val="both"/>
        <w:rPr>
          <w:rFonts w:ascii="Verdana" w:hAnsi="Verdana" w:cs="Arial"/>
          <w:bCs/>
        </w:rPr>
      </w:pPr>
    </w:p>
    <w:p w14:paraId="42DB35D5" w14:textId="4E4F7020" w:rsidR="009D708E" w:rsidRPr="003975A8" w:rsidRDefault="009D708E" w:rsidP="009D708E">
      <w:pPr>
        <w:ind w:firstLine="17"/>
        <w:jc w:val="both"/>
        <w:rPr>
          <w:rFonts w:ascii="Verdana" w:hAnsi="Verdana" w:cs="Arial"/>
          <w:bCs/>
        </w:rPr>
      </w:pPr>
      <w:r w:rsidRPr="003975A8">
        <w:rPr>
          <w:rFonts w:ascii="Verdana" w:hAnsi="Verdana" w:cs="Arial"/>
          <w:b/>
          <w:bCs/>
        </w:rPr>
        <w:t>c)</w:t>
      </w:r>
      <w:r w:rsidRPr="00040855">
        <w:rPr>
          <w:rFonts w:ascii="Verdana" w:hAnsi="Verdana" w:cs="Arial"/>
        </w:rPr>
        <w:t xml:space="preserve"> </w:t>
      </w:r>
      <w:r w:rsidR="00040855">
        <w:rPr>
          <w:rFonts w:ascii="Verdana" w:hAnsi="Verdana" w:cs="Arial"/>
          <w:bCs/>
        </w:rPr>
        <w:t>T</w:t>
      </w:r>
      <w:r w:rsidRPr="003975A8">
        <w:rPr>
          <w:rFonts w:ascii="Verdana" w:hAnsi="Verdana" w:cs="Arial"/>
          <w:bCs/>
        </w:rPr>
        <w:t xml:space="preserve">er </w:t>
      </w:r>
      <w:r w:rsidR="00040855">
        <w:rPr>
          <w:rFonts w:ascii="Verdana" w:hAnsi="Verdana" w:cs="Arial"/>
        </w:rPr>
        <w:t>c</w:t>
      </w:r>
      <w:r w:rsidRPr="003975A8">
        <w:rPr>
          <w:rFonts w:ascii="Verdana" w:hAnsi="Verdana" w:cs="Arial"/>
        </w:rPr>
        <w:t xml:space="preserve">onhecimento e aceitação do </w:t>
      </w:r>
      <w:r w:rsidR="00040855">
        <w:rPr>
          <w:rFonts w:ascii="Verdana" w:hAnsi="Verdana" w:cs="Arial"/>
        </w:rPr>
        <w:t>inteiro t</w:t>
      </w:r>
      <w:r w:rsidRPr="003975A8">
        <w:rPr>
          <w:rFonts w:ascii="Verdana" w:hAnsi="Verdana" w:cs="Arial"/>
        </w:rPr>
        <w:t xml:space="preserve">eor do </w:t>
      </w:r>
      <w:r w:rsidR="00040855">
        <w:rPr>
          <w:rFonts w:ascii="Verdana" w:hAnsi="Verdana" w:cs="Arial"/>
        </w:rPr>
        <w:t>e</w:t>
      </w:r>
      <w:r w:rsidRPr="003975A8">
        <w:rPr>
          <w:rFonts w:ascii="Verdana" w:hAnsi="Verdana" w:cs="Arial"/>
        </w:rPr>
        <w:t>dital.</w:t>
      </w:r>
    </w:p>
    <w:p w14:paraId="6EACFB6D" w14:textId="77777777" w:rsidR="009D708E" w:rsidRPr="00040855" w:rsidRDefault="009D708E" w:rsidP="009D708E">
      <w:pPr>
        <w:ind w:firstLine="17"/>
        <w:jc w:val="both"/>
        <w:rPr>
          <w:rFonts w:ascii="Verdana" w:hAnsi="Verdana" w:cs="Arial"/>
        </w:rPr>
      </w:pPr>
      <w:r w:rsidRPr="00040855">
        <w:rPr>
          <w:rFonts w:ascii="Verdana" w:hAnsi="Verdana" w:cs="Arial"/>
        </w:rPr>
        <w:t xml:space="preserve"> </w:t>
      </w:r>
    </w:p>
    <w:p w14:paraId="7D3676A3" w14:textId="40C40B86" w:rsidR="009D708E" w:rsidRPr="003975A8" w:rsidRDefault="009D708E" w:rsidP="009D708E">
      <w:pPr>
        <w:ind w:firstLine="17"/>
        <w:jc w:val="both"/>
        <w:rPr>
          <w:rFonts w:ascii="Verdana" w:hAnsi="Verdana" w:cs="Arial"/>
          <w:bCs/>
        </w:rPr>
      </w:pPr>
      <w:r w:rsidRPr="003975A8">
        <w:rPr>
          <w:rFonts w:ascii="Verdana" w:hAnsi="Verdana" w:cs="Arial"/>
          <w:b/>
          <w:bCs/>
        </w:rPr>
        <w:t>d)</w:t>
      </w:r>
      <w:r w:rsidRPr="003975A8">
        <w:rPr>
          <w:rFonts w:ascii="Verdana" w:hAnsi="Verdana" w:cs="Arial"/>
          <w:bCs/>
        </w:rPr>
        <w:t xml:space="preserve"> </w:t>
      </w:r>
      <w:r w:rsidR="00040855">
        <w:rPr>
          <w:rFonts w:ascii="Verdana" w:hAnsi="Verdana" w:cs="Arial"/>
          <w:bCs/>
        </w:rPr>
        <w:t>Q</w:t>
      </w:r>
      <w:r w:rsidRPr="003975A8">
        <w:rPr>
          <w:rFonts w:ascii="Verdana" w:hAnsi="Verdana" w:cs="Arial"/>
          <w:bCs/>
        </w:rPr>
        <w:t>ue inexiste qualquer fato superveniente impeditivo de nossa habilitação para participar no presente certame licitatório, bem assim que ficamos cientes da obrigatoriedade de declarar ocorrências posteriores, nos termos do art. 32, §2º, da Lei n.º 8.666/93.</w:t>
      </w:r>
    </w:p>
    <w:p w14:paraId="2D723697" w14:textId="77777777" w:rsidR="009D708E" w:rsidRPr="003975A8" w:rsidRDefault="009D708E" w:rsidP="00040855">
      <w:pPr>
        <w:ind w:firstLine="17"/>
        <w:jc w:val="center"/>
        <w:rPr>
          <w:rFonts w:ascii="Verdana" w:hAnsi="Verdana" w:cs="Arial"/>
          <w:bCs/>
        </w:rPr>
      </w:pPr>
    </w:p>
    <w:p w14:paraId="11A4FD93" w14:textId="77777777" w:rsidR="009D708E" w:rsidRPr="003975A8" w:rsidRDefault="009D708E" w:rsidP="009D708E">
      <w:pPr>
        <w:ind w:firstLine="17"/>
        <w:jc w:val="center"/>
        <w:rPr>
          <w:rFonts w:ascii="Verdana" w:hAnsi="Verdana" w:cs="Arial"/>
          <w:bCs/>
        </w:rPr>
      </w:pPr>
    </w:p>
    <w:p w14:paraId="01A0A528" w14:textId="77777777" w:rsidR="009D708E" w:rsidRPr="003975A8" w:rsidRDefault="009D708E" w:rsidP="009D708E">
      <w:pPr>
        <w:ind w:firstLine="17"/>
        <w:jc w:val="center"/>
        <w:rPr>
          <w:rFonts w:ascii="Verdana" w:hAnsi="Verdana" w:cs="Arial"/>
          <w:bCs/>
        </w:rPr>
      </w:pPr>
      <w:r w:rsidRPr="003975A8">
        <w:rPr>
          <w:rFonts w:ascii="Verdana" w:hAnsi="Verdana" w:cs="Arial"/>
          <w:bCs/>
        </w:rPr>
        <w:t>Pelo que, por ser a expressão da verdade, firma a presente, sob as penas da Lei.</w:t>
      </w:r>
    </w:p>
    <w:p w14:paraId="0AEC9E37" w14:textId="77777777" w:rsidR="009D708E" w:rsidRPr="003975A8" w:rsidRDefault="009D708E" w:rsidP="009D708E">
      <w:pPr>
        <w:ind w:firstLine="17"/>
        <w:jc w:val="center"/>
        <w:rPr>
          <w:rFonts w:ascii="Verdana" w:hAnsi="Verdana" w:cs="Arial"/>
        </w:rPr>
      </w:pPr>
    </w:p>
    <w:p w14:paraId="327E5DAD" w14:textId="77777777" w:rsidR="009D708E" w:rsidRPr="003975A8" w:rsidRDefault="009D708E" w:rsidP="009D708E">
      <w:pPr>
        <w:ind w:firstLine="17"/>
        <w:jc w:val="center"/>
        <w:rPr>
          <w:rFonts w:ascii="Verdana" w:hAnsi="Verdana" w:cs="Arial"/>
        </w:rPr>
      </w:pPr>
    </w:p>
    <w:p w14:paraId="34DC95F2" w14:textId="77777777" w:rsidR="009D708E" w:rsidRPr="003975A8" w:rsidRDefault="009D708E" w:rsidP="009D708E">
      <w:pPr>
        <w:ind w:firstLine="17"/>
        <w:jc w:val="center"/>
        <w:rPr>
          <w:rFonts w:ascii="Verdana" w:hAnsi="Verdana" w:cs="Arial"/>
          <w:bCs/>
        </w:rPr>
      </w:pPr>
      <w:r w:rsidRPr="003975A8">
        <w:rPr>
          <w:rFonts w:ascii="Verdana" w:hAnsi="Verdana" w:cs="Arial"/>
          <w:bCs/>
        </w:rPr>
        <w:t>_______________ (CE), _______ de __________________ 20____.</w:t>
      </w:r>
    </w:p>
    <w:p w14:paraId="0D7129D0" w14:textId="77777777" w:rsidR="009D708E" w:rsidRPr="003975A8" w:rsidRDefault="009D708E" w:rsidP="009D708E">
      <w:pPr>
        <w:ind w:firstLine="17"/>
        <w:jc w:val="center"/>
        <w:rPr>
          <w:rFonts w:ascii="Verdana" w:hAnsi="Verdana" w:cs="Arial"/>
          <w:bCs/>
        </w:rPr>
      </w:pPr>
    </w:p>
    <w:p w14:paraId="495DD7EE" w14:textId="77777777" w:rsidR="009D708E" w:rsidRPr="003975A8" w:rsidRDefault="009D708E" w:rsidP="009D708E">
      <w:pPr>
        <w:ind w:firstLine="17"/>
        <w:jc w:val="center"/>
        <w:rPr>
          <w:rFonts w:ascii="Verdana" w:hAnsi="Verdana" w:cs="Arial"/>
          <w:bCs/>
        </w:rPr>
      </w:pPr>
    </w:p>
    <w:p w14:paraId="3031B2F8" w14:textId="77777777" w:rsidR="009D708E" w:rsidRPr="003975A8" w:rsidRDefault="009D708E" w:rsidP="009D708E">
      <w:pPr>
        <w:ind w:firstLine="17"/>
        <w:jc w:val="center"/>
        <w:rPr>
          <w:rFonts w:ascii="Verdana" w:hAnsi="Verdana" w:cs="Arial"/>
          <w:bCs/>
        </w:rPr>
      </w:pPr>
    </w:p>
    <w:p w14:paraId="7DABACBB" w14:textId="58ADF974" w:rsidR="009D708E" w:rsidRPr="003975A8" w:rsidRDefault="009D708E" w:rsidP="009D708E">
      <w:pPr>
        <w:ind w:firstLine="17"/>
        <w:jc w:val="center"/>
        <w:rPr>
          <w:rFonts w:ascii="Verdana" w:hAnsi="Verdana" w:cs="Arial"/>
          <w:bCs/>
        </w:rPr>
      </w:pPr>
      <w:r w:rsidRPr="003975A8">
        <w:rPr>
          <w:rFonts w:ascii="Verdana" w:hAnsi="Verdana" w:cs="Arial"/>
          <w:bCs/>
        </w:rPr>
        <w:t>________________________________________</w:t>
      </w:r>
    </w:p>
    <w:p w14:paraId="45A25606" w14:textId="24711940" w:rsidR="00B10A5C" w:rsidRPr="003975A8" w:rsidRDefault="009D708E" w:rsidP="00040855">
      <w:pPr>
        <w:ind w:firstLine="17"/>
        <w:jc w:val="center"/>
        <w:rPr>
          <w:rFonts w:ascii="Verdana" w:hAnsi="Verdana" w:cs="Arial"/>
        </w:rPr>
      </w:pPr>
      <w:r w:rsidRPr="003975A8">
        <w:rPr>
          <w:rFonts w:ascii="Verdana" w:hAnsi="Verdana" w:cs="Arial"/>
          <w:bCs/>
        </w:rPr>
        <w:t>DECLARANTE</w:t>
      </w:r>
      <w:r w:rsidR="00B10A5C" w:rsidRPr="003975A8">
        <w:rPr>
          <w:rFonts w:ascii="Verdana" w:hAnsi="Verdana" w:cs="Arial"/>
        </w:rPr>
        <w:br w:type="page"/>
      </w:r>
    </w:p>
    <w:p w14:paraId="6EA5E532" w14:textId="77777777" w:rsidR="00DE1A08" w:rsidRDefault="00DE1A08" w:rsidP="00DE1A08">
      <w:pPr>
        <w:pStyle w:val="Ttulo"/>
        <w:rPr>
          <w:rFonts w:ascii="Verdana" w:hAnsi="Verdana" w:cs="Arial"/>
          <w:snapToGrid w:val="0"/>
          <w:color w:val="auto"/>
          <w:sz w:val="22"/>
          <w:szCs w:val="22"/>
          <w:u w:val="double"/>
          <w:lang w:val="pt-BR"/>
        </w:rPr>
      </w:pPr>
    </w:p>
    <w:p w14:paraId="70A46B0E" w14:textId="431DF0A6" w:rsidR="009D708E" w:rsidRPr="003975A8" w:rsidRDefault="00B10A5C" w:rsidP="009D68D1">
      <w:pPr>
        <w:pStyle w:val="Ttulo"/>
        <w:shd w:val="clear" w:color="auto" w:fill="BFBFBF" w:themeFill="background1" w:themeFillShade="BF"/>
        <w:rPr>
          <w:rFonts w:ascii="Verdana" w:hAnsi="Verdana" w:cs="Arial"/>
          <w:b w:val="0"/>
          <w:sz w:val="22"/>
          <w:szCs w:val="22"/>
          <w:lang w:val="pt-BR"/>
        </w:rPr>
      </w:pPr>
      <w:r w:rsidRPr="003975A8">
        <w:rPr>
          <w:rFonts w:ascii="Verdana" w:hAnsi="Verdana" w:cs="Arial"/>
          <w:snapToGrid w:val="0"/>
          <w:color w:val="auto"/>
          <w:sz w:val="22"/>
          <w:szCs w:val="22"/>
          <w:u w:val="double"/>
          <w:lang w:val="pt-BR"/>
        </w:rPr>
        <w:t xml:space="preserve">ANEXO </w:t>
      </w:r>
      <w:r w:rsidR="00F027E0" w:rsidRPr="003975A8">
        <w:rPr>
          <w:rFonts w:ascii="Verdana" w:hAnsi="Verdana" w:cs="Arial"/>
          <w:snapToGrid w:val="0"/>
          <w:color w:val="auto"/>
          <w:sz w:val="22"/>
          <w:szCs w:val="22"/>
          <w:u w:val="double"/>
          <w:lang w:val="pt-BR"/>
        </w:rPr>
        <w:t>I</w:t>
      </w:r>
      <w:r w:rsidR="009D708E" w:rsidRPr="003975A8">
        <w:rPr>
          <w:rFonts w:ascii="Verdana" w:hAnsi="Verdana" w:cs="Arial"/>
          <w:snapToGrid w:val="0"/>
          <w:color w:val="auto"/>
          <w:sz w:val="22"/>
          <w:szCs w:val="22"/>
          <w:u w:val="double"/>
          <w:lang w:val="pt-BR"/>
        </w:rPr>
        <w:t xml:space="preserve">V - </w:t>
      </w:r>
      <w:r w:rsidR="009D708E" w:rsidRPr="003975A8">
        <w:rPr>
          <w:rFonts w:ascii="Verdana" w:hAnsi="Verdana" w:cs="Arial"/>
          <w:snapToGrid w:val="0"/>
          <w:color w:val="auto"/>
          <w:sz w:val="22"/>
          <w:szCs w:val="22"/>
          <w:u w:val="double"/>
        </w:rPr>
        <w:t xml:space="preserve">MINUTA </w:t>
      </w:r>
      <w:r w:rsidR="00F16ED4">
        <w:rPr>
          <w:rFonts w:ascii="Verdana" w:hAnsi="Verdana" w:cs="Arial"/>
          <w:snapToGrid w:val="0"/>
          <w:color w:val="auto"/>
          <w:sz w:val="22"/>
          <w:szCs w:val="22"/>
          <w:u w:val="double"/>
          <w:lang w:val="pt-BR"/>
        </w:rPr>
        <w:t xml:space="preserve">DA </w:t>
      </w:r>
      <w:r w:rsidR="009D708E" w:rsidRPr="003975A8">
        <w:rPr>
          <w:rFonts w:ascii="Verdana" w:hAnsi="Verdana" w:cs="Arial"/>
          <w:snapToGrid w:val="0"/>
          <w:color w:val="auto"/>
          <w:sz w:val="22"/>
          <w:szCs w:val="22"/>
          <w:u w:val="double"/>
          <w:lang w:val="pt-BR"/>
        </w:rPr>
        <w:t>ATA DE REGISTRO DE PREÇOS</w:t>
      </w:r>
    </w:p>
    <w:p w14:paraId="526A4E35" w14:textId="77777777" w:rsidR="009D708E" w:rsidRPr="003975A8" w:rsidRDefault="009D708E" w:rsidP="009D708E">
      <w:pPr>
        <w:jc w:val="center"/>
        <w:rPr>
          <w:rFonts w:ascii="Verdana" w:hAnsi="Verdana" w:cs="Arial"/>
        </w:rPr>
      </w:pPr>
    </w:p>
    <w:p w14:paraId="53471DA5" w14:textId="306A6824" w:rsidR="009D708E" w:rsidRPr="003975A8" w:rsidRDefault="009D708E" w:rsidP="009D708E">
      <w:pPr>
        <w:pStyle w:val="SemEspaamento"/>
        <w:spacing w:line="280" w:lineRule="exact"/>
        <w:rPr>
          <w:rFonts w:ascii="Verdana" w:hAnsi="Verdana"/>
          <w:b/>
        </w:rPr>
      </w:pPr>
      <w:r w:rsidRPr="003975A8">
        <w:rPr>
          <w:rFonts w:ascii="Verdana" w:hAnsi="Verdana"/>
          <w:b/>
        </w:rPr>
        <w:t>Ata de Registro de Preços n</w:t>
      </w:r>
      <w:r w:rsidR="00DE1A08">
        <w:rPr>
          <w:rFonts w:ascii="Verdana" w:hAnsi="Verdana"/>
          <w:b/>
        </w:rPr>
        <w:t>°</w:t>
      </w:r>
      <w:r w:rsidRPr="003975A8">
        <w:rPr>
          <w:rFonts w:ascii="Verdana" w:hAnsi="Verdana"/>
          <w:b/>
        </w:rPr>
        <w:t xml:space="preserve"> ___ /20__</w:t>
      </w:r>
    </w:p>
    <w:p w14:paraId="6A492D56" w14:textId="77777777" w:rsidR="009D708E" w:rsidRPr="003975A8" w:rsidRDefault="009D708E" w:rsidP="009D708E">
      <w:pPr>
        <w:pStyle w:val="SemEspaamento"/>
        <w:spacing w:line="280" w:lineRule="exact"/>
        <w:rPr>
          <w:rFonts w:ascii="Verdana" w:hAnsi="Verdana"/>
          <w:b/>
        </w:rPr>
      </w:pPr>
      <w:r w:rsidRPr="003975A8">
        <w:rPr>
          <w:rFonts w:ascii="Verdana" w:hAnsi="Verdana"/>
          <w:b/>
        </w:rPr>
        <w:t>Pregão Eletrônico nº _________________</w:t>
      </w:r>
    </w:p>
    <w:p w14:paraId="145D39C0" w14:textId="77777777" w:rsidR="009D708E" w:rsidRPr="003975A8" w:rsidRDefault="009D708E" w:rsidP="009D708E">
      <w:pPr>
        <w:pStyle w:val="SemEspaamento"/>
        <w:spacing w:line="280" w:lineRule="exact"/>
        <w:rPr>
          <w:rFonts w:ascii="Verdana" w:hAnsi="Verdana"/>
        </w:rPr>
      </w:pPr>
    </w:p>
    <w:p w14:paraId="577D37BE" w14:textId="77777777" w:rsidR="009D708E" w:rsidRPr="003975A8" w:rsidRDefault="009D708E" w:rsidP="009D708E">
      <w:pPr>
        <w:pStyle w:val="SemEspaamento"/>
        <w:spacing w:line="280" w:lineRule="exact"/>
        <w:rPr>
          <w:rFonts w:ascii="Verdana" w:hAnsi="Verdana"/>
        </w:rPr>
      </w:pPr>
    </w:p>
    <w:p w14:paraId="79D04851" w14:textId="68D484BD" w:rsidR="009D708E" w:rsidRPr="003975A8" w:rsidRDefault="009D708E" w:rsidP="009D708E">
      <w:pPr>
        <w:pStyle w:val="SemEspaamento"/>
        <w:spacing w:line="280" w:lineRule="exact"/>
        <w:jc w:val="both"/>
        <w:rPr>
          <w:rFonts w:ascii="Verdana" w:hAnsi="Verdana"/>
        </w:rPr>
      </w:pPr>
      <w:r w:rsidRPr="003975A8">
        <w:rPr>
          <w:rFonts w:ascii="Verdana" w:hAnsi="Verdana"/>
        </w:rPr>
        <w:t xml:space="preserve">Aos __ dias do mês de ________ </w:t>
      </w:r>
      <w:proofErr w:type="spellStart"/>
      <w:r w:rsidRPr="003975A8">
        <w:rPr>
          <w:rFonts w:ascii="Verdana" w:hAnsi="Verdana"/>
        </w:rPr>
        <w:t>de</w:t>
      </w:r>
      <w:proofErr w:type="spellEnd"/>
      <w:r w:rsidRPr="003975A8">
        <w:rPr>
          <w:rFonts w:ascii="Verdana" w:hAnsi="Verdana"/>
        </w:rPr>
        <w:t xml:space="preserve"> 20__, na sede </w:t>
      </w:r>
      <w:r w:rsidR="00040855">
        <w:rPr>
          <w:rFonts w:ascii="Verdana" w:hAnsi="Verdana"/>
        </w:rPr>
        <w:t>do Conselho Regional de Odontologia do Ceará</w:t>
      </w:r>
      <w:r w:rsidRPr="003975A8">
        <w:rPr>
          <w:rFonts w:ascii="Verdana" w:hAnsi="Verdana"/>
        </w:rPr>
        <w:t xml:space="preserve">, foi lavrada a presente Ata de Registro de Preços, conforme deliberação da Ata do Pregão Eletrônico nº ____________________ do respectivo resultado homologado, publicado no Diário Oficial </w:t>
      </w:r>
      <w:r w:rsidR="00040855">
        <w:rPr>
          <w:rFonts w:ascii="Verdana" w:hAnsi="Verdana"/>
        </w:rPr>
        <w:t>da União</w:t>
      </w:r>
      <w:r w:rsidRPr="003975A8">
        <w:rPr>
          <w:rFonts w:ascii="Verdana" w:hAnsi="Verdana"/>
        </w:rPr>
        <w:t xml:space="preserve"> em __/__/20__, às fls. ____, do Processo nº __________, que será assinada pelo </w:t>
      </w:r>
      <w:r w:rsidR="00AC67C0">
        <w:rPr>
          <w:rFonts w:ascii="Verdana" w:hAnsi="Verdana"/>
        </w:rPr>
        <w:t>presidente deste Conselho</w:t>
      </w:r>
      <w:r w:rsidRPr="003975A8">
        <w:rPr>
          <w:rFonts w:ascii="Verdana" w:hAnsi="Verdana"/>
        </w:rPr>
        <w:t>, órgão gestor do Sistema de Registro de Preços,</w:t>
      </w:r>
      <w:r w:rsidR="006B54B9">
        <w:rPr>
          <w:rFonts w:ascii="Verdana" w:hAnsi="Verdana"/>
        </w:rPr>
        <w:t xml:space="preserve"> e</w:t>
      </w:r>
      <w:r w:rsidRPr="003975A8">
        <w:rPr>
          <w:rFonts w:ascii="Verdana" w:hAnsi="Verdana"/>
        </w:rPr>
        <w:t xml:space="preserve"> pelos representantes legais dos detentores do registro de preços, todos qualificados e relacionados ao final, a qual será regida pelas cláusulas e condições seguintes:</w:t>
      </w:r>
    </w:p>
    <w:p w14:paraId="46733287" w14:textId="77777777" w:rsidR="009D708E" w:rsidRPr="003975A8" w:rsidRDefault="009D708E" w:rsidP="009D708E">
      <w:pPr>
        <w:pStyle w:val="SemEspaamento"/>
        <w:spacing w:line="280" w:lineRule="exact"/>
        <w:rPr>
          <w:rFonts w:ascii="Verdana" w:hAnsi="Verdana"/>
        </w:rPr>
      </w:pPr>
    </w:p>
    <w:p w14:paraId="4C663C7C" w14:textId="77777777" w:rsidR="009D708E" w:rsidRPr="003975A8" w:rsidRDefault="009D708E" w:rsidP="009D708E">
      <w:pPr>
        <w:pStyle w:val="SemEspaamento"/>
        <w:spacing w:line="280" w:lineRule="exact"/>
        <w:jc w:val="both"/>
        <w:rPr>
          <w:rFonts w:ascii="Verdana" w:hAnsi="Verdana"/>
          <w:b/>
        </w:rPr>
      </w:pPr>
      <w:r w:rsidRPr="003975A8">
        <w:rPr>
          <w:rFonts w:ascii="Verdana" w:hAnsi="Verdana"/>
          <w:b/>
        </w:rPr>
        <w:t>CLÁUSULA PRIMEIRA - DO FUNDAMENTO LEGAL</w:t>
      </w:r>
    </w:p>
    <w:p w14:paraId="092B39EA" w14:textId="77777777" w:rsidR="009D708E" w:rsidRPr="003975A8" w:rsidRDefault="009D708E" w:rsidP="009D708E">
      <w:pPr>
        <w:pStyle w:val="SemEspaamento"/>
        <w:spacing w:line="280" w:lineRule="exact"/>
        <w:jc w:val="both"/>
        <w:rPr>
          <w:rFonts w:ascii="Verdana" w:hAnsi="Verdana"/>
        </w:rPr>
      </w:pPr>
      <w:r w:rsidRPr="003975A8">
        <w:rPr>
          <w:rFonts w:ascii="Verdana" w:hAnsi="Verdana"/>
        </w:rPr>
        <w:t>O presente instrumento fundamenta-se:</w:t>
      </w:r>
    </w:p>
    <w:p w14:paraId="5A5989D1" w14:textId="77777777" w:rsidR="009D708E" w:rsidRPr="003975A8" w:rsidRDefault="009D708E" w:rsidP="009D708E">
      <w:pPr>
        <w:pStyle w:val="SemEspaamento"/>
        <w:spacing w:line="280" w:lineRule="exact"/>
        <w:jc w:val="both"/>
        <w:rPr>
          <w:rFonts w:ascii="Verdana" w:hAnsi="Verdana"/>
        </w:rPr>
      </w:pPr>
      <w:r w:rsidRPr="003975A8">
        <w:rPr>
          <w:rFonts w:ascii="Verdana" w:hAnsi="Verdana"/>
        </w:rPr>
        <w:t>I. N° Pregão Eletrônico nº ________________</w:t>
      </w:r>
    </w:p>
    <w:p w14:paraId="3808FF87" w14:textId="77777777" w:rsidR="009D708E" w:rsidRPr="003975A8" w:rsidRDefault="009D708E" w:rsidP="009D708E">
      <w:pPr>
        <w:pStyle w:val="SemEspaamento"/>
        <w:spacing w:line="280" w:lineRule="exact"/>
        <w:jc w:val="both"/>
        <w:rPr>
          <w:rFonts w:ascii="Verdana" w:hAnsi="Verdana"/>
        </w:rPr>
      </w:pPr>
      <w:r w:rsidRPr="003975A8">
        <w:rPr>
          <w:rFonts w:ascii="Verdana" w:hAnsi="Verdana"/>
        </w:rPr>
        <w:t>II. Nos termos e Decreto Federal nº 7.892 de 23/01/2013, publicado no D.O.U. de 24/01/2013.</w:t>
      </w:r>
    </w:p>
    <w:p w14:paraId="4C3FA766" w14:textId="77777777" w:rsidR="009D708E" w:rsidRPr="003975A8" w:rsidRDefault="009D708E" w:rsidP="009D708E">
      <w:pPr>
        <w:pStyle w:val="SemEspaamento"/>
        <w:spacing w:line="280" w:lineRule="exact"/>
        <w:rPr>
          <w:rFonts w:ascii="Verdana" w:hAnsi="Verdana"/>
        </w:rPr>
      </w:pPr>
      <w:r w:rsidRPr="003975A8">
        <w:rPr>
          <w:rFonts w:ascii="Verdana" w:hAnsi="Verdana"/>
        </w:rPr>
        <w:t>III. Na Lei Federal nº 8.666, de 21.06.93 e suas alterações.</w:t>
      </w:r>
    </w:p>
    <w:p w14:paraId="4105C73A" w14:textId="77777777" w:rsidR="009D708E" w:rsidRPr="003975A8" w:rsidRDefault="009D708E" w:rsidP="009D708E">
      <w:pPr>
        <w:pStyle w:val="SemEspaamento"/>
        <w:spacing w:line="280" w:lineRule="exact"/>
        <w:rPr>
          <w:rFonts w:ascii="Verdana" w:hAnsi="Verdana"/>
        </w:rPr>
      </w:pPr>
    </w:p>
    <w:p w14:paraId="15B8C760" w14:textId="77777777" w:rsidR="009D708E" w:rsidRPr="003975A8" w:rsidRDefault="009D708E" w:rsidP="009D708E">
      <w:pPr>
        <w:pStyle w:val="SemEspaamento"/>
        <w:spacing w:line="280" w:lineRule="exact"/>
        <w:rPr>
          <w:rFonts w:ascii="Verdana" w:hAnsi="Verdana"/>
          <w:b/>
        </w:rPr>
      </w:pPr>
      <w:r w:rsidRPr="003975A8">
        <w:rPr>
          <w:rFonts w:ascii="Verdana" w:hAnsi="Verdana"/>
          <w:b/>
        </w:rPr>
        <w:t>CLÁUSULA SEGUNDA - DO OBJETO</w:t>
      </w:r>
    </w:p>
    <w:p w14:paraId="6CC57667" w14:textId="48428546" w:rsidR="009D708E" w:rsidRPr="003975A8" w:rsidRDefault="009D708E" w:rsidP="009D708E">
      <w:pPr>
        <w:pStyle w:val="SemEspaamento"/>
        <w:spacing w:line="280" w:lineRule="exact"/>
        <w:jc w:val="both"/>
        <w:rPr>
          <w:rFonts w:ascii="Verdana" w:hAnsi="Verdana"/>
        </w:rPr>
      </w:pPr>
      <w:r w:rsidRPr="003975A8">
        <w:rPr>
          <w:rFonts w:ascii="Verdana" w:hAnsi="Verdana"/>
        </w:rPr>
        <w:t xml:space="preserve">A presente Ata tem por objeto o Registro de Preços, para futuras e eventuais (OBJETO), cujas especificações e quantitativos encontram-se detalhados no Anexo I - Termo de </w:t>
      </w:r>
      <w:r w:rsidR="006B54B9" w:rsidRPr="003975A8">
        <w:rPr>
          <w:rFonts w:ascii="Verdana" w:hAnsi="Verdana"/>
        </w:rPr>
        <w:t>Referência</w:t>
      </w:r>
      <w:r w:rsidRPr="003975A8">
        <w:rPr>
          <w:rFonts w:ascii="Verdana" w:hAnsi="Verdana"/>
        </w:rPr>
        <w:t xml:space="preserve"> do edital de Pregão Eletrônico Nº_____________ que passa a fazer parte desta Ata, juntamente com as propostas de preços apresentadas pelos fornecedores classificados em primeiro lugar, conforme consta nos autos do Processo.</w:t>
      </w:r>
    </w:p>
    <w:p w14:paraId="6E5C4706" w14:textId="77777777" w:rsidR="009D708E" w:rsidRPr="003975A8" w:rsidRDefault="009D708E" w:rsidP="009D708E">
      <w:pPr>
        <w:pStyle w:val="SemEspaamento"/>
        <w:spacing w:line="280" w:lineRule="exact"/>
        <w:jc w:val="both"/>
        <w:rPr>
          <w:rFonts w:ascii="Verdana" w:hAnsi="Verdana"/>
        </w:rPr>
      </w:pPr>
      <w:r w:rsidRPr="003975A8">
        <w:rPr>
          <w:rFonts w:ascii="Verdana" w:hAnsi="Verdana"/>
        </w:rPr>
        <w:t>Subcláusula Única - Este instrumento não obriga a Administração a firmar contratações exclusivamente por seu intermédio, podendo realizar licitações específicas, obedecida a legislação pertinente, sem que, desse fato, caiba recurso ou indenização de qualquer espécie aos detentores do registro de preços, sendo-lhes assegurado a preferência em igualdade de condições.</w:t>
      </w:r>
    </w:p>
    <w:p w14:paraId="651DA9E3" w14:textId="77777777" w:rsidR="009D708E" w:rsidRPr="003975A8" w:rsidRDefault="009D708E" w:rsidP="001611E7">
      <w:pPr>
        <w:pStyle w:val="SemEspaamento"/>
        <w:spacing w:line="280" w:lineRule="exact"/>
        <w:jc w:val="both"/>
        <w:rPr>
          <w:rFonts w:ascii="Verdana" w:hAnsi="Verdana"/>
        </w:rPr>
      </w:pPr>
    </w:p>
    <w:p w14:paraId="3E0B5B48" w14:textId="77777777" w:rsidR="009D708E" w:rsidRPr="003975A8" w:rsidRDefault="009D708E" w:rsidP="009D708E">
      <w:pPr>
        <w:pStyle w:val="SemEspaamento"/>
        <w:spacing w:line="280" w:lineRule="exact"/>
        <w:jc w:val="both"/>
        <w:rPr>
          <w:rFonts w:ascii="Verdana" w:hAnsi="Verdana"/>
          <w:b/>
        </w:rPr>
      </w:pPr>
      <w:r w:rsidRPr="003975A8">
        <w:rPr>
          <w:rFonts w:ascii="Verdana" w:hAnsi="Verdana"/>
          <w:b/>
        </w:rPr>
        <w:t>CLÁUSULA TERCEIRA - DA VALIDADE DA ATA DE REGISTRO DE PRECOS</w:t>
      </w:r>
    </w:p>
    <w:p w14:paraId="54B9AF9F" w14:textId="77777777" w:rsidR="009D708E" w:rsidRPr="003975A8" w:rsidRDefault="009D708E" w:rsidP="009D708E">
      <w:pPr>
        <w:pStyle w:val="SemEspaamento"/>
        <w:spacing w:line="280" w:lineRule="exact"/>
        <w:jc w:val="both"/>
        <w:rPr>
          <w:rFonts w:ascii="Verdana" w:hAnsi="Verdana"/>
        </w:rPr>
      </w:pPr>
      <w:r w:rsidRPr="003975A8">
        <w:rPr>
          <w:rFonts w:ascii="Verdana" w:hAnsi="Verdana"/>
        </w:rPr>
        <w:t>A presente Ata de Registro de Preços terá validade pelo prazo de 12 (doze) meses, contados a partir da data da sua assinatura.</w:t>
      </w:r>
    </w:p>
    <w:p w14:paraId="72935820" w14:textId="77777777" w:rsidR="009D708E" w:rsidRPr="003975A8" w:rsidRDefault="009D708E" w:rsidP="001611E7">
      <w:pPr>
        <w:pStyle w:val="SemEspaamento"/>
        <w:spacing w:line="280" w:lineRule="exact"/>
        <w:jc w:val="both"/>
        <w:rPr>
          <w:rFonts w:ascii="Verdana" w:hAnsi="Verdana"/>
        </w:rPr>
      </w:pPr>
    </w:p>
    <w:p w14:paraId="19A8BD03" w14:textId="504395B2" w:rsidR="009D708E" w:rsidRPr="003975A8" w:rsidRDefault="009D708E" w:rsidP="001611E7">
      <w:pPr>
        <w:pStyle w:val="SemEspaamento"/>
        <w:spacing w:line="280" w:lineRule="exact"/>
        <w:jc w:val="both"/>
        <w:rPr>
          <w:rFonts w:ascii="Verdana" w:hAnsi="Verdana"/>
          <w:b/>
        </w:rPr>
      </w:pPr>
      <w:r w:rsidRPr="003975A8">
        <w:rPr>
          <w:rFonts w:ascii="Verdana" w:hAnsi="Verdana"/>
          <w:b/>
        </w:rPr>
        <w:t xml:space="preserve">CLÁUSULA QUARTA </w:t>
      </w:r>
      <w:r w:rsidR="00632F8A" w:rsidRPr="003975A8">
        <w:rPr>
          <w:rFonts w:ascii="Verdana" w:hAnsi="Verdana"/>
          <w:b/>
        </w:rPr>
        <w:t xml:space="preserve">- </w:t>
      </w:r>
      <w:r w:rsidRPr="003975A8">
        <w:rPr>
          <w:rFonts w:ascii="Verdana" w:hAnsi="Verdana"/>
          <w:b/>
        </w:rPr>
        <w:t xml:space="preserve">DA </w:t>
      </w:r>
      <w:r w:rsidR="004A6FF1" w:rsidRPr="003975A8">
        <w:rPr>
          <w:rFonts w:ascii="Verdana" w:hAnsi="Verdana"/>
          <w:b/>
        </w:rPr>
        <w:t>GERÊNCIA</w:t>
      </w:r>
      <w:r w:rsidRPr="003975A8">
        <w:rPr>
          <w:rFonts w:ascii="Verdana" w:hAnsi="Verdana"/>
          <w:b/>
        </w:rPr>
        <w:t xml:space="preserve"> DA ATA DE REGISTRO DE PRECOS</w:t>
      </w:r>
    </w:p>
    <w:p w14:paraId="7967D974" w14:textId="6ED22D6D" w:rsidR="009D708E" w:rsidRPr="003975A8" w:rsidRDefault="00F027E0" w:rsidP="009D708E">
      <w:pPr>
        <w:pStyle w:val="SemEspaamento"/>
        <w:spacing w:line="280" w:lineRule="exact"/>
        <w:jc w:val="both"/>
        <w:rPr>
          <w:rFonts w:ascii="Verdana" w:hAnsi="Verdana"/>
        </w:rPr>
      </w:pPr>
      <w:r w:rsidRPr="003975A8">
        <w:rPr>
          <w:rFonts w:ascii="Verdana" w:hAnsi="Verdana"/>
        </w:rPr>
        <w:t xml:space="preserve">Caberá </w:t>
      </w:r>
      <w:r w:rsidR="001611E7">
        <w:rPr>
          <w:rFonts w:ascii="Verdana" w:hAnsi="Verdana"/>
        </w:rPr>
        <w:t>a</w:t>
      </w:r>
      <w:r w:rsidR="00954124">
        <w:rPr>
          <w:rFonts w:ascii="Verdana" w:hAnsi="Verdana"/>
        </w:rPr>
        <w:t>o Conselho Regional de Odontologia do Ceará</w:t>
      </w:r>
      <w:r w:rsidR="009D708E" w:rsidRPr="003975A8">
        <w:rPr>
          <w:rFonts w:ascii="Verdana" w:hAnsi="Verdana"/>
        </w:rPr>
        <w:t>, o gerenciamento deste instrumento, no seu aspecto operacional e nas questões legais.</w:t>
      </w:r>
    </w:p>
    <w:p w14:paraId="200E2E47" w14:textId="77777777" w:rsidR="009D708E" w:rsidRPr="003975A8" w:rsidRDefault="009D708E" w:rsidP="009D708E">
      <w:pPr>
        <w:pStyle w:val="SemEspaamento"/>
        <w:spacing w:line="280" w:lineRule="exact"/>
        <w:rPr>
          <w:rFonts w:ascii="Verdana" w:hAnsi="Verdana"/>
        </w:rPr>
      </w:pPr>
    </w:p>
    <w:p w14:paraId="5B122C4A" w14:textId="77777777" w:rsidR="009D708E" w:rsidRPr="003975A8" w:rsidRDefault="009D708E" w:rsidP="001611E7">
      <w:pPr>
        <w:pStyle w:val="SemEspaamento"/>
        <w:spacing w:line="280" w:lineRule="exact"/>
        <w:jc w:val="both"/>
        <w:rPr>
          <w:rFonts w:ascii="Verdana" w:hAnsi="Verdana"/>
          <w:b/>
        </w:rPr>
      </w:pPr>
      <w:r w:rsidRPr="003975A8">
        <w:rPr>
          <w:rFonts w:ascii="Verdana" w:hAnsi="Verdana"/>
          <w:b/>
        </w:rPr>
        <w:t>CLÁUSULA QUINTA - DA UTILIZAÇÃO DA ATA DE REGISTRO DE PRECOS</w:t>
      </w:r>
    </w:p>
    <w:p w14:paraId="6339EC32" w14:textId="77777777" w:rsidR="009D708E" w:rsidRPr="003975A8" w:rsidRDefault="009D708E" w:rsidP="009D708E">
      <w:pPr>
        <w:pStyle w:val="SemEspaamento"/>
        <w:spacing w:line="280" w:lineRule="exact"/>
        <w:jc w:val="both"/>
        <w:rPr>
          <w:rFonts w:ascii="Verdana" w:hAnsi="Verdana"/>
        </w:rPr>
      </w:pPr>
      <w:r w:rsidRPr="003975A8">
        <w:rPr>
          <w:rFonts w:ascii="Verdana" w:hAnsi="Verdana"/>
        </w:rPr>
        <w:lastRenderedPageBreak/>
        <w:t>Em decorrência da publicação desta Ata, o órgão participante poderá firmar contratos com os fornecedores com preços registrados, devendo comunicar ao órgão gestor, a recusa do detentor do Registro de Preços em fornecer os bens no prazo estabelecido pelo mesmo.</w:t>
      </w:r>
    </w:p>
    <w:p w14:paraId="402727C9" w14:textId="77777777" w:rsidR="009D708E" w:rsidRPr="003975A8" w:rsidRDefault="009D708E" w:rsidP="009D708E">
      <w:pPr>
        <w:pStyle w:val="SemEspaamento"/>
        <w:spacing w:line="280" w:lineRule="exact"/>
        <w:jc w:val="both"/>
        <w:rPr>
          <w:rFonts w:ascii="Verdana" w:hAnsi="Verdana"/>
        </w:rPr>
      </w:pPr>
      <w:r w:rsidRPr="003975A8">
        <w:rPr>
          <w:rFonts w:ascii="Verdana" w:hAnsi="Verdana"/>
        </w:rPr>
        <w:t>Subcláusula Primeira. O fornecedor terá o prazo de 3 (três) dias úteis, contados a partir da convocação, para a assinatura da Ata de Registro de Preços. Este prazo poderá ser prorrogado uma vez por igual período, desde que solicitado durante o seu transcurso e, ainda assim, se devidamente justificado e aceito.</w:t>
      </w:r>
    </w:p>
    <w:p w14:paraId="392E19E5" w14:textId="77777777" w:rsidR="009D708E" w:rsidRPr="003975A8" w:rsidRDefault="009D708E" w:rsidP="009D708E">
      <w:pPr>
        <w:pStyle w:val="SemEspaamento"/>
        <w:spacing w:line="280" w:lineRule="exact"/>
        <w:jc w:val="both"/>
        <w:rPr>
          <w:rFonts w:ascii="Verdana" w:hAnsi="Verdana"/>
        </w:rPr>
      </w:pPr>
      <w:r w:rsidRPr="003975A8">
        <w:rPr>
          <w:rFonts w:ascii="Verdana" w:hAnsi="Verdana"/>
        </w:rPr>
        <w:t>Subcláusula Segunda - Na assinatura do Ata de Registro de Preços será exigida a comprovação das condições de habilitação exigidas no edital, as quais deverão ser mantidas pela contratada durante todo o período da contratação.</w:t>
      </w:r>
    </w:p>
    <w:p w14:paraId="38A431CB" w14:textId="77777777" w:rsidR="009D708E" w:rsidRPr="003975A8" w:rsidRDefault="009D708E" w:rsidP="009D708E">
      <w:pPr>
        <w:pStyle w:val="SemEspaamento"/>
        <w:spacing w:line="280" w:lineRule="exact"/>
        <w:jc w:val="both"/>
        <w:rPr>
          <w:rFonts w:ascii="Verdana" w:hAnsi="Verdana"/>
        </w:rPr>
      </w:pPr>
    </w:p>
    <w:p w14:paraId="0E171D27" w14:textId="77777777" w:rsidR="009D708E" w:rsidRPr="003975A8" w:rsidRDefault="009D708E" w:rsidP="009D708E">
      <w:pPr>
        <w:pStyle w:val="SemEspaamento"/>
        <w:spacing w:line="280" w:lineRule="exact"/>
        <w:jc w:val="both"/>
        <w:rPr>
          <w:rFonts w:ascii="Verdana" w:hAnsi="Verdana"/>
          <w:b/>
        </w:rPr>
      </w:pPr>
      <w:r w:rsidRPr="003975A8">
        <w:rPr>
          <w:rFonts w:ascii="Verdana" w:hAnsi="Verdana"/>
          <w:b/>
        </w:rPr>
        <w:t>CLÁUSULA SEXTA - DAS OBRIGAÇÕES E RESPONSABILIDADES</w:t>
      </w:r>
    </w:p>
    <w:p w14:paraId="27C623EE" w14:textId="77777777" w:rsidR="009D708E" w:rsidRPr="003975A8" w:rsidRDefault="009D708E" w:rsidP="009D708E">
      <w:pPr>
        <w:pStyle w:val="SemEspaamento"/>
        <w:spacing w:line="280" w:lineRule="exact"/>
        <w:jc w:val="both"/>
        <w:rPr>
          <w:rFonts w:ascii="Verdana" w:hAnsi="Verdana"/>
        </w:rPr>
      </w:pPr>
      <w:r w:rsidRPr="003975A8">
        <w:rPr>
          <w:rFonts w:ascii="Verdana" w:hAnsi="Verdana"/>
        </w:rPr>
        <w:t>Os signatários desta Ata de Registro de Preços assumem as obrigações e responsabilidades constantes e Decreto Federal nº 7.892 de 23/01/2013, publicado no D.O.U. de 24/01/2013.</w:t>
      </w:r>
    </w:p>
    <w:p w14:paraId="775D353A" w14:textId="1D0AC00B" w:rsidR="009D708E" w:rsidRPr="003975A8" w:rsidRDefault="009D708E" w:rsidP="009D708E">
      <w:pPr>
        <w:pStyle w:val="SemEspaamento"/>
        <w:spacing w:line="280" w:lineRule="exact"/>
        <w:jc w:val="both"/>
        <w:rPr>
          <w:rFonts w:ascii="Verdana" w:hAnsi="Verdana"/>
        </w:rPr>
      </w:pPr>
      <w:r w:rsidRPr="003975A8">
        <w:rPr>
          <w:rFonts w:ascii="Verdana" w:hAnsi="Verdana"/>
        </w:rPr>
        <w:t xml:space="preserve">Subcláusula Primeira – Competirá </w:t>
      </w:r>
      <w:r w:rsidR="00427CBD">
        <w:rPr>
          <w:rFonts w:ascii="Verdana" w:hAnsi="Verdana"/>
        </w:rPr>
        <w:t>a</w:t>
      </w:r>
      <w:r w:rsidR="00954124">
        <w:rPr>
          <w:rFonts w:ascii="Verdana" w:hAnsi="Verdana"/>
        </w:rPr>
        <w:t>o Conselho Regional de Odontologia do Ceará</w:t>
      </w:r>
      <w:r w:rsidRPr="003975A8">
        <w:rPr>
          <w:rFonts w:ascii="Verdana" w:hAnsi="Verdana"/>
        </w:rPr>
        <w:t>, órgão gestor do Sistema de Registro de Preços, o controle e administração do SRP, em especial, as atribuições estabelecidas no Decreto Federal nº 7.892 de 23/01/2013, publicado no D.O.U. de 24/01/2013.</w:t>
      </w:r>
    </w:p>
    <w:p w14:paraId="4DCFF51F" w14:textId="125D36C4" w:rsidR="009D708E" w:rsidRPr="003975A8" w:rsidRDefault="009D708E" w:rsidP="009D708E">
      <w:pPr>
        <w:pStyle w:val="SemEspaamento"/>
        <w:spacing w:line="280" w:lineRule="exact"/>
        <w:jc w:val="both"/>
        <w:rPr>
          <w:rFonts w:ascii="Verdana" w:hAnsi="Verdana"/>
        </w:rPr>
      </w:pPr>
      <w:r w:rsidRPr="003975A8">
        <w:rPr>
          <w:rFonts w:ascii="Verdana" w:hAnsi="Verdana"/>
        </w:rPr>
        <w:t xml:space="preserve">Subcláusula Segunda </w:t>
      </w:r>
      <w:r w:rsidR="00427CBD">
        <w:rPr>
          <w:rFonts w:ascii="Verdana" w:hAnsi="Verdana"/>
        </w:rPr>
        <w:t>-</w:t>
      </w:r>
      <w:r w:rsidRPr="003975A8">
        <w:rPr>
          <w:rFonts w:ascii="Verdana" w:hAnsi="Verdana"/>
        </w:rPr>
        <w:t xml:space="preserve"> Caberá ao órgão participante, as atribuições que lhe são conferidas nos termos do Decreto Federal nº 7.892 de 23/01/2013, publicado no D.O.U. de 24/01/2013.</w:t>
      </w:r>
    </w:p>
    <w:p w14:paraId="3DFB7443" w14:textId="77777777" w:rsidR="009D708E" w:rsidRPr="003975A8" w:rsidRDefault="009D708E" w:rsidP="009D708E">
      <w:pPr>
        <w:pStyle w:val="SemEspaamento"/>
        <w:spacing w:line="280" w:lineRule="exact"/>
        <w:jc w:val="both"/>
        <w:rPr>
          <w:rFonts w:ascii="Verdana" w:hAnsi="Verdana"/>
        </w:rPr>
      </w:pPr>
      <w:r w:rsidRPr="003975A8">
        <w:rPr>
          <w:rFonts w:ascii="Verdana" w:hAnsi="Verdana"/>
        </w:rPr>
        <w:t>Subcláusula Terceira - O detentor do registro de preços, durante o prazo de validade desta Ata, fica obrigado a:</w:t>
      </w:r>
    </w:p>
    <w:p w14:paraId="72A80B8C" w14:textId="764EF6CC" w:rsidR="009D708E" w:rsidRPr="003975A8" w:rsidRDefault="009D708E" w:rsidP="009D708E">
      <w:pPr>
        <w:pStyle w:val="SemEspaamento"/>
        <w:spacing w:line="280" w:lineRule="exact"/>
        <w:jc w:val="both"/>
        <w:rPr>
          <w:rFonts w:ascii="Verdana" w:hAnsi="Verdana"/>
        </w:rPr>
      </w:pPr>
      <w:r w:rsidRPr="006F58E3">
        <w:rPr>
          <w:rFonts w:ascii="Verdana" w:hAnsi="Verdana"/>
        </w:rPr>
        <w:t xml:space="preserve">a) </w:t>
      </w:r>
      <w:r w:rsidR="006F58E3">
        <w:rPr>
          <w:rFonts w:ascii="Verdana" w:hAnsi="Verdana"/>
        </w:rPr>
        <w:t>A</w:t>
      </w:r>
      <w:r w:rsidRPr="006F58E3">
        <w:rPr>
          <w:rFonts w:ascii="Verdana" w:hAnsi="Verdana"/>
        </w:rPr>
        <w:t>tender os pedidos efetuados pel</w:t>
      </w:r>
      <w:r w:rsidR="006F58E3" w:rsidRPr="006F58E3">
        <w:rPr>
          <w:rFonts w:ascii="Verdana" w:hAnsi="Verdana"/>
        </w:rPr>
        <w:t>o CRO/CE</w:t>
      </w:r>
      <w:r w:rsidRPr="006F58E3">
        <w:rPr>
          <w:rFonts w:ascii="Verdana" w:hAnsi="Verdana"/>
        </w:rPr>
        <w:t>, bem como aqueles decorrentes de remanejamento de quantitativos registrados nesta Ata, durante a sua vigência.</w:t>
      </w:r>
    </w:p>
    <w:p w14:paraId="33CFF890" w14:textId="0851146E" w:rsidR="009D708E" w:rsidRPr="003975A8" w:rsidRDefault="009D708E" w:rsidP="009D708E">
      <w:pPr>
        <w:pStyle w:val="SemEspaamento"/>
        <w:spacing w:line="280" w:lineRule="exact"/>
        <w:jc w:val="both"/>
        <w:rPr>
          <w:rFonts w:ascii="Verdana" w:hAnsi="Verdana"/>
        </w:rPr>
      </w:pPr>
      <w:r w:rsidRPr="003975A8">
        <w:rPr>
          <w:rFonts w:ascii="Verdana" w:hAnsi="Verdana"/>
        </w:rPr>
        <w:t xml:space="preserve">b) </w:t>
      </w:r>
      <w:r w:rsidR="006F58E3">
        <w:rPr>
          <w:rFonts w:ascii="Verdana" w:hAnsi="Verdana"/>
        </w:rPr>
        <w:t>F</w:t>
      </w:r>
      <w:r w:rsidRPr="003975A8">
        <w:rPr>
          <w:rFonts w:ascii="Verdana" w:hAnsi="Verdana"/>
        </w:rPr>
        <w:t>ornecer os produtos ofertados por preço unitário registrado nas quantidades indicadas</w:t>
      </w:r>
      <w:r w:rsidR="006F58E3">
        <w:rPr>
          <w:rFonts w:ascii="Verdana" w:hAnsi="Verdana"/>
        </w:rPr>
        <w:t xml:space="preserve"> ao CRO/CE</w:t>
      </w:r>
      <w:r w:rsidRPr="003975A8">
        <w:rPr>
          <w:rFonts w:ascii="Verdana" w:hAnsi="Verdana"/>
        </w:rPr>
        <w:t>.</w:t>
      </w:r>
    </w:p>
    <w:p w14:paraId="4C7F8C25" w14:textId="76A0B57C" w:rsidR="009D708E" w:rsidRPr="003975A8" w:rsidRDefault="009D708E" w:rsidP="009D708E">
      <w:pPr>
        <w:pStyle w:val="SemEspaamento"/>
        <w:spacing w:line="280" w:lineRule="exact"/>
        <w:jc w:val="both"/>
        <w:rPr>
          <w:rFonts w:ascii="Verdana" w:hAnsi="Verdana"/>
        </w:rPr>
      </w:pPr>
      <w:r w:rsidRPr="003975A8">
        <w:rPr>
          <w:rFonts w:ascii="Verdana" w:hAnsi="Verdana"/>
        </w:rPr>
        <w:t xml:space="preserve">c) </w:t>
      </w:r>
      <w:r w:rsidR="006F58E3">
        <w:rPr>
          <w:rFonts w:ascii="Verdana" w:hAnsi="Verdana"/>
        </w:rPr>
        <w:t>R</w:t>
      </w:r>
      <w:r w:rsidRPr="003975A8">
        <w:rPr>
          <w:rFonts w:ascii="Verdana" w:hAnsi="Verdana"/>
        </w:rPr>
        <w:t>esponder no prazo de até 3 (três) dias a consultas do órgão gestor de Registro de Preços sobre a pretensão de órgão/entidade não participante (carona).</w:t>
      </w:r>
    </w:p>
    <w:p w14:paraId="54304D7E" w14:textId="77777777" w:rsidR="009D708E" w:rsidRPr="003975A8" w:rsidRDefault="009D708E" w:rsidP="009D708E">
      <w:pPr>
        <w:pStyle w:val="SemEspaamento"/>
        <w:spacing w:line="280" w:lineRule="exact"/>
        <w:jc w:val="both"/>
        <w:rPr>
          <w:rFonts w:ascii="Verdana" w:hAnsi="Verdana"/>
        </w:rPr>
      </w:pPr>
      <w:r w:rsidRPr="003975A8">
        <w:rPr>
          <w:rFonts w:ascii="Verdana" w:hAnsi="Verdana"/>
        </w:rPr>
        <w:t>d) Cumprir, quando for o caso, as condições de garantia do objeto, responsabilizando-se pelo período oferecido em sua proposta de preços, observando o prazo mínimo exigido pela Administração.</w:t>
      </w:r>
    </w:p>
    <w:p w14:paraId="5C19C3BF" w14:textId="77777777" w:rsidR="009D708E" w:rsidRPr="003975A8" w:rsidRDefault="009D708E" w:rsidP="009D708E">
      <w:pPr>
        <w:pStyle w:val="SemEspaamento"/>
        <w:spacing w:line="280" w:lineRule="exact"/>
        <w:jc w:val="both"/>
        <w:rPr>
          <w:rFonts w:ascii="Verdana" w:hAnsi="Verdana"/>
        </w:rPr>
      </w:pPr>
      <w:r w:rsidRPr="003975A8">
        <w:rPr>
          <w:rFonts w:ascii="Verdana" w:hAnsi="Verdana"/>
        </w:rPr>
        <w:t>Subcláusula Quarta - Caberá à contratada providenciar a substituição de qualquer profissional envolvido na execução do objeto contratual, cuja conduta seja considerada indesejável pela fiscalização da contratante.</w:t>
      </w:r>
    </w:p>
    <w:p w14:paraId="63776295" w14:textId="77777777" w:rsidR="009D708E" w:rsidRPr="003975A8" w:rsidRDefault="009D708E" w:rsidP="009D708E">
      <w:pPr>
        <w:pStyle w:val="SemEspaamento"/>
        <w:spacing w:line="280" w:lineRule="exact"/>
        <w:jc w:val="both"/>
        <w:rPr>
          <w:rFonts w:ascii="Verdana" w:hAnsi="Verdana"/>
        </w:rPr>
      </w:pPr>
    </w:p>
    <w:p w14:paraId="760DD30E" w14:textId="77777777" w:rsidR="009D708E" w:rsidRPr="003975A8" w:rsidRDefault="009D708E" w:rsidP="009D708E">
      <w:pPr>
        <w:pStyle w:val="SemEspaamento"/>
        <w:spacing w:line="280" w:lineRule="exact"/>
        <w:jc w:val="both"/>
        <w:rPr>
          <w:rFonts w:ascii="Verdana" w:hAnsi="Verdana"/>
          <w:b/>
        </w:rPr>
      </w:pPr>
      <w:r w:rsidRPr="003975A8">
        <w:rPr>
          <w:rFonts w:ascii="Verdana" w:hAnsi="Verdana"/>
          <w:b/>
        </w:rPr>
        <w:t>CLÁUSULA SÉTIMA - DOS PREÇOS REGISTRADOS</w:t>
      </w:r>
    </w:p>
    <w:p w14:paraId="0B66B3A1" w14:textId="77777777" w:rsidR="009D708E" w:rsidRPr="003975A8" w:rsidRDefault="009D708E" w:rsidP="009D708E">
      <w:pPr>
        <w:pStyle w:val="SemEspaamento"/>
        <w:spacing w:line="280" w:lineRule="exact"/>
        <w:jc w:val="both"/>
        <w:rPr>
          <w:rFonts w:ascii="Verdana" w:hAnsi="Verdana"/>
        </w:rPr>
      </w:pPr>
      <w:r w:rsidRPr="003975A8">
        <w:rPr>
          <w:rFonts w:ascii="Verdana" w:hAnsi="Verdana"/>
        </w:rPr>
        <w:t>Os preços registrados são os preços unitários ofertados nas propostas das signatárias desta Ata, os quais estão relacionados e em consonância com o Mapa de Preços, anexo a este instrumento e servirão de base para futuras aquisições, observadas as condições de mercado.</w:t>
      </w:r>
    </w:p>
    <w:p w14:paraId="773126DC" w14:textId="77777777" w:rsidR="00860D20" w:rsidRDefault="00860D20" w:rsidP="009D708E">
      <w:pPr>
        <w:pStyle w:val="SemEspaamento"/>
        <w:spacing w:line="280" w:lineRule="exact"/>
        <w:jc w:val="both"/>
        <w:rPr>
          <w:rFonts w:ascii="Verdana" w:hAnsi="Verdana"/>
          <w:b/>
        </w:rPr>
      </w:pPr>
    </w:p>
    <w:p w14:paraId="7A20AB22" w14:textId="77777777" w:rsidR="006F58E3" w:rsidRPr="003975A8" w:rsidRDefault="006F58E3" w:rsidP="009D708E">
      <w:pPr>
        <w:pStyle w:val="SemEspaamento"/>
        <w:spacing w:line="280" w:lineRule="exact"/>
        <w:jc w:val="both"/>
        <w:rPr>
          <w:rFonts w:ascii="Verdana" w:hAnsi="Verdana"/>
          <w:b/>
        </w:rPr>
      </w:pPr>
    </w:p>
    <w:p w14:paraId="42324174" w14:textId="7E5130D6" w:rsidR="009D708E" w:rsidRPr="003975A8" w:rsidRDefault="009D708E" w:rsidP="009D708E">
      <w:pPr>
        <w:pStyle w:val="SemEspaamento"/>
        <w:spacing w:line="280" w:lineRule="exact"/>
        <w:jc w:val="both"/>
        <w:rPr>
          <w:rFonts w:ascii="Verdana" w:hAnsi="Verdana"/>
          <w:b/>
        </w:rPr>
      </w:pPr>
      <w:r w:rsidRPr="003975A8">
        <w:rPr>
          <w:rFonts w:ascii="Verdana" w:hAnsi="Verdana"/>
          <w:b/>
        </w:rPr>
        <w:lastRenderedPageBreak/>
        <w:t xml:space="preserve">CLÁUSULA </w:t>
      </w:r>
      <w:r w:rsidR="004A6FF1" w:rsidRPr="003975A8">
        <w:rPr>
          <w:rFonts w:ascii="Verdana" w:hAnsi="Verdana"/>
          <w:b/>
        </w:rPr>
        <w:t>OITAVA</w:t>
      </w:r>
      <w:r w:rsidR="004A6FF1">
        <w:rPr>
          <w:rFonts w:ascii="Verdana" w:hAnsi="Verdana"/>
          <w:b/>
        </w:rPr>
        <w:t xml:space="preserve"> - </w:t>
      </w:r>
      <w:r w:rsidRPr="003975A8">
        <w:rPr>
          <w:rFonts w:ascii="Verdana" w:hAnsi="Verdana"/>
          <w:b/>
        </w:rPr>
        <w:t>DA REVISÃO DOS PREÇOS REGISTRADOS</w:t>
      </w:r>
    </w:p>
    <w:p w14:paraId="1D05DAC8" w14:textId="77777777" w:rsidR="009D708E" w:rsidRPr="003975A8" w:rsidRDefault="009D708E" w:rsidP="009D708E">
      <w:pPr>
        <w:pStyle w:val="SemEspaamento"/>
        <w:spacing w:line="280" w:lineRule="exact"/>
        <w:jc w:val="both"/>
        <w:rPr>
          <w:rFonts w:ascii="Verdana" w:hAnsi="Verdana"/>
        </w:rPr>
      </w:pPr>
      <w:r w:rsidRPr="003975A8">
        <w:rPr>
          <w:rFonts w:ascii="Verdana" w:hAnsi="Verdana"/>
        </w:rPr>
        <w:t>Os preços registrados só poderão ser revistos nos casos previstos no Decreto Federal nº 7.892 de 23/01/2013, publicado no D.O.U. de 24/01/2013.</w:t>
      </w:r>
    </w:p>
    <w:p w14:paraId="04A6E3C1" w14:textId="77777777" w:rsidR="009D708E" w:rsidRPr="003975A8" w:rsidRDefault="009D708E" w:rsidP="009D708E">
      <w:pPr>
        <w:pStyle w:val="SemEspaamento"/>
        <w:spacing w:line="280" w:lineRule="exact"/>
        <w:jc w:val="both"/>
        <w:rPr>
          <w:rFonts w:ascii="Verdana" w:hAnsi="Verdana"/>
        </w:rPr>
      </w:pPr>
    </w:p>
    <w:p w14:paraId="117C2654" w14:textId="175688E8" w:rsidR="009D708E" w:rsidRPr="003975A8" w:rsidRDefault="009D708E" w:rsidP="009D708E">
      <w:pPr>
        <w:pStyle w:val="SemEspaamento"/>
        <w:spacing w:line="280" w:lineRule="exact"/>
        <w:jc w:val="both"/>
        <w:rPr>
          <w:rFonts w:ascii="Verdana" w:hAnsi="Verdana"/>
          <w:b/>
        </w:rPr>
      </w:pPr>
      <w:r w:rsidRPr="003975A8">
        <w:rPr>
          <w:rFonts w:ascii="Verdana" w:hAnsi="Verdana"/>
          <w:b/>
        </w:rPr>
        <w:t xml:space="preserve">CLÁUSULA NONA </w:t>
      </w:r>
      <w:r w:rsidR="004A6FF1">
        <w:rPr>
          <w:rFonts w:ascii="Verdana" w:hAnsi="Verdana"/>
          <w:b/>
        </w:rPr>
        <w:t>-</w:t>
      </w:r>
      <w:r w:rsidRPr="003975A8">
        <w:rPr>
          <w:rFonts w:ascii="Verdana" w:hAnsi="Verdana"/>
          <w:b/>
        </w:rPr>
        <w:t xml:space="preserve"> DO CANCELAMENTO DO REGISTRO DE PREÇOS</w:t>
      </w:r>
    </w:p>
    <w:p w14:paraId="62D7155E" w14:textId="77777777" w:rsidR="009D708E" w:rsidRPr="003975A8" w:rsidRDefault="009D708E" w:rsidP="009D708E">
      <w:pPr>
        <w:pStyle w:val="SemEspaamento"/>
        <w:spacing w:line="280" w:lineRule="exact"/>
        <w:jc w:val="both"/>
        <w:rPr>
          <w:rFonts w:ascii="Verdana" w:hAnsi="Verdana"/>
        </w:rPr>
      </w:pPr>
      <w:r w:rsidRPr="003975A8">
        <w:rPr>
          <w:rFonts w:ascii="Verdana" w:hAnsi="Verdana"/>
        </w:rPr>
        <w:t>Os preços registrados na presente Ata, poderão ser cancelados de pleno direito, nas situações previstas do Decreto Federal nº 7.892 de 23/01/2013, publicado no D.O.U. de 24/01/2013.</w:t>
      </w:r>
    </w:p>
    <w:p w14:paraId="705BA178" w14:textId="77777777" w:rsidR="009D708E" w:rsidRPr="003975A8" w:rsidRDefault="009D708E" w:rsidP="009D708E">
      <w:pPr>
        <w:pStyle w:val="SemEspaamento"/>
        <w:spacing w:line="280" w:lineRule="exact"/>
        <w:jc w:val="both"/>
        <w:rPr>
          <w:rFonts w:ascii="Verdana" w:hAnsi="Verdana"/>
        </w:rPr>
      </w:pPr>
    </w:p>
    <w:p w14:paraId="064E6F22" w14:textId="77777777" w:rsidR="009D708E" w:rsidRPr="003975A8" w:rsidRDefault="009D708E" w:rsidP="009D708E">
      <w:pPr>
        <w:pStyle w:val="SemEspaamento"/>
        <w:spacing w:line="280" w:lineRule="exact"/>
        <w:jc w:val="both"/>
        <w:rPr>
          <w:rFonts w:ascii="Verdana" w:hAnsi="Verdana"/>
          <w:b/>
        </w:rPr>
      </w:pPr>
      <w:r w:rsidRPr="003975A8">
        <w:rPr>
          <w:rFonts w:ascii="Verdana" w:hAnsi="Verdana"/>
          <w:b/>
        </w:rPr>
        <w:t>CLÁUSULA DÉCIMA - DAS CONDIÇÕES PARA A AQUISIÇÃO</w:t>
      </w:r>
    </w:p>
    <w:p w14:paraId="0A0A2C78" w14:textId="0A323108" w:rsidR="009D708E" w:rsidRPr="003975A8" w:rsidRDefault="009D708E" w:rsidP="009D708E">
      <w:pPr>
        <w:pStyle w:val="SemEspaamento"/>
        <w:spacing w:line="280" w:lineRule="exact"/>
        <w:jc w:val="both"/>
        <w:rPr>
          <w:rFonts w:ascii="Verdana" w:hAnsi="Verdana"/>
        </w:rPr>
      </w:pPr>
      <w:r w:rsidRPr="003975A8">
        <w:rPr>
          <w:rFonts w:ascii="Verdana" w:hAnsi="Verdana"/>
        </w:rPr>
        <w:t xml:space="preserve">As aquisições dos </w:t>
      </w:r>
      <w:r w:rsidR="004A6FF1" w:rsidRPr="003975A8">
        <w:rPr>
          <w:rFonts w:ascii="Verdana" w:hAnsi="Verdana"/>
        </w:rPr>
        <w:t>materiais</w:t>
      </w:r>
      <w:r w:rsidRPr="003975A8">
        <w:rPr>
          <w:rFonts w:ascii="Verdana" w:hAnsi="Verdana"/>
        </w:rPr>
        <w:t xml:space="preserve"> que poderão advir desta Ata de Registro de Preços serão formalizadas por meio de instrumento contratual a ser celebrado entre </w:t>
      </w:r>
      <w:r w:rsidR="006F58E3">
        <w:rPr>
          <w:rFonts w:ascii="Verdana" w:hAnsi="Verdana"/>
        </w:rPr>
        <w:t>o CRO/CE</w:t>
      </w:r>
      <w:r w:rsidRPr="003975A8">
        <w:rPr>
          <w:rFonts w:ascii="Verdana" w:hAnsi="Verdana"/>
        </w:rPr>
        <w:t xml:space="preserve"> e o Fornecedor.</w:t>
      </w:r>
    </w:p>
    <w:p w14:paraId="4358A526" w14:textId="3A2ED6ED" w:rsidR="009D708E" w:rsidRPr="003975A8" w:rsidRDefault="009D708E" w:rsidP="009D708E">
      <w:pPr>
        <w:pStyle w:val="SemEspaamento"/>
        <w:spacing w:line="280" w:lineRule="exact"/>
        <w:jc w:val="both"/>
        <w:rPr>
          <w:rFonts w:ascii="Verdana" w:hAnsi="Verdana"/>
        </w:rPr>
      </w:pPr>
      <w:r w:rsidRPr="003975A8">
        <w:rPr>
          <w:rFonts w:ascii="Verdana" w:hAnsi="Verdana"/>
        </w:rPr>
        <w:t>Subcláusula Primeira - Caso o fornecedor classificado em primeiro lugar, não c</w:t>
      </w:r>
      <w:r w:rsidR="00360C32" w:rsidRPr="003975A8">
        <w:rPr>
          <w:rFonts w:ascii="Verdana" w:hAnsi="Verdana"/>
        </w:rPr>
        <w:t>umpra o prazo estabelecido pel</w:t>
      </w:r>
      <w:r w:rsidR="00954124">
        <w:rPr>
          <w:rFonts w:ascii="Verdana" w:hAnsi="Verdana"/>
        </w:rPr>
        <w:t>o Conselho Regional de Odontologia do Ceará</w:t>
      </w:r>
      <w:r w:rsidRPr="003975A8">
        <w:rPr>
          <w:rFonts w:ascii="Verdana" w:hAnsi="Verdana"/>
        </w:rPr>
        <w:t>, ou se recuse a efetuar o fornecimento, terá o seu registro de preço cancelado, sem prejuízo das demais sanções previstas em lei e no instrumento contratual.</w:t>
      </w:r>
    </w:p>
    <w:p w14:paraId="3AC48D6E" w14:textId="77777777" w:rsidR="009D708E" w:rsidRPr="003975A8" w:rsidRDefault="009D708E" w:rsidP="009D708E">
      <w:pPr>
        <w:pStyle w:val="SemEspaamento"/>
        <w:spacing w:line="280" w:lineRule="exact"/>
        <w:jc w:val="both"/>
        <w:rPr>
          <w:rFonts w:ascii="Verdana" w:hAnsi="Verdana"/>
        </w:rPr>
      </w:pPr>
      <w:r w:rsidRPr="003975A8">
        <w:rPr>
          <w:rFonts w:ascii="Verdana" w:hAnsi="Verdana"/>
        </w:rPr>
        <w:t>Subcláusula Segunda - Neste caso, competindo a este convocar sucessivamente por ordem de classificação, os demais fornecedores.</w:t>
      </w:r>
    </w:p>
    <w:p w14:paraId="21727AA5" w14:textId="77777777" w:rsidR="009D708E" w:rsidRPr="003975A8" w:rsidRDefault="009D708E" w:rsidP="009D708E">
      <w:pPr>
        <w:pStyle w:val="SemEspaamento"/>
        <w:spacing w:line="280" w:lineRule="exact"/>
        <w:jc w:val="both"/>
        <w:rPr>
          <w:rFonts w:ascii="Verdana" w:hAnsi="Verdana"/>
        </w:rPr>
      </w:pPr>
    </w:p>
    <w:p w14:paraId="3FD7E2EF" w14:textId="77777777" w:rsidR="009D708E" w:rsidRPr="003975A8" w:rsidRDefault="009D708E" w:rsidP="009D708E">
      <w:pPr>
        <w:pStyle w:val="SemEspaamento"/>
        <w:spacing w:line="280" w:lineRule="exact"/>
        <w:jc w:val="both"/>
        <w:rPr>
          <w:rFonts w:ascii="Verdana" w:hAnsi="Verdana"/>
          <w:b/>
        </w:rPr>
      </w:pPr>
      <w:r w:rsidRPr="003975A8">
        <w:rPr>
          <w:rFonts w:ascii="Verdana" w:hAnsi="Verdana"/>
          <w:b/>
        </w:rPr>
        <w:t>CLÁUSULA DÉCIMA PRIMEIRA - DA ENTREGA E DO RECEBIMENTO</w:t>
      </w:r>
    </w:p>
    <w:p w14:paraId="5829C03E" w14:textId="77777777" w:rsidR="009D708E" w:rsidRPr="003975A8" w:rsidRDefault="009D708E" w:rsidP="009D708E">
      <w:pPr>
        <w:pStyle w:val="SemEspaamento"/>
        <w:spacing w:line="280" w:lineRule="exact"/>
        <w:jc w:val="both"/>
        <w:rPr>
          <w:rFonts w:ascii="Verdana" w:hAnsi="Verdana"/>
        </w:rPr>
      </w:pPr>
      <w:r w:rsidRPr="003975A8">
        <w:rPr>
          <w:rFonts w:ascii="Verdana" w:hAnsi="Verdana"/>
        </w:rPr>
        <w:t>Subcláusula Primeira: Quanto ao Fornecimento:</w:t>
      </w:r>
    </w:p>
    <w:p w14:paraId="54C0E70F" w14:textId="6DA0DF3D" w:rsidR="009D708E" w:rsidRPr="003975A8" w:rsidRDefault="009D708E" w:rsidP="009D708E">
      <w:pPr>
        <w:pStyle w:val="SemEspaamento"/>
        <w:spacing w:line="280" w:lineRule="exact"/>
        <w:jc w:val="both"/>
        <w:rPr>
          <w:rFonts w:ascii="Verdana" w:hAnsi="Verdana"/>
        </w:rPr>
      </w:pPr>
      <w:r w:rsidRPr="003975A8">
        <w:rPr>
          <w:rFonts w:ascii="Verdana" w:hAnsi="Verdana"/>
        </w:rPr>
        <w:t xml:space="preserve">a) O objeto contratual deverá ser entregue em conformidade com as especificações e locais estabelecidos no Anexo I - Termo de </w:t>
      </w:r>
      <w:r w:rsidR="009A03AA" w:rsidRPr="003975A8">
        <w:rPr>
          <w:rFonts w:ascii="Verdana" w:hAnsi="Verdana"/>
        </w:rPr>
        <w:t>Referência</w:t>
      </w:r>
      <w:r w:rsidRPr="003975A8">
        <w:rPr>
          <w:rFonts w:ascii="Verdana" w:hAnsi="Verdana"/>
        </w:rPr>
        <w:t xml:space="preserve"> do edital.</w:t>
      </w:r>
    </w:p>
    <w:p w14:paraId="076D10CE" w14:textId="70DDD5A8" w:rsidR="009D708E" w:rsidRPr="003975A8" w:rsidRDefault="009D708E" w:rsidP="009D708E">
      <w:pPr>
        <w:pStyle w:val="SemEspaamento"/>
        <w:spacing w:line="280" w:lineRule="exact"/>
        <w:jc w:val="both"/>
        <w:rPr>
          <w:rFonts w:ascii="Verdana" w:hAnsi="Verdana"/>
        </w:rPr>
      </w:pPr>
      <w:r w:rsidRPr="003975A8">
        <w:rPr>
          <w:rFonts w:ascii="Verdana" w:hAnsi="Verdana"/>
        </w:rPr>
        <w:t xml:space="preserve">b) Os atrasos ocasionados por motivo de força maior ou caso fortuito, desde que justificados </w:t>
      </w:r>
      <w:r w:rsidR="009A03AA" w:rsidRPr="003975A8">
        <w:rPr>
          <w:rFonts w:ascii="Verdana" w:hAnsi="Verdana"/>
        </w:rPr>
        <w:t>até</w:t>
      </w:r>
      <w:r w:rsidRPr="003975A8">
        <w:rPr>
          <w:rFonts w:ascii="Verdana" w:hAnsi="Verdana"/>
        </w:rPr>
        <w:t xml:space="preserve"> 2 (dois) dias úteis antes do término do prazo de entrega, e aceitos pela contratante, não serão considerados como inadimplemento contratual.</w:t>
      </w:r>
    </w:p>
    <w:p w14:paraId="7E2A66F4" w14:textId="77777777" w:rsidR="009D708E" w:rsidRPr="003975A8" w:rsidRDefault="009D708E" w:rsidP="009D708E">
      <w:pPr>
        <w:pStyle w:val="SemEspaamento"/>
        <w:spacing w:line="280" w:lineRule="exact"/>
        <w:jc w:val="both"/>
        <w:rPr>
          <w:rFonts w:ascii="Verdana" w:hAnsi="Verdana"/>
        </w:rPr>
      </w:pPr>
      <w:r w:rsidRPr="003975A8">
        <w:rPr>
          <w:rFonts w:ascii="Verdana" w:hAnsi="Verdana"/>
        </w:rPr>
        <w:t>Subcláusula Segunda - Quanto ao recebimento:</w:t>
      </w:r>
    </w:p>
    <w:p w14:paraId="3BBCA0B7" w14:textId="77777777" w:rsidR="009D708E" w:rsidRPr="003975A8" w:rsidRDefault="009D708E" w:rsidP="009D708E">
      <w:pPr>
        <w:pStyle w:val="SemEspaamento"/>
        <w:spacing w:line="280" w:lineRule="exact"/>
        <w:jc w:val="both"/>
        <w:rPr>
          <w:rFonts w:ascii="Verdana" w:hAnsi="Verdana"/>
        </w:rPr>
      </w:pPr>
      <w:r w:rsidRPr="003975A8">
        <w:rPr>
          <w:rFonts w:ascii="Verdana" w:hAnsi="Verdana"/>
        </w:rPr>
        <w:t>a) PROVISORIAMENTE, mediante recibo, para efeito de posterior verificação da conformidade do objeto com as especificações, devendo ser feito por pessoa credenciada pela contratante.</w:t>
      </w:r>
    </w:p>
    <w:p w14:paraId="4E6E72E8" w14:textId="77777777" w:rsidR="009D708E" w:rsidRPr="003975A8" w:rsidRDefault="009D708E" w:rsidP="009D708E">
      <w:pPr>
        <w:pStyle w:val="SemEspaamento"/>
        <w:spacing w:line="280" w:lineRule="exact"/>
        <w:jc w:val="both"/>
        <w:rPr>
          <w:rFonts w:ascii="Verdana" w:hAnsi="Verdana"/>
        </w:rPr>
      </w:pPr>
      <w:r w:rsidRPr="003975A8">
        <w:rPr>
          <w:rFonts w:ascii="Verdana" w:hAnsi="Verdana"/>
        </w:rPr>
        <w:t>b) DEFINITIVAMENTE, sendo expedido termo de recebimento definitivo, após verificação da qualidade e da quantidade do objeto, certificando-se de que todas as condições estabelecidas foram atendidas e, consequente aceitação das notas fiscais pelo gestor da contratação, devendo haver rejeição no caso de desconformidade.</w:t>
      </w:r>
    </w:p>
    <w:p w14:paraId="7E3B13BB" w14:textId="77777777" w:rsidR="009D708E" w:rsidRPr="003975A8" w:rsidRDefault="009D708E" w:rsidP="009D708E">
      <w:pPr>
        <w:pStyle w:val="SemEspaamento"/>
        <w:spacing w:line="280" w:lineRule="exact"/>
        <w:jc w:val="both"/>
        <w:rPr>
          <w:rFonts w:ascii="Verdana" w:hAnsi="Verdana"/>
        </w:rPr>
      </w:pPr>
    </w:p>
    <w:p w14:paraId="3B70EAE3" w14:textId="77777777" w:rsidR="009D708E" w:rsidRPr="003975A8" w:rsidRDefault="009D708E" w:rsidP="009D708E">
      <w:pPr>
        <w:pStyle w:val="SemEspaamento"/>
        <w:spacing w:line="280" w:lineRule="exact"/>
        <w:jc w:val="both"/>
        <w:rPr>
          <w:rFonts w:ascii="Verdana" w:hAnsi="Verdana"/>
          <w:b/>
        </w:rPr>
      </w:pPr>
      <w:r w:rsidRPr="003975A8">
        <w:rPr>
          <w:rFonts w:ascii="Verdana" w:hAnsi="Verdana"/>
          <w:b/>
        </w:rPr>
        <w:t>CLÁUSULA DÉCIMA SEGUNDA - DO PAGAMENTO</w:t>
      </w:r>
    </w:p>
    <w:p w14:paraId="75EFED57" w14:textId="1BC978AD" w:rsidR="009D708E" w:rsidRPr="003975A8" w:rsidRDefault="009D708E" w:rsidP="009D708E">
      <w:pPr>
        <w:pStyle w:val="SemEspaamento"/>
        <w:spacing w:line="280" w:lineRule="exact"/>
        <w:jc w:val="both"/>
        <w:rPr>
          <w:rFonts w:ascii="Verdana" w:hAnsi="Verdana"/>
        </w:rPr>
      </w:pPr>
      <w:r w:rsidRPr="003975A8">
        <w:rPr>
          <w:rFonts w:ascii="Verdana" w:hAnsi="Verdana"/>
        </w:rPr>
        <w:t xml:space="preserve">O pagamento advindo do objeto da Ata de Registro de Preços será proveniente dos recursos </w:t>
      </w:r>
      <w:r w:rsidR="00185A45">
        <w:rPr>
          <w:rFonts w:ascii="Verdana" w:hAnsi="Verdana"/>
        </w:rPr>
        <w:t>deste CRO/CE e s</w:t>
      </w:r>
      <w:r w:rsidRPr="003975A8">
        <w:rPr>
          <w:rFonts w:ascii="Verdana" w:hAnsi="Verdana"/>
        </w:rPr>
        <w:t>erá efetuado após a emissão de empenho, no prazo de até 30 (trinta) dias</w:t>
      </w:r>
      <w:r w:rsidR="00185A45">
        <w:rPr>
          <w:rFonts w:ascii="Verdana" w:hAnsi="Verdana"/>
        </w:rPr>
        <w:t>,</w:t>
      </w:r>
      <w:r w:rsidRPr="003975A8">
        <w:rPr>
          <w:rFonts w:ascii="Verdana" w:hAnsi="Verdana"/>
        </w:rPr>
        <w:t xml:space="preserve"> contados da data da apresentação da nota fiscal/fatura devidamente atestada pelo gestor da contratação, mediante crédito em conta corrente em nome da contratada</w:t>
      </w:r>
      <w:r w:rsidR="00185A45">
        <w:rPr>
          <w:rFonts w:ascii="Verdana" w:hAnsi="Verdana"/>
        </w:rPr>
        <w:t xml:space="preserve"> ou boleto bancário</w:t>
      </w:r>
      <w:r w:rsidRPr="003975A8">
        <w:rPr>
          <w:rFonts w:ascii="Verdana" w:hAnsi="Verdana"/>
        </w:rPr>
        <w:t>.</w:t>
      </w:r>
    </w:p>
    <w:p w14:paraId="10710B82" w14:textId="77777777" w:rsidR="009D708E" w:rsidRPr="003975A8" w:rsidRDefault="009D708E" w:rsidP="009D708E">
      <w:pPr>
        <w:pStyle w:val="SemEspaamento"/>
        <w:spacing w:line="280" w:lineRule="exact"/>
        <w:jc w:val="both"/>
        <w:rPr>
          <w:rFonts w:ascii="Verdana" w:hAnsi="Verdana"/>
        </w:rPr>
      </w:pPr>
      <w:r w:rsidRPr="003975A8">
        <w:rPr>
          <w:rFonts w:ascii="Verdana" w:hAnsi="Verdana"/>
        </w:rPr>
        <w:t xml:space="preserve">Subcláusula Primeira. A nota fiscal/fatura que apresente incorreções será devolvida à contratada para as devidas correções. Nesse caso, o prazo de </w:t>
      </w:r>
      <w:r w:rsidRPr="003975A8">
        <w:rPr>
          <w:rFonts w:ascii="Verdana" w:hAnsi="Verdana"/>
        </w:rPr>
        <w:lastRenderedPageBreak/>
        <w:t>que trata o subitem anterior começará a fluir a partir da data de apresentação da nota fiscal/fatura corrigida.</w:t>
      </w:r>
    </w:p>
    <w:p w14:paraId="5BD33917" w14:textId="77777777" w:rsidR="009D708E" w:rsidRPr="003975A8" w:rsidRDefault="009D708E" w:rsidP="009D708E">
      <w:pPr>
        <w:pStyle w:val="SemEspaamento"/>
        <w:spacing w:line="280" w:lineRule="exact"/>
        <w:jc w:val="both"/>
        <w:rPr>
          <w:rFonts w:ascii="Verdana" w:hAnsi="Verdana"/>
        </w:rPr>
      </w:pPr>
      <w:r w:rsidRPr="003975A8">
        <w:rPr>
          <w:rFonts w:ascii="Verdana" w:hAnsi="Verdana"/>
        </w:rPr>
        <w:t>Subcláusula Segunda. Não será efetuado qualquer pagamento à contratada, em caso de descumprimento das condições de habilitação e qualificação exigidas na licitação.</w:t>
      </w:r>
    </w:p>
    <w:p w14:paraId="51421067" w14:textId="4A5DDD30" w:rsidR="009D708E" w:rsidRPr="003975A8" w:rsidRDefault="009D708E" w:rsidP="009D708E">
      <w:pPr>
        <w:pStyle w:val="SemEspaamento"/>
        <w:spacing w:line="280" w:lineRule="exact"/>
        <w:jc w:val="both"/>
        <w:rPr>
          <w:rFonts w:ascii="Verdana" w:hAnsi="Verdana"/>
        </w:rPr>
      </w:pPr>
      <w:r w:rsidRPr="003975A8">
        <w:rPr>
          <w:rFonts w:ascii="Verdana" w:hAnsi="Verdana"/>
        </w:rPr>
        <w:t xml:space="preserve">Subcláusula Terceira: É vedada a realização de pagamento antes da execução do objeto ou se o mesmo não estiver de acordo com as especificações do Anexo I - Termo de </w:t>
      </w:r>
      <w:r w:rsidR="00185A45" w:rsidRPr="003975A8">
        <w:rPr>
          <w:rFonts w:ascii="Verdana" w:hAnsi="Verdana"/>
        </w:rPr>
        <w:t>Referência</w:t>
      </w:r>
      <w:r w:rsidRPr="003975A8">
        <w:rPr>
          <w:rFonts w:ascii="Verdana" w:hAnsi="Verdana"/>
        </w:rPr>
        <w:t xml:space="preserve"> do edital do Pregão Eletrônico Nº _______.</w:t>
      </w:r>
    </w:p>
    <w:p w14:paraId="6E7C3295" w14:textId="77777777" w:rsidR="009D708E" w:rsidRPr="003975A8" w:rsidRDefault="009D708E" w:rsidP="009D708E">
      <w:pPr>
        <w:pStyle w:val="SemEspaamento"/>
        <w:spacing w:line="280" w:lineRule="exact"/>
        <w:jc w:val="both"/>
        <w:rPr>
          <w:rFonts w:ascii="Verdana" w:hAnsi="Verdana"/>
        </w:rPr>
      </w:pPr>
      <w:r w:rsidRPr="003975A8">
        <w:rPr>
          <w:rFonts w:ascii="Verdana" w:hAnsi="Verdana"/>
        </w:rPr>
        <w:t>Subcláusula Quarta: Os pagamentos encontram-se ainda condicionados a apresentação dos seguintes comprovantes:</w:t>
      </w:r>
    </w:p>
    <w:p w14:paraId="2DAD5EF0" w14:textId="77777777" w:rsidR="009D708E" w:rsidRPr="003975A8" w:rsidRDefault="009D708E" w:rsidP="009D708E">
      <w:pPr>
        <w:pStyle w:val="SemEspaamento"/>
        <w:spacing w:line="280" w:lineRule="exact"/>
        <w:jc w:val="both"/>
        <w:rPr>
          <w:rFonts w:ascii="Verdana" w:hAnsi="Verdana"/>
        </w:rPr>
      </w:pPr>
      <w:r w:rsidRPr="003975A8">
        <w:rPr>
          <w:rFonts w:ascii="Verdana" w:hAnsi="Verdana"/>
        </w:rPr>
        <w:t>a) Documentação relativa à regularidade para com a Seguridade Social (INSS), Fundo de Garantia por Tempo de Serviço (FGTS), Trabalhista - CNDT.</w:t>
      </w:r>
    </w:p>
    <w:p w14:paraId="6F1FEABC" w14:textId="7C9B07F2" w:rsidR="009D708E" w:rsidRPr="003975A8" w:rsidRDefault="009D708E" w:rsidP="009D708E">
      <w:pPr>
        <w:pStyle w:val="SemEspaamento"/>
        <w:spacing w:line="280" w:lineRule="exact"/>
        <w:jc w:val="both"/>
        <w:rPr>
          <w:rFonts w:ascii="Verdana" w:hAnsi="Verdana"/>
        </w:rPr>
      </w:pPr>
      <w:r w:rsidRPr="003975A8">
        <w:rPr>
          <w:rFonts w:ascii="Verdana" w:hAnsi="Verdana"/>
        </w:rPr>
        <w:t>Subcláusula Quinta: Toda a documentação exigida deverá ser apresentada em original ou por qualquer processo de reprografia. Caso esta documentação tenha sido emitida pela Internet, só será aceita após a confirmação de sua autenticidade.</w:t>
      </w:r>
    </w:p>
    <w:p w14:paraId="367D2E6D" w14:textId="77777777" w:rsidR="009D708E" w:rsidRPr="003975A8" w:rsidRDefault="009D708E" w:rsidP="009D708E">
      <w:pPr>
        <w:pStyle w:val="SemEspaamento"/>
        <w:spacing w:line="280" w:lineRule="exact"/>
        <w:jc w:val="both"/>
        <w:rPr>
          <w:rFonts w:ascii="Verdana" w:hAnsi="Verdana"/>
        </w:rPr>
      </w:pPr>
    </w:p>
    <w:p w14:paraId="7B6AD64C" w14:textId="77777777" w:rsidR="009D708E" w:rsidRPr="003975A8" w:rsidRDefault="009D708E" w:rsidP="009D708E">
      <w:pPr>
        <w:pStyle w:val="SemEspaamento"/>
        <w:spacing w:line="280" w:lineRule="exact"/>
        <w:jc w:val="both"/>
        <w:rPr>
          <w:rFonts w:ascii="Verdana" w:hAnsi="Verdana"/>
          <w:b/>
        </w:rPr>
      </w:pPr>
      <w:r w:rsidRPr="003975A8">
        <w:rPr>
          <w:rFonts w:ascii="Verdana" w:hAnsi="Verdana"/>
          <w:b/>
        </w:rPr>
        <w:t>CLÁUSULA DÉCIMA TERCEIRA - DAS SANÇÕES ADMINISTRATIVAS</w:t>
      </w:r>
    </w:p>
    <w:p w14:paraId="4CAC257C" w14:textId="628CCFDD" w:rsidR="009D708E" w:rsidRPr="003975A8" w:rsidRDefault="009D708E" w:rsidP="009D708E">
      <w:pPr>
        <w:pStyle w:val="SemEspaamento"/>
        <w:spacing w:line="280" w:lineRule="exact"/>
        <w:jc w:val="both"/>
        <w:rPr>
          <w:rFonts w:ascii="Verdana" w:hAnsi="Verdana"/>
        </w:rPr>
      </w:pPr>
      <w:r w:rsidRPr="003975A8">
        <w:rPr>
          <w:rFonts w:ascii="Verdana" w:hAnsi="Verdana"/>
        </w:rPr>
        <w:t>Subcláusula Primeira - O fornecedor que praticar quaisquer das condutas vedadas previstas no Decreto Federal nº 7.892 de 23/01/2013, publicado no D.O.U. de 24/01/2013, bem como, outras condutas estabelecidas na forma da lei, sem prejuízo das sanções legais nas esferas civil e criminal, estará sujeito as seguintes penalidades:</w:t>
      </w:r>
    </w:p>
    <w:p w14:paraId="0326D3E7" w14:textId="77777777" w:rsidR="009D708E" w:rsidRPr="003975A8" w:rsidRDefault="009D708E" w:rsidP="009D708E">
      <w:pPr>
        <w:pStyle w:val="SemEspaamento"/>
        <w:spacing w:line="280" w:lineRule="exact"/>
        <w:jc w:val="both"/>
        <w:rPr>
          <w:rFonts w:ascii="Verdana" w:hAnsi="Verdana"/>
        </w:rPr>
      </w:pPr>
      <w:r w:rsidRPr="003975A8">
        <w:rPr>
          <w:rFonts w:ascii="Verdana" w:hAnsi="Verdana"/>
        </w:rPr>
        <w:t>a) Advertência</w:t>
      </w:r>
    </w:p>
    <w:p w14:paraId="039BEDD5" w14:textId="1922A32D" w:rsidR="009D708E" w:rsidRPr="003975A8" w:rsidRDefault="009D708E" w:rsidP="009D708E">
      <w:pPr>
        <w:pStyle w:val="SemEspaamento"/>
        <w:spacing w:line="280" w:lineRule="exact"/>
        <w:jc w:val="both"/>
        <w:rPr>
          <w:rFonts w:ascii="Verdana" w:hAnsi="Verdana"/>
        </w:rPr>
      </w:pPr>
      <w:r w:rsidRPr="003975A8">
        <w:rPr>
          <w:rFonts w:ascii="Verdana" w:hAnsi="Verdana"/>
        </w:rPr>
        <w:t>b) Multa de 10% (dez por cento) sobre o preço total do(s) item(</w:t>
      </w:r>
      <w:proofErr w:type="spellStart"/>
      <w:r w:rsidRPr="003975A8">
        <w:rPr>
          <w:rFonts w:ascii="Verdana" w:hAnsi="Verdana"/>
        </w:rPr>
        <w:t>ns</w:t>
      </w:r>
      <w:proofErr w:type="spellEnd"/>
      <w:r w:rsidRPr="003975A8">
        <w:rPr>
          <w:rFonts w:ascii="Verdana" w:hAnsi="Verdana"/>
        </w:rPr>
        <w:t>) registrado(s).</w:t>
      </w:r>
    </w:p>
    <w:p w14:paraId="0FFFBE9B" w14:textId="60DAC12C" w:rsidR="009D708E" w:rsidRPr="003975A8" w:rsidRDefault="009D708E" w:rsidP="009D708E">
      <w:pPr>
        <w:pStyle w:val="SemEspaamento"/>
        <w:spacing w:line="280" w:lineRule="exact"/>
        <w:jc w:val="both"/>
        <w:rPr>
          <w:rFonts w:ascii="Verdana" w:hAnsi="Verdana"/>
        </w:rPr>
      </w:pPr>
      <w:r w:rsidRPr="003975A8">
        <w:rPr>
          <w:rFonts w:ascii="Verdana" w:hAnsi="Verdana"/>
        </w:rPr>
        <w:t xml:space="preserve">c) Suspensão temporária de participação em licitação e impedimento de contratar com o </w:t>
      </w:r>
      <w:r w:rsidR="00B168AA">
        <w:rPr>
          <w:rFonts w:ascii="Verdana" w:hAnsi="Verdana"/>
        </w:rPr>
        <w:t>CONSELHO REGIONAL DE ODONTOLOGIA DO CEARÁ</w:t>
      </w:r>
      <w:r w:rsidRPr="003975A8">
        <w:rPr>
          <w:rFonts w:ascii="Verdana" w:hAnsi="Verdana"/>
        </w:rPr>
        <w:t>/CE por prazo não superior a 2(dois) anos);</w:t>
      </w:r>
    </w:p>
    <w:p w14:paraId="613FE996" w14:textId="63F85001" w:rsidR="009D708E" w:rsidRPr="003975A8" w:rsidRDefault="009D708E" w:rsidP="009D708E">
      <w:pPr>
        <w:pStyle w:val="SemEspaamento"/>
        <w:spacing w:line="280" w:lineRule="exact"/>
        <w:jc w:val="both"/>
        <w:rPr>
          <w:rFonts w:ascii="Verdana" w:hAnsi="Verdana"/>
        </w:rPr>
      </w:pPr>
      <w:r w:rsidRPr="003975A8">
        <w:rPr>
          <w:rFonts w:ascii="Verdana" w:hAnsi="Verdana"/>
        </w:rPr>
        <w:t xml:space="preserve">d) Impedimento de licitar e contratar com a Administração, sendo, então, descredenciado no cadastro de fornecedores </w:t>
      </w:r>
      <w:r w:rsidR="0095245E">
        <w:rPr>
          <w:rFonts w:ascii="Verdana" w:hAnsi="Verdana"/>
        </w:rPr>
        <w:t>do CONSELHO</w:t>
      </w:r>
      <w:r w:rsidR="009D24CE">
        <w:rPr>
          <w:rFonts w:ascii="Verdana" w:hAnsi="Verdana"/>
        </w:rPr>
        <w:t xml:space="preserve"> REGIONAL DE ODONTOLOGIA DO CEARÁ</w:t>
      </w:r>
      <w:r w:rsidRPr="003975A8">
        <w:rPr>
          <w:rFonts w:ascii="Verdana" w:hAnsi="Verdana"/>
        </w:rPr>
        <w:t xml:space="preserve">, pelo prazo de </w:t>
      </w:r>
      <w:r w:rsidR="00185A45" w:rsidRPr="003975A8">
        <w:rPr>
          <w:rFonts w:ascii="Verdana" w:hAnsi="Verdana"/>
        </w:rPr>
        <w:t>até</w:t>
      </w:r>
      <w:r w:rsidRPr="003975A8">
        <w:rPr>
          <w:rFonts w:ascii="Verdana" w:hAnsi="Verdana"/>
        </w:rPr>
        <w:t xml:space="preserve"> 5 (cinco) anos, enquanto perdurarem os motivos determinantes da punição ou até que seja promovida a reabilitação perante a própria autoridade que aplicou a penalidade, sem prejuízo das multas previstas neste edital e das demais cominações legais.</w:t>
      </w:r>
    </w:p>
    <w:p w14:paraId="6BF11B4A" w14:textId="34FAD6F1" w:rsidR="009D708E" w:rsidRPr="003975A8" w:rsidRDefault="009D708E" w:rsidP="009D708E">
      <w:pPr>
        <w:pStyle w:val="SemEspaamento"/>
        <w:spacing w:line="280" w:lineRule="exact"/>
        <w:jc w:val="both"/>
        <w:rPr>
          <w:rFonts w:ascii="Verdana" w:hAnsi="Verdana"/>
        </w:rPr>
      </w:pPr>
      <w:r w:rsidRPr="003975A8">
        <w:rPr>
          <w:rFonts w:ascii="Verdana" w:hAnsi="Verdana"/>
        </w:rPr>
        <w:t xml:space="preserve">e) Declaração de inidoneidade para licitar ou contratar com o </w:t>
      </w:r>
      <w:r w:rsidR="00185A45">
        <w:rPr>
          <w:rFonts w:ascii="Verdana" w:hAnsi="Verdana"/>
        </w:rPr>
        <w:t>Conselho Regional de Odontologia do Ceará</w:t>
      </w:r>
      <w:r w:rsidRPr="003975A8">
        <w:rPr>
          <w:rFonts w:ascii="Verdana" w:hAnsi="Verdana"/>
        </w:rPr>
        <w:t xml:space="preserve"> enquanto perdurarem os motivos determinantes da punição ou até que seja promovida a reabilitação perante a própria autoridade que aplicou a penalidade, que será concedida sempre que o contratado ressarcir o </w:t>
      </w:r>
      <w:r w:rsidR="00185A45">
        <w:rPr>
          <w:rFonts w:ascii="Verdana" w:hAnsi="Verdana"/>
        </w:rPr>
        <w:t>CRO/CE</w:t>
      </w:r>
      <w:r w:rsidRPr="003975A8">
        <w:rPr>
          <w:rFonts w:ascii="Verdana" w:hAnsi="Verdana"/>
        </w:rPr>
        <w:t xml:space="preserve"> pelos prejuízos resultantes e após decorrido o prazo da sanção aplicada com base no inciso anterior.</w:t>
      </w:r>
    </w:p>
    <w:p w14:paraId="1BB0E0EB" w14:textId="64EC96A0" w:rsidR="009D708E" w:rsidRPr="003975A8" w:rsidRDefault="009D708E" w:rsidP="009D708E">
      <w:pPr>
        <w:pStyle w:val="SemEspaamento"/>
        <w:spacing w:line="280" w:lineRule="exact"/>
        <w:jc w:val="both"/>
        <w:rPr>
          <w:rFonts w:ascii="Verdana" w:hAnsi="Verdana"/>
        </w:rPr>
      </w:pPr>
      <w:r w:rsidRPr="003975A8">
        <w:rPr>
          <w:rFonts w:ascii="Verdana" w:hAnsi="Verdana"/>
        </w:rPr>
        <w:t xml:space="preserve">Subcláusula Segunda. </w:t>
      </w:r>
      <w:r w:rsidRPr="00811C85">
        <w:rPr>
          <w:rFonts w:ascii="Verdana" w:hAnsi="Verdana"/>
        </w:rPr>
        <w:t xml:space="preserve">O fornecedor recolherá a multa </w:t>
      </w:r>
      <w:r w:rsidR="00811C85" w:rsidRPr="0015365E">
        <w:rPr>
          <w:rFonts w:ascii="Verdana" w:hAnsi="Verdana" w:cs="Arial"/>
        </w:rPr>
        <w:t>por meio de dispositivo a ser indicado, no momento oportuno, pela Diretoria do CRO/CE</w:t>
      </w:r>
      <w:r w:rsidRPr="003975A8">
        <w:rPr>
          <w:rFonts w:ascii="Verdana" w:hAnsi="Verdana"/>
        </w:rPr>
        <w:t>, podendo ser substituído por outro instrumento legal, em nome do órgão contratante. Se não o fizer, será cobrada em processo de execução.</w:t>
      </w:r>
    </w:p>
    <w:p w14:paraId="6BB15496" w14:textId="77777777" w:rsidR="009D708E" w:rsidRPr="003975A8" w:rsidRDefault="009D708E" w:rsidP="009D708E">
      <w:pPr>
        <w:pStyle w:val="SemEspaamento"/>
        <w:spacing w:line="280" w:lineRule="exact"/>
        <w:jc w:val="both"/>
        <w:rPr>
          <w:rFonts w:ascii="Verdana" w:hAnsi="Verdana"/>
        </w:rPr>
      </w:pPr>
      <w:r w:rsidRPr="003975A8">
        <w:rPr>
          <w:rFonts w:ascii="Verdana" w:hAnsi="Verdana"/>
        </w:rPr>
        <w:t>Subcláusula Terceira. Nenhuma sanção será aplicada sem garantia da ampla defesa e contraditório, na forma da lei.</w:t>
      </w:r>
    </w:p>
    <w:p w14:paraId="0D06E7B2" w14:textId="77777777" w:rsidR="009D708E" w:rsidRPr="003975A8" w:rsidRDefault="009D708E" w:rsidP="009D708E">
      <w:pPr>
        <w:pStyle w:val="SemEspaamento"/>
        <w:spacing w:line="280" w:lineRule="exact"/>
        <w:jc w:val="both"/>
        <w:rPr>
          <w:rFonts w:ascii="Verdana" w:hAnsi="Verdana"/>
        </w:rPr>
      </w:pPr>
    </w:p>
    <w:p w14:paraId="5CF34C0A" w14:textId="77777777" w:rsidR="009D708E" w:rsidRPr="003975A8" w:rsidRDefault="009D708E" w:rsidP="009D708E">
      <w:pPr>
        <w:pStyle w:val="SemEspaamento"/>
        <w:spacing w:line="280" w:lineRule="exact"/>
        <w:jc w:val="both"/>
        <w:rPr>
          <w:rFonts w:ascii="Verdana" w:hAnsi="Verdana"/>
          <w:b/>
        </w:rPr>
      </w:pPr>
      <w:r w:rsidRPr="003975A8">
        <w:rPr>
          <w:rFonts w:ascii="Verdana" w:hAnsi="Verdana"/>
          <w:b/>
        </w:rPr>
        <w:t>CLÁUSULA DÉCIMA QUARTA - DO FORO</w:t>
      </w:r>
    </w:p>
    <w:p w14:paraId="7CB8F432" w14:textId="0CAFDC6E" w:rsidR="009D708E" w:rsidRPr="003975A8" w:rsidRDefault="009D708E" w:rsidP="009D708E">
      <w:pPr>
        <w:pStyle w:val="SemEspaamento"/>
        <w:spacing w:line="280" w:lineRule="exact"/>
        <w:jc w:val="both"/>
        <w:rPr>
          <w:rFonts w:ascii="Verdana" w:hAnsi="Verdana"/>
        </w:rPr>
      </w:pPr>
      <w:r w:rsidRPr="003975A8">
        <w:rPr>
          <w:rFonts w:ascii="Verdana" w:hAnsi="Verdana"/>
        </w:rPr>
        <w:lastRenderedPageBreak/>
        <w:t xml:space="preserve">Fica eleito o foro do município de </w:t>
      </w:r>
      <w:r w:rsidR="00811C85">
        <w:rPr>
          <w:rFonts w:ascii="Verdana" w:hAnsi="Verdana"/>
        </w:rPr>
        <w:t>Fortaleza/CE</w:t>
      </w:r>
      <w:r w:rsidRPr="003975A8">
        <w:rPr>
          <w:rFonts w:ascii="Verdana" w:hAnsi="Verdana"/>
        </w:rPr>
        <w:t xml:space="preserve"> para conhecer das questões relacionadas com a presente Ata que não possam ser resolvidas pelos meios administrativos.</w:t>
      </w:r>
    </w:p>
    <w:p w14:paraId="5E7D16D3" w14:textId="77777777" w:rsidR="009D708E" w:rsidRPr="003975A8" w:rsidRDefault="009D708E" w:rsidP="009D708E">
      <w:pPr>
        <w:pStyle w:val="SemEspaamento"/>
        <w:spacing w:line="280" w:lineRule="exact"/>
        <w:jc w:val="both"/>
        <w:rPr>
          <w:rFonts w:ascii="Verdana" w:hAnsi="Verdana"/>
        </w:rPr>
      </w:pPr>
    </w:p>
    <w:p w14:paraId="7FE195CF" w14:textId="77777777" w:rsidR="009D708E" w:rsidRPr="003975A8" w:rsidRDefault="009D708E" w:rsidP="009D708E">
      <w:pPr>
        <w:pStyle w:val="SemEspaamento"/>
        <w:spacing w:line="280" w:lineRule="exact"/>
        <w:jc w:val="both"/>
        <w:rPr>
          <w:rFonts w:ascii="Verdana" w:hAnsi="Verdana"/>
        </w:rPr>
      </w:pPr>
      <w:r w:rsidRPr="003975A8">
        <w:rPr>
          <w:rFonts w:ascii="Verdana" w:hAnsi="Verdana"/>
        </w:rPr>
        <w:t>Assinam esta Ata, os signatários relacionados e qualificados a seguir, os quais firmam o compromisso de zelar pelo fiel cumprimento das suas cláusulas e condições.</w:t>
      </w:r>
    </w:p>
    <w:p w14:paraId="0C3D1B64" w14:textId="77777777" w:rsidR="009D708E" w:rsidRPr="003975A8" w:rsidRDefault="009D708E" w:rsidP="009D708E">
      <w:pPr>
        <w:pStyle w:val="SemEspaamento"/>
        <w:spacing w:line="280" w:lineRule="exact"/>
        <w:rPr>
          <w:rFonts w:ascii="Verdana" w:hAnsi="Verdana"/>
        </w:rPr>
      </w:pPr>
    </w:p>
    <w:p w14:paraId="1F50821A" w14:textId="30BBDDF5" w:rsidR="009D708E" w:rsidRPr="003975A8" w:rsidRDefault="00811C85" w:rsidP="009D708E">
      <w:pPr>
        <w:pStyle w:val="SemEspaamento"/>
        <w:spacing w:line="280" w:lineRule="exact"/>
        <w:rPr>
          <w:rFonts w:ascii="Verdana" w:hAnsi="Verdana"/>
        </w:rPr>
      </w:pPr>
      <w:r>
        <w:rPr>
          <w:rFonts w:ascii="Verdana" w:hAnsi="Verdana"/>
        </w:rPr>
        <w:t xml:space="preserve">Fortaleza/CE, </w:t>
      </w:r>
      <w:proofErr w:type="spellStart"/>
      <w:r w:rsidRPr="00811C85">
        <w:rPr>
          <w:rFonts w:ascii="Verdana" w:hAnsi="Verdana"/>
          <w:highlight w:val="yellow"/>
        </w:rPr>
        <w:t>xx</w:t>
      </w:r>
      <w:proofErr w:type="spellEnd"/>
      <w:r>
        <w:rPr>
          <w:rFonts w:ascii="Verdana" w:hAnsi="Verdana"/>
        </w:rPr>
        <w:t xml:space="preserve"> de </w:t>
      </w:r>
      <w:proofErr w:type="spellStart"/>
      <w:r w:rsidRPr="00811C85">
        <w:rPr>
          <w:rFonts w:ascii="Verdana" w:hAnsi="Verdana"/>
          <w:highlight w:val="yellow"/>
        </w:rPr>
        <w:t>xxxxxxxxx</w:t>
      </w:r>
      <w:proofErr w:type="spellEnd"/>
      <w:r>
        <w:rPr>
          <w:rFonts w:ascii="Verdana" w:hAnsi="Verdana"/>
        </w:rPr>
        <w:t xml:space="preserve"> de 20__</w:t>
      </w:r>
    </w:p>
    <w:p w14:paraId="6E9BF0D1" w14:textId="77777777" w:rsidR="009D708E" w:rsidRPr="003975A8" w:rsidRDefault="009D708E" w:rsidP="009D708E">
      <w:pPr>
        <w:pStyle w:val="SemEspaamento"/>
        <w:spacing w:line="280" w:lineRule="exact"/>
        <w:rPr>
          <w:rFonts w:ascii="Verdana" w:hAnsi="Verdana"/>
        </w:rPr>
      </w:pPr>
    </w:p>
    <w:p w14:paraId="6F7265CD" w14:textId="1977847E" w:rsidR="009D708E" w:rsidRPr="003975A8" w:rsidRDefault="009D708E" w:rsidP="009D708E">
      <w:pPr>
        <w:pStyle w:val="SemEspaamento"/>
        <w:spacing w:line="280" w:lineRule="exact"/>
        <w:rPr>
          <w:rFonts w:ascii="Verdana" w:hAnsi="Verdana"/>
        </w:rPr>
      </w:pPr>
    </w:p>
    <w:p w14:paraId="12B86EA0" w14:textId="77777777" w:rsidR="009D708E" w:rsidRDefault="009D708E" w:rsidP="009D708E">
      <w:pPr>
        <w:pStyle w:val="SemEspaamento"/>
        <w:spacing w:line="280" w:lineRule="exact"/>
        <w:rPr>
          <w:rFonts w:ascii="Verdana" w:hAnsi="Verdana"/>
        </w:rPr>
      </w:pPr>
      <w:r w:rsidRPr="003975A8">
        <w:rPr>
          <w:rFonts w:ascii="Verdana" w:hAnsi="Verdana"/>
        </w:rPr>
        <w:t>Signatários:</w:t>
      </w:r>
    </w:p>
    <w:p w14:paraId="17715435" w14:textId="77777777" w:rsidR="00185A45" w:rsidRPr="003975A8" w:rsidRDefault="00185A45" w:rsidP="009D708E">
      <w:pPr>
        <w:pStyle w:val="SemEspaamento"/>
        <w:spacing w:line="280" w:lineRule="exact"/>
        <w:rPr>
          <w:rFonts w:ascii="Verdana" w:hAnsi="Verdana"/>
        </w:rPr>
      </w:pPr>
    </w:p>
    <w:p w14:paraId="3E26FD0B" w14:textId="77777777" w:rsidR="00811C85" w:rsidRDefault="00811C85" w:rsidP="00185A45">
      <w:pPr>
        <w:pStyle w:val="SemEspaamento"/>
        <w:spacing w:line="280" w:lineRule="exact"/>
        <w:jc w:val="center"/>
        <w:rPr>
          <w:rFonts w:ascii="Verdana" w:hAnsi="Verdana"/>
        </w:rPr>
      </w:pPr>
    </w:p>
    <w:p w14:paraId="6D5A9ACD" w14:textId="77777777" w:rsidR="00811C85" w:rsidRDefault="00811C85" w:rsidP="00185A45">
      <w:pPr>
        <w:pStyle w:val="SemEspaamento"/>
        <w:spacing w:line="280" w:lineRule="exact"/>
        <w:jc w:val="center"/>
        <w:rPr>
          <w:rFonts w:ascii="Verdana" w:hAnsi="Verdana"/>
        </w:rPr>
      </w:pPr>
    </w:p>
    <w:p w14:paraId="1BE00F99" w14:textId="77777777" w:rsidR="00811C85" w:rsidRDefault="00811C85" w:rsidP="00185A45">
      <w:pPr>
        <w:pStyle w:val="SemEspaamento"/>
        <w:spacing w:line="280" w:lineRule="exact"/>
        <w:jc w:val="center"/>
        <w:rPr>
          <w:rFonts w:ascii="Verdana" w:hAnsi="Verdana"/>
        </w:rPr>
      </w:pPr>
    </w:p>
    <w:p w14:paraId="4385CB59" w14:textId="77777777" w:rsidR="00811C85" w:rsidRDefault="00811C85" w:rsidP="00185A45">
      <w:pPr>
        <w:pStyle w:val="SemEspaamento"/>
        <w:spacing w:line="280" w:lineRule="exact"/>
        <w:jc w:val="center"/>
        <w:rPr>
          <w:rFonts w:ascii="Verdana" w:hAnsi="Verdana"/>
        </w:rPr>
      </w:pPr>
    </w:p>
    <w:p w14:paraId="48789B0F" w14:textId="7DC32C42" w:rsidR="009D708E" w:rsidRPr="003975A8" w:rsidRDefault="00811C85" w:rsidP="00185A45">
      <w:pPr>
        <w:pStyle w:val="SemEspaamento"/>
        <w:spacing w:line="280" w:lineRule="exact"/>
        <w:jc w:val="center"/>
        <w:rPr>
          <w:rFonts w:ascii="Verdana" w:hAnsi="Verdana"/>
        </w:rPr>
      </w:pPr>
      <w:r>
        <w:rPr>
          <w:rFonts w:ascii="Verdana" w:hAnsi="Verdana"/>
        </w:rPr>
        <w:t>_______________________________________</w:t>
      </w:r>
      <w:r>
        <w:rPr>
          <w:rFonts w:ascii="Verdana" w:hAnsi="Verdana"/>
        </w:rPr>
        <w:br/>
      </w:r>
      <w:r w:rsidR="009D708E" w:rsidRPr="003975A8">
        <w:rPr>
          <w:rFonts w:ascii="Verdana" w:hAnsi="Verdana"/>
        </w:rPr>
        <w:t>Órgão Gestor -Entidade</w:t>
      </w:r>
    </w:p>
    <w:p w14:paraId="55E16B5C" w14:textId="77777777" w:rsidR="009D708E" w:rsidRPr="003975A8" w:rsidRDefault="009D708E" w:rsidP="00185A45">
      <w:pPr>
        <w:pStyle w:val="SemEspaamento"/>
        <w:spacing w:line="280" w:lineRule="exact"/>
        <w:jc w:val="center"/>
        <w:rPr>
          <w:rFonts w:ascii="Verdana" w:hAnsi="Verdana"/>
        </w:rPr>
      </w:pPr>
      <w:r w:rsidRPr="003975A8">
        <w:rPr>
          <w:rFonts w:ascii="Verdana" w:hAnsi="Verdana"/>
        </w:rPr>
        <w:t>Nome do Titular</w:t>
      </w:r>
    </w:p>
    <w:p w14:paraId="43E08B41" w14:textId="77777777" w:rsidR="009D708E" w:rsidRPr="003975A8" w:rsidRDefault="009D708E" w:rsidP="00185A45">
      <w:pPr>
        <w:pStyle w:val="SemEspaamento"/>
        <w:spacing w:line="280" w:lineRule="exact"/>
        <w:jc w:val="center"/>
        <w:rPr>
          <w:rFonts w:ascii="Verdana" w:hAnsi="Verdana"/>
        </w:rPr>
      </w:pPr>
      <w:r w:rsidRPr="003975A8">
        <w:rPr>
          <w:rFonts w:ascii="Verdana" w:hAnsi="Verdana"/>
        </w:rPr>
        <w:t>Cargo/CPF/RG</w:t>
      </w:r>
    </w:p>
    <w:p w14:paraId="184B067F" w14:textId="77777777" w:rsidR="009D708E" w:rsidRPr="003975A8" w:rsidRDefault="009D708E" w:rsidP="00185A45">
      <w:pPr>
        <w:pStyle w:val="SemEspaamento"/>
        <w:spacing w:line="280" w:lineRule="exact"/>
        <w:jc w:val="center"/>
        <w:rPr>
          <w:rFonts w:ascii="Verdana" w:hAnsi="Verdana"/>
        </w:rPr>
      </w:pPr>
      <w:r w:rsidRPr="003975A8">
        <w:rPr>
          <w:rFonts w:ascii="Verdana" w:hAnsi="Verdana"/>
        </w:rPr>
        <w:t>Assinatura</w:t>
      </w:r>
    </w:p>
    <w:p w14:paraId="1144ED5D" w14:textId="77777777" w:rsidR="009D708E" w:rsidRDefault="009D708E" w:rsidP="00185A45">
      <w:pPr>
        <w:pStyle w:val="SemEspaamento"/>
        <w:spacing w:line="280" w:lineRule="exact"/>
        <w:jc w:val="center"/>
        <w:rPr>
          <w:rFonts w:ascii="Verdana" w:hAnsi="Verdana"/>
        </w:rPr>
      </w:pPr>
    </w:p>
    <w:p w14:paraId="06A5C20A" w14:textId="77777777" w:rsidR="00185A45" w:rsidRDefault="00185A45" w:rsidP="00185A45">
      <w:pPr>
        <w:pStyle w:val="SemEspaamento"/>
        <w:spacing w:line="280" w:lineRule="exact"/>
        <w:jc w:val="center"/>
        <w:rPr>
          <w:rFonts w:ascii="Verdana" w:hAnsi="Verdana"/>
        </w:rPr>
      </w:pPr>
    </w:p>
    <w:p w14:paraId="7C315F54" w14:textId="77777777" w:rsidR="00811C85" w:rsidRDefault="00811C85" w:rsidP="00185A45">
      <w:pPr>
        <w:pStyle w:val="SemEspaamento"/>
        <w:spacing w:line="280" w:lineRule="exact"/>
        <w:jc w:val="center"/>
        <w:rPr>
          <w:rFonts w:ascii="Verdana" w:hAnsi="Verdana"/>
        </w:rPr>
      </w:pPr>
    </w:p>
    <w:p w14:paraId="1598E54A" w14:textId="77777777" w:rsidR="00811C85" w:rsidRDefault="00811C85" w:rsidP="00185A45">
      <w:pPr>
        <w:pStyle w:val="SemEspaamento"/>
        <w:spacing w:line="280" w:lineRule="exact"/>
        <w:jc w:val="center"/>
        <w:rPr>
          <w:rFonts w:ascii="Verdana" w:hAnsi="Verdana"/>
        </w:rPr>
      </w:pPr>
    </w:p>
    <w:p w14:paraId="2A7BF9BE" w14:textId="77777777" w:rsidR="00811C85" w:rsidRDefault="00811C85" w:rsidP="00185A45">
      <w:pPr>
        <w:pStyle w:val="SemEspaamento"/>
        <w:spacing w:line="280" w:lineRule="exact"/>
        <w:jc w:val="center"/>
        <w:rPr>
          <w:rFonts w:ascii="Verdana" w:hAnsi="Verdana"/>
        </w:rPr>
      </w:pPr>
    </w:p>
    <w:p w14:paraId="253E9071" w14:textId="77777777" w:rsidR="009D708E" w:rsidRPr="003975A8" w:rsidRDefault="009D708E" w:rsidP="00185A45">
      <w:pPr>
        <w:pStyle w:val="SemEspaamento"/>
        <w:spacing w:line="280" w:lineRule="exact"/>
        <w:jc w:val="center"/>
        <w:rPr>
          <w:rFonts w:ascii="Verdana" w:hAnsi="Verdana"/>
        </w:rPr>
      </w:pPr>
    </w:p>
    <w:p w14:paraId="6C380A0D" w14:textId="1FA8B2DD" w:rsidR="009D708E" w:rsidRPr="003975A8" w:rsidRDefault="00811C85" w:rsidP="00185A45">
      <w:pPr>
        <w:pStyle w:val="SemEspaamento"/>
        <w:spacing w:line="280" w:lineRule="exact"/>
        <w:jc w:val="center"/>
        <w:rPr>
          <w:rFonts w:ascii="Verdana" w:hAnsi="Verdana"/>
        </w:rPr>
      </w:pPr>
      <w:r>
        <w:rPr>
          <w:rFonts w:ascii="Verdana" w:hAnsi="Verdana"/>
        </w:rPr>
        <w:t>_______________________________________</w:t>
      </w:r>
      <w:r>
        <w:rPr>
          <w:rFonts w:ascii="Verdana" w:hAnsi="Verdana"/>
        </w:rPr>
        <w:br/>
      </w:r>
      <w:r w:rsidR="009D708E" w:rsidRPr="003975A8">
        <w:rPr>
          <w:rFonts w:ascii="Verdana" w:hAnsi="Verdana"/>
        </w:rPr>
        <w:t>Detentores do Reg. de Preços</w:t>
      </w:r>
    </w:p>
    <w:p w14:paraId="3CE68E1B" w14:textId="77777777" w:rsidR="009D708E" w:rsidRPr="003975A8" w:rsidRDefault="009D708E" w:rsidP="00185A45">
      <w:pPr>
        <w:pStyle w:val="SemEspaamento"/>
        <w:spacing w:line="280" w:lineRule="exact"/>
        <w:jc w:val="center"/>
        <w:rPr>
          <w:rFonts w:ascii="Verdana" w:hAnsi="Verdana"/>
        </w:rPr>
      </w:pPr>
      <w:r w:rsidRPr="003975A8">
        <w:rPr>
          <w:rFonts w:ascii="Verdana" w:hAnsi="Verdana"/>
        </w:rPr>
        <w:t>Nome do Representante</w:t>
      </w:r>
    </w:p>
    <w:p w14:paraId="40D5305D" w14:textId="77777777" w:rsidR="00185A45" w:rsidRDefault="009D708E" w:rsidP="00185A45">
      <w:pPr>
        <w:pStyle w:val="SemEspaamento"/>
        <w:spacing w:line="280" w:lineRule="exact"/>
        <w:jc w:val="center"/>
        <w:rPr>
          <w:rFonts w:ascii="Verdana" w:hAnsi="Verdana"/>
        </w:rPr>
      </w:pPr>
      <w:r w:rsidRPr="003975A8">
        <w:rPr>
          <w:rFonts w:ascii="Verdana" w:hAnsi="Verdana"/>
        </w:rPr>
        <w:t>Cargo/CPF/RG</w:t>
      </w:r>
    </w:p>
    <w:p w14:paraId="10FDF2E4" w14:textId="44F33215" w:rsidR="008723C5" w:rsidRPr="003975A8" w:rsidRDefault="008723C5" w:rsidP="00185A45">
      <w:pPr>
        <w:pStyle w:val="SemEspaamento"/>
        <w:spacing w:line="280" w:lineRule="exact"/>
        <w:jc w:val="center"/>
        <w:rPr>
          <w:rFonts w:ascii="Verdana" w:hAnsi="Verdana"/>
        </w:rPr>
      </w:pPr>
      <w:r w:rsidRPr="003975A8">
        <w:rPr>
          <w:rFonts w:ascii="Verdana" w:hAnsi="Verdana"/>
        </w:rPr>
        <w:br w:type="page"/>
      </w:r>
    </w:p>
    <w:p w14:paraId="28533A4B" w14:textId="77777777" w:rsidR="009D708E" w:rsidRPr="003975A8" w:rsidRDefault="009D708E" w:rsidP="009D708E">
      <w:pPr>
        <w:pStyle w:val="SemEspaamento"/>
        <w:spacing w:line="280" w:lineRule="exact"/>
        <w:jc w:val="center"/>
        <w:rPr>
          <w:rFonts w:ascii="Verdana" w:hAnsi="Verdana"/>
        </w:rPr>
      </w:pPr>
    </w:p>
    <w:p w14:paraId="795BDCFB" w14:textId="77777777" w:rsidR="009D708E" w:rsidRPr="003975A8" w:rsidRDefault="009D708E" w:rsidP="009D68D1">
      <w:pPr>
        <w:pStyle w:val="SemEspaamento"/>
        <w:shd w:val="clear" w:color="auto" w:fill="BFBFBF" w:themeFill="background1" w:themeFillShade="BF"/>
        <w:spacing w:line="280" w:lineRule="exact"/>
        <w:jc w:val="center"/>
        <w:rPr>
          <w:rFonts w:ascii="Verdana" w:hAnsi="Verdana"/>
          <w:b/>
        </w:rPr>
      </w:pPr>
      <w:r w:rsidRPr="003975A8">
        <w:rPr>
          <w:rFonts w:ascii="Verdana" w:hAnsi="Verdana"/>
          <w:b/>
        </w:rPr>
        <w:t>ANEXO ÚNICO DA ATA DE REGISTRO DE PRECOS Nº ___ /20__</w:t>
      </w:r>
    </w:p>
    <w:p w14:paraId="54398650" w14:textId="77777777" w:rsidR="009D708E" w:rsidRPr="003975A8" w:rsidRDefault="009D708E" w:rsidP="009D68D1">
      <w:pPr>
        <w:pStyle w:val="SemEspaamento"/>
        <w:shd w:val="clear" w:color="auto" w:fill="BFBFBF" w:themeFill="background1" w:themeFillShade="BF"/>
        <w:spacing w:line="280" w:lineRule="exact"/>
        <w:jc w:val="center"/>
        <w:rPr>
          <w:rFonts w:ascii="Verdana" w:hAnsi="Verdana"/>
          <w:b/>
        </w:rPr>
      </w:pPr>
      <w:r w:rsidRPr="003975A8">
        <w:rPr>
          <w:rFonts w:ascii="Verdana" w:hAnsi="Verdana"/>
          <w:b/>
        </w:rPr>
        <w:t>MAPA DE PREÇOS DOS PRODUTOS</w:t>
      </w:r>
    </w:p>
    <w:p w14:paraId="3DE291F1" w14:textId="77777777" w:rsidR="009D708E" w:rsidRPr="003975A8" w:rsidRDefault="009D708E" w:rsidP="009D708E">
      <w:pPr>
        <w:pStyle w:val="SemEspaamento"/>
        <w:spacing w:line="280" w:lineRule="exact"/>
        <w:jc w:val="center"/>
        <w:rPr>
          <w:rFonts w:ascii="Verdana" w:hAnsi="Verdana"/>
          <w:b/>
        </w:rPr>
      </w:pPr>
    </w:p>
    <w:p w14:paraId="38058D17" w14:textId="6DD3169E" w:rsidR="009D708E" w:rsidRPr="003975A8" w:rsidRDefault="009D708E" w:rsidP="009D708E">
      <w:pPr>
        <w:pStyle w:val="SemEspaamento"/>
        <w:spacing w:line="280" w:lineRule="exact"/>
        <w:jc w:val="both"/>
        <w:rPr>
          <w:rFonts w:ascii="Verdana" w:hAnsi="Verdana"/>
        </w:rPr>
      </w:pPr>
      <w:r w:rsidRPr="003975A8">
        <w:rPr>
          <w:rFonts w:ascii="Verdana" w:hAnsi="Verdana"/>
        </w:rPr>
        <w:t xml:space="preserve">Este </w:t>
      </w:r>
      <w:r w:rsidRPr="003975A8">
        <w:rPr>
          <w:rFonts w:ascii="Verdana" w:hAnsi="Verdana"/>
          <w:noProof/>
        </w:rPr>
        <w:t xml:space="preserve">documento é parte da Ata de Registro de Preços acima referenciada, celebrada entre </w:t>
      </w:r>
      <w:r w:rsidR="00811C85">
        <w:rPr>
          <w:rFonts w:ascii="Verdana" w:hAnsi="Verdana"/>
          <w:noProof/>
        </w:rPr>
        <w:t>o Conselho Regional de Odontologia do Ceará – CRO/CE</w:t>
      </w:r>
      <w:r w:rsidRPr="003975A8">
        <w:rPr>
          <w:rFonts w:ascii="Verdana" w:hAnsi="Verdana"/>
          <w:noProof/>
        </w:rPr>
        <w:t xml:space="preserve"> e os fornecedores, cujos preços estão a seguir registrados por item, em face da realização do</w:t>
      </w:r>
      <w:r w:rsidRPr="003975A8">
        <w:rPr>
          <w:rFonts w:ascii="Verdana" w:hAnsi="Verdana"/>
        </w:rPr>
        <w:t xml:space="preserve"> PREGÃO ELETRÔNICO nº ........................</w:t>
      </w:r>
    </w:p>
    <w:p w14:paraId="48026A38" w14:textId="77777777" w:rsidR="009D708E" w:rsidRPr="003975A8" w:rsidRDefault="009D708E" w:rsidP="009D708E">
      <w:pPr>
        <w:pStyle w:val="SemEspaamento"/>
        <w:spacing w:line="280" w:lineRule="exact"/>
        <w:jc w:val="both"/>
        <w:rPr>
          <w:rFonts w:ascii="Verdana" w:hAnsi="Verdana"/>
        </w:rPr>
      </w:pPr>
    </w:p>
    <w:p w14:paraId="1FB1CF65" w14:textId="77777777" w:rsidR="009D708E" w:rsidRPr="003975A8" w:rsidRDefault="009D708E" w:rsidP="009D708E">
      <w:pPr>
        <w:pStyle w:val="SemEspaamento"/>
        <w:spacing w:line="280" w:lineRule="exact"/>
        <w:jc w:val="both"/>
        <w:rPr>
          <w:rFonts w:ascii="Verdana" w:hAnsi="Verdana"/>
        </w:rPr>
      </w:pPr>
    </w:p>
    <w:p w14:paraId="036E227F" w14:textId="77777777" w:rsidR="009D708E" w:rsidRPr="003975A8" w:rsidRDefault="009D708E" w:rsidP="009D68D1">
      <w:pPr>
        <w:pStyle w:val="SemEspaamento"/>
        <w:pBdr>
          <w:bottom w:val="single" w:sz="4" w:space="1" w:color="auto"/>
        </w:pBdr>
        <w:shd w:val="clear" w:color="auto" w:fill="BFBFBF" w:themeFill="background1" w:themeFillShade="BF"/>
        <w:spacing w:line="280" w:lineRule="exact"/>
        <w:jc w:val="both"/>
        <w:rPr>
          <w:rFonts w:ascii="Verdana" w:hAnsi="Verdana"/>
          <w:b/>
          <w:bCs/>
        </w:rPr>
      </w:pPr>
      <w:r w:rsidRPr="003975A8">
        <w:rPr>
          <w:rFonts w:ascii="Verdana" w:hAnsi="Verdana"/>
          <w:b/>
          <w:bCs/>
        </w:rPr>
        <w:t>FORNECEDOR:</w:t>
      </w:r>
    </w:p>
    <w:p w14:paraId="332E1C95" w14:textId="77777777" w:rsidR="009D708E" w:rsidRPr="003975A8" w:rsidRDefault="009D708E" w:rsidP="009D68D1">
      <w:pPr>
        <w:pStyle w:val="SemEspaamento"/>
        <w:pBdr>
          <w:bottom w:val="single" w:sz="4" w:space="1" w:color="auto"/>
        </w:pBdr>
        <w:shd w:val="clear" w:color="auto" w:fill="BFBFBF" w:themeFill="background1" w:themeFillShade="BF"/>
        <w:spacing w:line="280" w:lineRule="exact"/>
        <w:jc w:val="both"/>
        <w:rPr>
          <w:rFonts w:ascii="Verdana" w:hAnsi="Verdana"/>
          <w:b/>
          <w:bCs/>
        </w:rPr>
      </w:pPr>
      <w:r w:rsidRPr="003975A8">
        <w:rPr>
          <w:rFonts w:ascii="Verdana" w:hAnsi="Verdana"/>
          <w:b/>
          <w:bCs/>
        </w:rPr>
        <w:t>CNPJ:</w:t>
      </w:r>
    </w:p>
    <w:p w14:paraId="0B0B4DAF" w14:textId="77777777" w:rsidR="009D708E" w:rsidRPr="003975A8" w:rsidRDefault="009D708E" w:rsidP="009D708E">
      <w:pPr>
        <w:pStyle w:val="SemEspaamento"/>
        <w:spacing w:line="280" w:lineRule="exact"/>
        <w:jc w:val="both"/>
        <w:rPr>
          <w:rFonts w:ascii="Verdana" w:hAnsi="Verdan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2584"/>
        <w:gridCol w:w="1896"/>
        <w:gridCol w:w="1792"/>
        <w:gridCol w:w="1378"/>
      </w:tblGrid>
      <w:tr w:rsidR="009D708E" w:rsidRPr="003975A8" w14:paraId="7D953821" w14:textId="77777777" w:rsidTr="00860D20">
        <w:trPr>
          <w:trHeight w:val="20"/>
          <w:jc w:val="center"/>
        </w:trPr>
        <w:tc>
          <w:tcPr>
            <w:tcW w:w="429" w:type="pct"/>
          </w:tcPr>
          <w:p w14:paraId="4BAFE5FA" w14:textId="77777777" w:rsidR="009D708E" w:rsidRPr="003975A8" w:rsidRDefault="009D708E" w:rsidP="00292441">
            <w:pPr>
              <w:pStyle w:val="SemEspaamento"/>
              <w:spacing w:line="280" w:lineRule="exact"/>
              <w:jc w:val="center"/>
              <w:rPr>
                <w:rFonts w:ascii="Verdana" w:hAnsi="Verdana"/>
                <w:b/>
                <w:bCs/>
              </w:rPr>
            </w:pPr>
            <w:r w:rsidRPr="003975A8">
              <w:rPr>
                <w:rFonts w:ascii="Verdana" w:hAnsi="Verdana"/>
                <w:b/>
                <w:bCs/>
              </w:rPr>
              <w:t>ITEM</w:t>
            </w:r>
          </w:p>
        </w:tc>
        <w:tc>
          <w:tcPr>
            <w:tcW w:w="1595" w:type="pct"/>
          </w:tcPr>
          <w:p w14:paraId="36167286" w14:textId="77777777" w:rsidR="009D708E" w:rsidRPr="003975A8" w:rsidRDefault="009D708E" w:rsidP="00292441">
            <w:pPr>
              <w:pStyle w:val="SemEspaamento"/>
              <w:spacing w:line="280" w:lineRule="exact"/>
              <w:jc w:val="center"/>
              <w:rPr>
                <w:rFonts w:ascii="Verdana" w:hAnsi="Verdana"/>
                <w:b/>
                <w:bCs/>
              </w:rPr>
            </w:pPr>
            <w:r w:rsidRPr="003975A8">
              <w:rPr>
                <w:rFonts w:ascii="Verdana" w:hAnsi="Verdana"/>
                <w:b/>
                <w:bCs/>
              </w:rPr>
              <w:t>ESPECIFICAÇÃO DO ITEM</w:t>
            </w:r>
          </w:p>
        </w:tc>
        <w:tc>
          <w:tcPr>
            <w:tcW w:w="962" w:type="pct"/>
          </w:tcPr>
          <w:p w14:paraId="16345C31" w14:textId="77777777" w:rsidR="009D708E" w:rsidRPr="003975A8" w:rsidRDefault="009D708E" w:rsidP="00292441">
            <w:pPr>
              <w:pStyle w:val="SemEspaamento"/>
              <w:spacing w:line="280" w:lineRule="exact"/>
              <w:jc w:val="center"/>
              <w:rPr>
                <w:rFonts w:ascii="Verdana" w:hAnsi="Verdana"/>
                <w:b/>
                <w:bCs/>
              </w:rPr>
            </w:pPr>
            <w:r w:rsidRPr="003975A8">
              <w:rPr>
                <w:rFonts w:ascii="Verdana" w:hAnsi="Verdana"/>
                <w:b/>
                <w:bCs/>
              </w:rPr>
              <w:t>QUANTIDADE</w:t>
            </w:r>
          </w:p>
        </w:tc>
        <w:tc>
          <w:tcPr>
            <w:tcW w:w="1129" w:type="pct"/>
          </w:tcPr>
          <w:p w14:paraId="71C191A6" w14:textId="77777777" w:rsidR="009D708E" w:rsidRPr="003975A8" w:rsidRDefault="009D708E" w:rsidP="00292441">
            <w:pPr>
              <w:pStyle w:val="SemEspaamento"/>
              <w:spacing w:line="280" w:lineRule="exact"/>
              <w:jc w:val="center"/>
              <w:rPr>
                <w:rFonts w:ascii="Verdana" w:hAnsi="Verdana"/>
                <w:b/>
                <w:bCs/>
              </w:rPr>
            </w:pPr>
            <w:r w:rsidRPr="003975A8">
              <w:rPr>
                <w:rFonts w:ascii="Verdana" w:hAnsi="Verdana"/>
                <w:b/>
                <w:bCs/>
              </w:rPr>
              <w:t>PREÇO UNITÁRIO</w:t>
            </w:r>
          </w:p>
        </w:tc>
        <w:tc>
          <w:tcPr>
            <w:tcW w:w="885" w:type="pct"/>
          </w:tcPr>
          <w:p w14:paraId="29FD82F2" w14:textId="77777777" w:rsidR="009D708E" w:rsidRPr="003975A8" w:rsidRDefault="009D708E" w:rsidP="00292441">
            <w:pPr>
              <w:pStyle w:val="SemEspaamento"/>
              <w:spacing w:line="280" w:lineRule="exact"/>
              <w:jc w:val="center"/>
              <w:rPr>
                <w:rFonts w:ascii="Verdana" w:hAnsi="Verdana"/>
                <w:b/>
                <w:bCs/>
              </w:rPr>
            </w:pPr>
            <w:r w:rsidRPr="003975A8">
              <w:rPr>
                <w:rFonts w:ascii="Verdana" w:hAnsi="Verdana"/>
                <w:b/>
                <w:bCs/>
              </w:rPr>
              <w:t>PREÇO TOTAL</w:t>
            </w:r>
          </w:p>
        </w:tc>
      </w:tr>
      <w:tr w:rsidR="009D708E" w:rsidRPr="003975A8" w14:paraId="45C5A8EA" w14:textId="77777777" w:rsidTr="00860D20">
        <w:trPr>
          <w:trHeight w:val="20"/>
          <w:jc w:val="center"/>
        </w:trPr>
        <w:tc>
          <w:tcPr>
            <w:tcW w:w="429" w:type="pct"/>
          </w:tcPr>
          <w:p w14:paraId="60974F5C" w14:textId="77777777" w:rsidR="009D708E" w:rsidRPr="003975A8" w:rsidRDefault="009D708E" w:rsidP="00292441">
            <w:pPr>
              <w:pStyle w:val="SemEspaamento"/>
              <w:spacing w:line="280" w:lineRule="exact"/>
              <w:jc w:val="both"/>
              <w:rPr>
                <w:rFonts w:ascii="Verdana" w:hAnsi="Verdana"/>
              </w:rPr>
            </w:pPr>
          </w:p>
        </w:tc>
        <w:tc>
          <w:tcPr>
            <w:tcW w:w="1595" w:type="pct"/>
          </w:tcPr>
          <w:p w14:paraId="27CC628D" w14:textId="77777777" w:rsidR="009D708E" w:rsidRPr="003975A8" w:rsidRDefault="009D708E" w:rsidP="00292441">
            <w:pPr>
              <w:pStyle w:val="SemEspaamento"/>
              <w:spacing w:line="280" w:lineRule="exact"/>
              <w:jc w:val="both"/>
              <w:rPr>
                <w:rFonts w:ascii="Verdana" w:hAnsi="Verdana"/>
              </w:rPr>
            </w:pPr>
          </w:p>
        </w:tc>
        <w:tc>
          <w:tcPr>
            <w:tcW w:w="962" w:type="pct"/>
          </w:tcPr>
          <w:p w14:paraId="66ED84CD" w14:textId="77777777" w:rsidR="009D708E" w:rsidRPr="003975A8" w:rsidRDefault="009D708E" w:rsidP="00292441">
            <w:pPr>
              <w:pStyle w:val="SemEspaamento"/>
              <w:spacing w:line="280" w:lineRule="exact"/>
              <w:jc w:val="both"/>
              <w:rPr>
                <w:rFonts w:ascii="Verdana" w:hAnsi="Verdana"/>
              </w:rPr>
            </w:pPr>
          </w:p>
        </w:tc>
        <w:tc>
          <w:tcPr>
            <w:tcW w:w="1129" w:type="pct"/>
          </w:tcPr>
          <w:p w14:paraId="410C948C" w14:textId="77777777" w:rsidR="009D708E" w:rsidRPr="003975A8" w:rsidRDefault="009D708E" w:rsidP="00292441">
            <w:pPr>
              <w:pStyle w:val="SemEspaamento"/>
              <w:spacing w:line="280" w:lineRule="exact"/>
              <w:jc w:val="both"/>
              <w:rPr>
                <w:rFonts w:ascii="Verdana" w:hAnsi="Verdana"/>
              </w:rPr>
            </w:pPr>
          </w:p>
        </w:tc>
        <w:tc>
          <w:tcPr>
            <w:tcW w:w="885" w:type="pct"/>
          </w:tcPr>
          <w:p w14:paraId="1AABA42A" w14:textId="77777777" w:rsidR="009D708E" w:rsidRPr="003975A8" w:rsidRDefault="009D708E" w:rsidP="00292441">
            <w:pPr>
              <w:pStyle w:val="SemEspaamento"/>
              <w:spacing w:line="280" w:lineRule="exact"/>
              <w:jc w:val="both"/>
              <w:rPr>
                <w:rFonts w:ascii="Verdana" w:hAnsi="Verdana"/>
              </w:rPr>
            </w:pPr>
          </w:p>
        </w:tc>
      </w:tr>
    </w:tbl>
    <w:p w14:paraId="4AEDE1B0" w14:textId="18E85D67" w:rsidR="008723C5" w:rsidRPr="003975A8" w:rsidRDefault="008723C5" w:rsidP="009D708E">
      <w:pPr>
        <w:jc w:val="center"/>
        <w:rPr>
          <w:rFonts w:ascii="Verdana" w:hAnsi="Verdana" w:cs="Arial"/>
        </w:rPr>
      </w:pPr>
    </w:p>
    <w:p w14:paraId="2553E71A" w14:textId="77777777" w:rsidR="008723C5" w:rsidRPr="003975A8" w:rsidRDefault="008723C5">
      <w:pPr>
        <w:rPr>
          <w:rFonts w:ascii="Verdana" w:hAnsi="Verdana" w:cs="Arial"/>
        </w:rPr>
      </w:pPr>
      <w:r w:rsidRPr="003975A8">
        <w:rPr>
          <w:rFonts w:ascii="Verdana" w:hAnsi="Verdana" w:cs="Arial"/>
        </w:rPr>
        <w:br w:type="page"/>
      </w:r>
    </w:p>
    <w:p w14:paraId="22F7FE1F" w14:textId="4DF03FA6" w:rsidR="009D708E" w:rsidRPr="003975A8" w:rsidRDefault="009D708E" w:rsidP="009D68D1">
      <w:pPr>
        <w:pStyle w:val="Ttulo"/>
        <w:shd w:val="clear" w:color="auto" w:fill="BFBFBF" w:themeFill="background1" w:themeFillShade="BF"/>
        <w:rPr>
          <w:rFonts w:ascii="Verdana" w:hAnsi="Verdana" w:cs="Arial"/>
          <w:b w:val="0"/>
          <w:sz w:val="22"/>
          <w:szCs w:val="22"/>
        </w:rPr>
      </w:pPr>
      <w:r w:rsidRPr="00C70288">
        <w:rPr>
          <w:rFonts w:ascii="Verdana" w:hAnsi="Verdana" w:cs="Arial"/>
          <w:snapToGrid w:val="0"/>
          <w:color w:val="auto"/>
          <w:sz w:val="22"/>
          <w:szCs w:val="22"/>
          <w:u w:val="double"/>
          <w:lang w:val="pt-BR"/>
        </w:rPr>
        <w:lastRenderedPageBreak/>
        <w:t xml:space="preserve">ANEXO V - </w:t>
      </w:r>
      <w:r w:rsidRPr="00C70288">
        <w:rPr>
          <w:rFonts w:ascii="Verdana" w:hAnsi="Verdana" w:cs="Arial"/>
          <w:snapToGrid w:val="0"/>
          <w:color w:val="auto"/>
          <w:sz w:val="22"/>
          <w:szCs w:val="22"/>
          <w:u w:val="double"/>
        </w:rPr>
        <w:t>MINUTA DE CONTRATO</w:t>
      </w:r>
    </w:p>
    <w:p w14:paraId="3D7E5BDC" w14:textId="77777777" w:rsidR="007D220C" w:rsidRPr="003975A8" w:rsidRDefault="007D220C" w:rsidP="007D220C">
      <w:pPr>
        <w:rPr>
          <w:rFonts w:ascii="Verdana" w:hAnsi="Verdana" w:cs="Arial"/>
          <w:b/>
        </w:rPr>
      </w:pPr>
    </w:p>
    <w:p w14:paraId="47D0B7CA" w14:textId="0865E8BE" w:rsidR="008046FD" w:rsidRPr="007944D3" w:rsidRDefault="008046FD" w:rsidP="008046FD">
      <w:pPr>
        <w:autoSpaceDE w:val="0"/>
        <w:autoSpaceDN w:val="0"/>
        <w:adjustRightInd w:val="0"/>
        <w:ind w:left="3402"/>
        <w:jc w:val="both"/>
        <w:rPr>
          <w:rFonts w:ascii="Verdana" w:hAnsi="Verdana" w:cs="Arial"/>
          <w:b/>
          <w:color w:val="000000"/>
        </w:rPr>
      </w:pPr>
      <w:r w:rsidRPr="007944D3">
        <w:rPr>
          <w:rFonts w:ascii="Verdana" w:hAnsi="Verdana" w:cs="Arial"/>
          <w:b/>
          <w:color w:val="000000"/>
        </w:rPr>
        <w:t xml:space="preserve">CONTRATO QUE ENTRE SI CELEBRAM, DE UM LADO </w:t>
      </w:r>
      <w:r w:rsidR="004220B8">
        <w:rPr>
          <w:rFonts w:ascii="Verdana" w:hAnsi="Verdana" w:cs="Arial"/>
          <w:b/>
          <w:color w:val="000000"/>
        </w:rPr>
        <w:t>O</w:t>
      </w:r>
      <w:r w:rsidRPr="007944D3">
        <w:rPr>
          <w:rFonts w:ascii="Verdana" w:hAnsi="Verdana" w:cs="Arial"/>
          <w:b/>
          <w:color w:val="000000"/>
        </w:rPr>
        <w:t xml:space="preserve"> </w:t>
      </w:r>
      <w:r w:rsidR="009D24CE">
        <w:rPr>
          <w:rFonts w:ascii="Verdana" w:hAnsi="Verdana" w:cs="Arial"/>
          <w:b/>
          <w:color w:val="000000"/>
        </w:rPr>
        <w:t>CONSELHO REGIONAL DE ODONTOLOGIA DO CEARÁ</w:t>
      </w:r>
      <w:r w:rsidRPr="007944D3">
        <w:rPr>
          <w:rFonts w:ascii="Verdana" w:hAnsi="Verdana" w:cs="Arial"/>
          <w:b/>
          <w:color w:val="000000"/>
        </w:rPr>
        <w:t>, E DO OUTRO A EMPRESA</w:t>
      </w:r>
      <w:r w:rsidRPr="007944D3">
        <w:rPr>
          <w:rFonts w:ascii="Verdana" w:hAnsi="Verdana" w:cs="Arial"/>
          <w:b/>
          <w:bCs/>
          <w:iCs/>
        </w:rPr>
        <w:t xml:space="preserve"> </w:t>
      </w:r>
      <w:r w:rsidRPr="007944D3">
        <w:rPr>
          <w:rFonts w:ascii="Verdana" w:hAnsi="Verdana" w:cs="Arial"/>
          <w:b/>
        </w:rPr>
        <w:t>______________</w:t>
      </w:r>
      <w:r w:rsidRPr="007944D3">
        <w:rPr>
          <w:rFonts w:ascii="Verdana" w:hAnsi="Verdana" w:cs="Arial"/>
          <w:b/>
          <w:bCs/>
          <w:iCs/>
        </w:rPr>
        <w:t xml:space="preserve"> </w:t>
      </w:r>
      <w:r w:rsidRPr="007944D3">
        <w:rPr>
          <w:rFonts w:ascii="Verdana" w:hAnsi="Verdana" w:cs="Arial"/>
          <w:b/>
          <w:color w:val="000000"/>
        </w:rPr>
        <w:t>PARA O FIM QUE NELE SE DECLARA.</w:t>
      </w:r>
    </w:p>
    <w:p w14:paraId="2D279C52" w14:textId="77777777" w:rsidR="008046FD" w:rsidRPr="007944D3" w:rsidRDefault="008046FD" w:rsidP="008046FD">
      <w:pPr>
        <w:autoSpaceDE w:val="0"/>
        <w:autoSpaceDN w:val="0"/>
        <w:adjustRightInd w:val="0"/>
        <w:ind w:left="3402"/>
        <w:jc w:val="both"/>
        <w:rPr>
          <w:rFonts w:ascii="Verdana" w:hAnsi="Verdana" w:cs="Arial"/>
          <w:color w:val="000000"/>
        </w:rPr>
      </w:pPr>
    </w:p>
    <w:p w14:paraId="63A4CAC2" w14:textId="0AA7404B" w:rsidR="008046FD" w:rsidRDefault="004220B8" w:rsidP="008046FD">
      <w:pPr>
        <w:jc w:val="both"/>
        <w:rPr>
          <w:rFonts w:ascii="Verdana" w:hAnsi="Verdana" w:cs="Arial"/>
          <w:spacing w:val="-4"/>
        </w:rPr>
      </w:pPr>
      <w:r>
        <w:rPr>
          <w:rFonts w:ascii="Verdana" w:hAnsi="Verdana" w:cs="Arial"/>
          <w:b/>
          <w:spacing w:val="-4"/>
        </w:rPr>
        <w:t>O</w:t>
      </w:r>
      <w:r w:rsidR="008046FD">
        <w:rPr>
          <w:rFonts w:ascii="Verdana" w:hAnsi="Verdana" w:cs="Arial"/>
          <w:b/>
          <w:spacing w:val="-4"/>
        </w:rPr>
        <w:t xml:space="preserve"> </w:t>
      </w:r>
      <w:r w:rsidR="00B168AA">
        <w:rPr>
          <w:rFonts w:ascii="Verdana" w:hAnsi="Verdana" w:cs="Arial"/>
          <w:b/>
          <w:spacing w:val="-4"/>
        </w:rPr>
        <w:t>CONSELHO REGIONAL DE ODONTOLOGIA DO CEARÁ</w:t>
      </w:r>
      <w:r>
        <w:rPr>
          <w:rFonts w:ascii="Verdana" w:hAnsi="Verdana" w:cs="Arial"/>
          <w:b/>
          <w:spacing w:val="-4"/>
        </w:rPr>
        <w:t xml:space="preserve"> -CRO</w:t>
      </w:r>
      <w:r w:rsidR="008046FD">
        <w:rPr>
          <w:rFonts w:ascii="Verdana" w:hAnsi="Verdana" w:cs="Arial"/>
          <w:b/>
          <w:spacing w:val="-4"/>
        </w:rPr>
        <w:t>/CE</w:t>
      </w:r>
      <w:r w:rsidR="008046FD" w:rsidRPr="007944D3">
        <w:rPr>
          <w:rFonts w:ascii="Verdana" w:hAnsi="Verdana" w:cs="Arial"/>
          <w:b/>
          <w:spacing w:val="-4"/>
        </w:rPr>
        <w:t>,</w:t>
      </w:r>
      <w:r w:rsidRPr="007944D3">
        <w:rPr>
          <w:rFonts w:ascii="Verdana" w:hAnsi="Verdana" w:cs="Arial"/>
          <w:spacing w:val="-4"/>
        </w:rPr>
        <w:t xml:space="preserve"> </w:t>
      </w:r>
      <w:r w:rsidR="00513B66">
        <w:rPr>
          <w:rFonts w:ascii="Verdana" w:hAnsi="Verdana" w:cs="Arial"/>
          <w:spacing w:val="-4"/>
        </w:rPr>
        <w:t>pessoa jurídica de direito público</w:t>
      </w:r>
      <w:r w:rsidR="008046FD" w:rsidRPr="007944D3">
        <w:rPr>
          <w:rFonts w:ascii="Verdana" w:hAnsi="Verdana" w:cs="Arial"/>
          <w:spacing w:val="-4"/>
        </w:rPr>
        <w:t>, inscrit</w:t>
      </w:r>
      <w:r w:rsidR="00513B66">
        <w:rPr>
          <w:rFonts w:ascii="Verdana" w:hAnsi="Verdana" w:cs="Arial"/>
          <w:spacing w:val="-4"/>
        </w:rPr>
        <w:t>o</w:t>
      </w:r>
      <w:r w:rsidR="008046FD" w:rsidRPr="007944D3">
        <w:rPr>
          <w:rFonts w:ascii="Verdana" w:hAnsi="Verdana" w:cs="Arial"/>
          <w:spacing w:val="-4"/>
        </w:rPr>
        <w:t xml:space="preserve"> no CNPJ </w:t>
      </w:r>
      <w:r w:rsidR="008046FD" w:rsidRPr="007944D3">
        <w:rPr>
          <w:rFonts w:ascii="Verdana" w:hAnsi="Verdana" w:cs="Arial"/>
        </w:rPr>
        <w:t xml:space="preserve">sob o nº </w:t>
      </w:r>
      <w:r w:rsidR="00513B66" w:rsidRPr="00345170">
        <w:rPr>
          <w:rFonts w:ascii="Verdana" w:hAnsi="Verdana" w:cstheme="minorHAnsi"/>
        </w:rPr>
        <w:t>07.299.589/0001-10</w:t>
      </w:r>
      <w:r w:rsidR="008046FD" w:rsidRPr="007944D3">
        <w:rPr>
          <w:rFonts w:ascii="Verdana" w:hAnsi="Verdana" w:cs="Arial"/>
          <w:spacing w:val="-4"/>
        </w:rPr>
        <w:t xml:space="preserve">, </w:t>
      </w:r>
      <w:r w:rsidR="008046FD" w:rsidRPr="007944D3">
        <w:rPr>
          <w:rFonts w:ascii="Verdana" w:hAnsi="Verdana" w:cs="Arial"/>
          <w:lang w:val="pt-PT" w:eastAsia="ar-SA"/>
        </w:rPr>
        <w:t xml:space="preserve">com sede </w:t>
      </w:r>
      <w:r w:rsidR="00513B66">
        <w:rPr>
          <w:rFonts w:ascii="Verdana" w:hAnsi="Verdana" w:cs="Arial"/>
          <w:lang w:val="pt-PT" w:eastAsia="ar-SA"/>
        </w:rPr>
        <w:t>estabelecida</w:t>
      </w:r>
      <w:r w:rsidR="008046FD" w:rsidRPr="007944D3">
        <w:rPr>
          <w:rFonts w:ascii="Verdana" w:hAnsi="Verdana" w:cs="Arial"/>
          <w:lang w:val="pt-PT" w:eastAsia="ar-SA"/>
        </w:rPr>
        <w:t xml:space="preserve"> na </w:t>
      </w:r>
      <w:r w:rsidR="008046FD">
        <w:rPr>
          <w:rFonts w:ascii="Verdana" w:hAnsi="Verdana" w:cs="Arial"/>
          <w:lang w:val="pt-PT" w:eastAsia="ar-SA"/>
        </w:rPr>
        <w:t xml:space="preserve">Rua </w:t>
      </w:r>
      <w:r w:rsidR="00513B66" w:rsidRPr="00513B66">
        <w:rPr>
          <w:rFonts w:ascii="Verdana" w:hAnsi="Verdana" w:cs="Arial"/>
          <w:lang w:val="pt-PT" w:eastAsia="ar-SA"/>
        </w:rPr>
        <w:t xml:space="preserve">Gonçalves </w:t>
      </w:r>
      <w:proofErr w:type="spellStart"/>
      <w:r w:rsidR="00513B66" w:rsidRPr="00513B66">
        <w:rPr>
          <w:rFonts w:ascii="Verdana" w:hAnsi="Verdana" w:cs="Arial"/>
          <w:lang w:val="pt-PT" w:eastAsia="ar-SA"/>
        </w:rPr>
        <w:t>Lêdo</w:t>
      </w:r>
      <w:proofErr w:type="spellEnd"/>
      <w:r w:rsidR="00513B66" w:rsidRPr="00513B66">
        <w:rPr>
          <w:rFonts w:ascii="Verdana" w:hAnsi="Verdana" w:cs="Arial"/>
          <w:lang w:val="pt-PT" w:eastAsia="ar-SA"/>
        </w:rPr>
        <w:t>, 1655, bairro Joaquim Távora, Fortaleza/CE, CEP: 60.110-261</w:t>
      </w:r>
      <w:r w:rsidR="008046FD" w:rsidRPr="007944D3">
        <w:rPr>
          <w:rFonts w:ascii="Verdana" w:hAnsi="Verdana" w:cs="Arial"/>
          <w:lang w:val="pt-PT" w:eastAsia="ar-SA"/>
        </w:rPr>
        <w:t>, neste ato representado pelo</w:t>
      </w:r>
      <w:r w:rsidR="00513B66">
        <w:rPr>
          <w:rFonts w:ascii="Verdana" w:hAnsi="Verdana" w:cs="Arial"/>
          <w:lang w:val="pt-PT" w:eastAsia="ar-SA"/>
        </w:rPr>
        <w:t xml:space="preserve"> seu presidente, </w:t>
      </w:r>
      <w:r w:rsidR="008046FD" w:rsidRPr="007944D3">
        <w:rPr>
          <w:rFonts w:ascii="Verdana" w:hAnsi="Verdana" w:cs="Arial"/>
          <w:lang w:val="pt-PT" w:eastAsia="ar-SA"/>
        </w:rPr>
        <w:t xml:space="preserve">Sr. </w:t>
      </w:r>
      <w:r w:rsidR="00513B66">
        <w:rPr>
          <w:rFonts w:ascii="Verdana" w:hAnsi="Verdana" w:cs="Arial"/>
          <w:lang w:val="pt-PT" w:eastAsia="ar-SA"/>
        </w:rPr>
        <w:t>Gládyo Gonçalves Vidal</w:t>
      </w:r>
      <w:r w:rsidR="008046FD" w:rsidRPr="007944D3">
        <w:rPr>
          <w:rFonts w:ascii="Verdana" w:hAnsi="Verdana" w:cs="Arial"/>
          <w:lang w:val="pt-PT" w:eastAsia="ar-SA"/>
        </w:rPr>
        <w:t xml:space="preserve">, </w:t>
      </w:r>
      <w:r w:rsidR="00513B66">
        <w:rPr>
          <w:rFonts w:ascii="Verdana" w:hAnsi="Verdana" w:cs="Arial"/>
          <w:lang w:val="pt-PT" w:eastAsia="ar-SA"/>
        </w:rPr>
        <w:t>doravante</w:t>
      </w:r>
      <w:r w:rsidR="008046FD" w:rsidRPr="007944D3">
        <w:rPr>
          <w:rFonts w:ascii="Verdana" w:hAnsi="Verdana" w:cs="Arial"/>
          <w:lang w:val="pt-PT" w:eastAsia="ar-SA"/>
        </w:rPr>
        <w:t xml:space="preserve"> denominado</w:t>
      </w:r>
      <w:r w:rsidR="008046FD" w:rsidRPr="007944D3">
        <w:rPr>
          <w:rFonts w:ascii="Verdana" w:hAnsi="Verdana" w:cs="Arial"/>
          <w:spacing w:val="-4"/>
        </w:rPr>
        <w:t xml:space="preserve"> </w:t>
      </w:r>
      <w:r w:rsidR="008046FD" w:rsidRPr="007944D3">
        <w:rPr>
          <w:rFonts w:ascii="Verdana" w:hAnsi="Verdana" w:cs="Arial"/>
          <w:b/>
          <w:spacing w:val="-4"/>
        </w:rPr>
        <w:t>CONTRATANTE</w:t>
      </w:r>
      <w:r w:rsidR="008046FD" w:rsidRPr="007944D3">
        <w:rPr>
          <w:rFonts w:ascii="Verdana" w:hAnsi="Verdana" w:cs="Arial"/>
          <w:spacing w:val="-4"/>
        </w:rPr>
        <w:t>, e d</w:t>
      </w:r>
      <w:r w:rsidR="00513B66">
        <w:rPr>
          <w:rFonts w:ascii="Verdana" w:hAnsi="Verdana" w:cs="Arial"/>
          <w:spacing w:val="-4"/>
        </w:rPr>
        <w:t>o</w:t>
      </w:r>
      <w:r w:rsidR="008046FD" w:rsidRPr="007944D3">
        <w:rPr>
          <w:rFonts w:ascii="Verdana" w:hAnsi="Verdana" w:cs="Arial"/>
          <w:spacing w:val="-4"/>
        </w:rPr>
        <w:t xml:space="preserve"> </w:t>
      </w:r>
      <w:r w:rsidR="008046FD" w:rsidRPr="007944D3">
        <w:rPr>
          <w:rFonts w:ascii="Verdana" w:hAnsi="Verdana" w:cs="Arial"/>
          <w:lang w:val="pt-PT" w:eastAsia="ar-SA"/>
        </w:rPr>
        <w:t xml:space="preserve">outro lado a Empresa </w:t>
      </w:r>
      <w:r w:rsidR="008046FD" w:rsidRPr="007944D3">
        <w:rPr>
          <w:rFonts w:ascii="Verdana" w:hAnsi="Verdana" w:cs="Arial"/>
        </w:rPr>
        <w:t>______________</w:t>
      </w:r>
      <w:r w:rsidR="008046FD" w:rsidRPr="007944D3">
        <w:rPr>
          <w:rFonts w:ascii="Verdana" w:hAnsi="Verdana" w:cs="Arial"/>
          <w:lang w:val="pt-PT" w:eastAsia="ar-SA"/>
        </w:rPr>
        <w:t xml:space="preserve">, estabelecida na </w:t>
      </w:r>
      <w:r w:rsidR="008046FD" w:rsidRPr="007944D3">
        <w:rPr>
          <w:rFonts w:ascii="Verdana" w:hAnsi="Verdana" w:cs="Arial"/>
        </w:rPr>
        <w:t>______________</w:t>
      </w:r>
      <w:r w:rsidR="008046FD" w:rsidRPr="007944D3">
        <w:rPr>
          <w:rFonts w:ascii="Verdana" w:hAnsi="Verdana" w:cs="Arial"/>
          <w:lang w:val="pt-PT" w:eastAsia="ar-SA"/>
        </w:rPr>
        <w:t xml:space="preserve">, inscrita no CNPJ/MF sob o n.º </w:t>
      </w:r>
      <w:r w:rsidR="008046FD" w:rsidRPr="007944D3">
        <w:rPr>
          <w:rFonts w:ascii="Verdana" w:hAnsi="Verdana" w:cs="Arial"/>
        </w:rPr>
        <w:t>______________</w:t>
      </w:r>
      <w:r w:rsidR="008046FD" w:rsidRPr="007944D3">
        <w:rPr>
          <w:rFonts w:ascii="Verdana" w:hAnsi="Verdana" w:cs="Arial"/>
          <w:lang w:val="pt-PT" w:eastAsia="ar-SA"/>
        </w:rPr>
        <w:t xml:space="preserve">, neste ato representada pelo(a) </w:t>
      </w:r>
      <w:proofErr w:type="spellStart"/>
      <w:r w:rsidR="008046FD" w:rsidRPr="007944D3">
        <w:rPr>
          <w:rFonts w:ascii="Verdana" w:hAnsi="Verdana" w:cs="Arial"/>
          <w:lang w:val="pt-PT" w:eastAsia="ar-SA"/>
        </w:rPr>
        <w:t>Sr</w:t>
      </w:r>
      <w:proofErr w:type="spellEnd"/>
      <w:r w:rsidR="008046FD" w:rsidRPr="007944D3">
        <w:rPr>
          <w:rFonts w:ascii="Verdana" w:hAnsi="Verdana" w:cs="Arial"/>
          <w:lang w:val="pt-PT" w:eastAsia="ar-SA"/>
        </w:rPr>
        <w:t>(a).</w:t>
      </w:r>
      <w:r w:rsidR="008046FD" w:rsidRPr="007944D3">
        <w:rPr>
          <w:rFonts w:ascii="Verdana" w:hAnsi="Verdana" w:cs="Arial"/>
        </w:rPr>
        <w:t xml:space="preserve"> ______________</w:t>
      </w:r>
      <w:r w:rsidR="008046FD" w:rsidRPr="007944D3">
        <w:rPr>
          <w:rFonts w:ascii="Verdana" w:hAnsi="Verdana" w:cs="Arial"/>
          <w:spacing w:val="-4"/>
        </w:rPr>
        <w:t xml:space="preserve">, portador(a) do CPF nº </w:t>
      </w:r>
      <w:r w:rsidR="008046FD" w:rsidRPr="007944D3">
        <w:rPr>
          <w:rFonts w:ascii="Verdana" w:hAnsi="Verdana" w:cs="Arial"/>
        </w:rPr>
        <w:t>______________</w:t>
      </w:r>
      <w:r w:rsidR="008046FD" w:rsidRPr="007944D3">
        <w:rPr>
          <w:rFonts w:ascii="Verdana" w:hAnsi="Verdana" w:cs="Arial"/>
          <w:spacing w:val="-4"/>
        </w:rPr>
        <w:t>, denominada</w:t>
      </w:r>
      <w:r w:rsidR="008046FD" w:rsidRPr="007944D3">
        <w:rPr>
          <w:rFonts w:ascii="Verdana" w:hAnsi="Verdana" w:cs="Arial"/>
          <w:color w:val="000000"/>
          <w:spacing w:val="-4"/>
        </w:rPr>
        <w:t xml:space="preserve"> de </w:t>
      </w:r>
      <w:r w:rsidR="008046FD" w:rsidRPr="007944D3">
        <w:rPr>
          <w:rFonts w:ascii="Verdana" w:hAnsi="Verdana" w:cs="Arial"/>
          <w:b/>
          <w:color w:val="000000"/>
          <w:spacing w:val="-4"/>
        </w:rPr>
        <w:t>CONTRATADA</w:t>
      </w:r>
      <w:r w:rsidR="008046FD" w:rsidRPr="007944D3">
        <w:rPr>
          <w:rFonts w:ascii="Verdana" w:hAnsi="Verdana" w:cs="Arial"/>
          <w:color w:val="000000"/>
          <w:spacing w:val="-4"/>
        </w:rPr>
        <w:t xml:space="preserve">, </w:t>
      </w:r>
      <w:r w:rsidR="008046FD" w:rsidRPr="007944D3">
        <w:rPr>
          <w:rFonts w:ascii="Verdana" w:hAnsi="Verdana" w:cs="Arial"/>
          <w:spacing w:val="-4"/>
        </w:rPr>
        <w:t>firmam entre si o presente TERMO DE CONTRATO mediante as cláusulas e condições a seguir estabelecidas:</w:t>
      </w:r>
    </w:p>
    <w:p w14:paraId="1A987D86" w14:textId="77777777" w:rsidR="00513B66" w:rsidRPr="007944D3" w:rsidRDefault="00513B66" w:rsidP="008046FD">
      <w:pPr>
        <w:jc w:val="both"/>
        <w:rPr>
          <w:rFonts w:ascii="Verdana" w:hAnsi="Verdana" w:cs="Arial"/>
          <w:color w:val="000000"/>
          <w:spacing w:val="-4"/>
        </w:rPr>
      </w:pPr>
    </w:p>
    <w:p w14:paraId="44034D91" w14:textId="77777777" w:rsidR="008046FD" w:rsidRPr="007944D3" w:rsidRDefault="008046FD" w:rsidP="008046FD">
      <w:pPr>
        <w:jc w:val="both"/>
        <w:rPr>
          <w:rFonts w:ascii="Verdana" w:hAnsi="Verdana" w:cs="Arial"/>
          <w:b/>
        </w:rPr>
      </w:pPr>
      <w:r w:rsidRPr="007944D3">
        <w:rPr>
          <w:rFonts w:ascii="Verdana" w:hAnsi="Verdana" w:cs="Arial"/>
          <w:b/>
        </w:rPr>
        <w:t>CLÁUSULA PRIMEIRA - DO FUNDAMENTO LEGAL</w:t>
      </w:r>
    </w:p>
    <w:p w14:paraId="4DC38C64" w14:textId="06CD6634" w:rsidR="008046FD" w:rsidRDefault="008046FD" w:rsidP="008046FD">
      <w:pPr>
        <w:jc w:val="both"/>
        <w:rPr>
          <w:rFonts w:ascii="Verdana" w:hAnsi="Verdana" w:cs="Arial"/>
        </w:rPr>
      </w:pPr>
      <w:r w:rsidRPr="007944D3">
        <w:rPr>
          <w:rFonts w:ascii="Verdana" w:hAnsi="Verdana" w:cs="Arial"/>
          <w:b/>
        </w:rPr>
        <w:t>1.1.</w:t>
      </w:r>
      <w:r w:rsidRPr="007944D3">
        <w:rPr>
          <w:rFonts w:ascii="Verdana" w:hAnsi="Verdana" w:cs="Arial"/>
        </w:rPr>
        <w:t xml:space="preserve"> Processo de Licitação, na modalidade Pregão Eletrônico tombado sob o nº </w:t>
      </w:r>
      <w:r w:rsidR="00513B66">
        <w:rPr>
          <w:rFonts w:ascii="Verdana" w:hAnsi="Verdana" w:cs="Arial"/>
        </w:rPr>
        <w:t>_________</w:t>
      </w:r>
      <w:r w:rsidRPr="007944D3">
        <w:rPr>
          <w:rFonts w:ascii="Verdana" w:hAnsi="Verdana" w:cs="Arial"/>
          <w:caps/>
        </w:rPr>
        <w:t>/</w:t>
      </w:r>
      <w:r w:rsidR="009D24CE">
        <w:rPr>
          <w:rFonts w:ascii="Verdana" w:hAnsi="Verdana" w:cs="Arial"/>
          <w:caps/>
        </w:rPr>
        <w:t>2023</w:t>
      </w:r>
      <w:r w:rsidRPr="007944D3">
        <w:rPr>
          <w:rFonts w:ascii="Verdana" w:hAnsi="Verdana" w:cs="Arial"/>
          <w:caps/>
        </w:rPr>
        <w:t>-</w:t>
      </w:r>
      <w:r>
        <w:rPr>
          <w:rFonts w:ascii="Verdana" w:hAnsi="Verdana" w:cs="Arial"/>
          <w:caps/>
        </w:rPr>
        <w:t>srp</w:t>
      </w:r>
      <w:r w:rsidRPr="007944D3">
        <w:rPr>
          <w:rFonts w:ascii="Verdana" w:hAnsi="Verdana" w:cs="Arial"/>
        </w:rPr>
        <w:t xml:space="preserve"> em conformidade com a Lei Federal </w:t>
      </w:r>
      <w:r w:rsidR="00513B66">
        <w:rPr>
          <w:rFonts w:ascii="Verdana" w:hAnsi="Verdana" w:cs="Arial"/>
        </w:rPr>
        <w:t>n</w:t>
      </w:r>
      <w:r w:rsidRPr="007944D3">
        <w:rPr>
          <w:rFonts w:ascii="Verdana" w:hAnsi="Verdana" w:cs="Arial"/>
        </w:rPr>
        <w:t>º 8.666/93 - Lei das Licitações Públicas, c/c os termos da Lei Federal nº 10.520, de 17/07/2002</w:t>
      </w:r>
      <w:r w:rsidR="00513B66">
        <w:rPr>
          <w:rFonts w:ascii="Verdana" w:hAnsi="Verdana" w:cs="Arial"/>
        </w:rPr>
        <w:t xml:space="preserve"> e a Lei Complementar n° 198/2023</w:t>
      </w:r>
      <w:r w:rsidRPr="007944D3">
        <w:rPr>
          <w:rFonts w:ascii="Verdana" w:hAnsi="Verdana" w:cs="Arial"/>
        </w:rPr>
        <w:t>.</w:t>
      </w:r>
    </w:p>
    <w:p w14:paraId="10DF6ED1" w14:textId="77777777" w:rsidR="00513B66" w:rsidRPr="007944D3" w:rsidRDefault="00513B66" w:rsidP="008046FD">
      <w:pPr>
        <w:jc w:val="both"/>
        <w:rPr>
          <w:rFonts w:ascii="Verdana" w:hAnsi="Verdana" w:cs="Arial"/>
        </w:rPr>
      </w:pPr>
    </w:p>
    <w:p w14:paraId="61EDB490" w14:textId="77777777" w:rsidR="008046FD" w:rsidRPr="007944D3" w:rsidRDefault="008046FD" w:rsidP="008046FD">
      <w:pPr>
        <w:jc w:val="both"/>
        <w:rPr>
          <w:rFonts w:ascii="Verdana" w:hAnsi="Verdana" w:cs="Arial"/>
          <w:b/>
        </w:rPr>
      </w:pPr>
      <w:r w:rsidRPr="007944D3">
        <w:rPr>
          <w:rFonts w:ascii="Verdana" w:hAnsi="Verdana" w:cs="Arial"/>
          <w:b/>
        </w:rPr>
        <w:t>CLÁUSULA SEGUNDA - DO OBJETO</w:t>
      </w:r>
    </w:p>
    <w:p w14:paraId="7734E927" w14:textId="6222C18F" w:rsidR="008046FD" w:rsidRDefault="008046FD" w:rsidP="008046FD">
      <w:pPr>
        <w:jc w:val="both"/>
        <w:rPr>
          <w:rFonts w:ascii="Verdana" w:hAnsi="Verdana" w:cs="Arial"/>
        </w:rPr>
      </w:pPr>
      <w:r w:rsidRPr="007944D3">
        <w:rPr>
          <w:rFonts w:ascii="Verdana" w:hAnsi="Verdana" w:cs="Arial"/>
          <w:b/>
        </w:rPr>
        <w:t>2.1.</w:t>
      </w:r>
      <w:r w:rsidRPr="007944D3">
        <w:rPr>
          <w:rFonts w:ascii="Verdana" w:hAnsi="Verdana" w:cs="Arial"/>
        </w:rPr>
        <w:t xml:space="preserve"> Constitui objeto d</w:t>
      </w:r>
      <w:r>
        <w:rPr>
          <w:rFonts w:ascii="Verdana" w:hAnsi="Verdana" w:cs="Arial"/>
        </w:rPr>
        <w:t>o</w:t>
      </w:r>
      <w:r w:rsidRPr="007944D3">
        <w:rPr>
          <w:rFonts w:ascii="Verdana" w:hAnsi="Verdana" w:cs="Arial"/>
        </w:rPr>
        <w:t xml:space="preserve"> presente </w:t>
      </w:r>
      <w:r w:rsidR="00513B66">
        <w:rPr>
          <w:rFonts w:ascii="Verdana" w:hAnsi="Verdana" w:cs="Arial"/>
        </w:rPr>
        <w:t xml:space="preserve">contrato o: </w:t>
      </w:r>
      <w:r w:rsidR="00C70288">
        <w:rPr>
          <w:rFonts w:ascii="Verdana" w:hAnsi="Verdana" w:cs="Arial"/>
        </w:rPr>
        <w:t>“</w:t>
      </w:r>
      <w:r w:rsidR="0015365E">
        <w:rPr>
          <w:rFonts w:ascii="Verdana" w:eastAsia="Arial" w:hAnsi="Verdana" w:cs="Arial"/>
          <w:b/>
          <w:color w:val="000000" w:themeColor="text1"/>
        </w:rPr>
        <w:t>REGISTRO DE PREÇOS PARA FUTURA E EVENTUAL AQUISIÇÃO DE MATERIAL DE EXPEDIENTE, LIMPEZA E GÊNEROS ALIMENTÍCIOS (CAFÉ E AÇÚCAR) PARA ATENDER AS NECESSIDADES DO CONSELHO REGIONAL DE ODONTOLOGIA DO CEARÁ.</w:t>
      </w:r>
      <w:r w:rsidR="00C70288">
        <w:rPr>
          <w:rFonts w:ascii="Verdana" w:eastAsia="Arial" w:hAnsi="Verdana" w:cs="Arial"/>
          <w:b/>
          <w:color w:val="000000" w:themeColor="text1"/>
        </w:rPr>
        <w:t>”</w:t>
      </w:r>
      <w:r w:rsidRPr="007944D3">
        <w:rPr>
          <w:rFonts w:ascii="Verdana" w:hAnsi="Verdana" w:cs="Arial"/>
        </w:rPr>
        <w:t>, tudo conforme especificações contidas no Termo de Referência, constante do Anexo I do Edital.</w:t>
      </w:r>
    </w:p>
    <w:p w14:paraId="47366E45" w14:textId="77777777" w:rsidR="00C70288" w:rsidRPr="007944D3" w:rsidRDefault="00C70288" w:rsidP="008046FD">
      <w:pPr>
        <w:jc w:val="both"/>
        <w:rPr>
          <w:rFonts w:ascii="Verdana" w:hAnsi="Verdana" w:cs="Arial"/>
        </w:rPr>
      </w:pPr>
    </w:p>
    <w:p w14:paraId="43E16C23" w14:textId="77777777" w:rsidR="008046FD" w:rsidRPr="007944D3" w:rsidRDefault="008046FD" w:rsidP="008046FD">
      <w:pPr>
        <w:ind w:right="-5"/>
        <w:jc w:val="both"/>
        <w:rPr>
          <w:rFonts w:ascii="Verdana" w:hAnsi="Verdana" w:cs="Arial"/>
          <w:b/>
        </w:rPr>
      </w:pPr>
      <w:r w:rsidRPr="007944D3">
        <w:rPr>
          <w:rFonts w:ascii="Verdana" w:hAnsi="Verdana" w:cs="Arial"/>
          <w:b/>
        </w:rPr>
        <w:t>CLÁUSULA TERCEIRA - DO VALOR, DO REAJUSTE E DO REEQUILÍBRIO ECONÔMICO-FINANCEIRO</w:t>
      </w:r>
      <w:r>
        <w:rPr>
          <w:rFonts w:ascii="Verdana" w:hAnsi="Verdana" w:cs="Arial"/>
          <w:b/>
        </w:rPr>
        <w:t>.</w:t>
      </w:r>
    </w:p>
    <w:p w14:paraId="39FE5501" w14:textId="388419FD" w:rsidR="008046FD" w:rsidRPr="007944D3" w:rsidRDefault="008046FD" w:rsidP="008046FD">
      <w:pPr>
        <w:ind w:right="-5"/>
        <w:jc w:val="both"/>
        <w:rPr>
          <w:rFonts w:ascii="Verdana" w:hAnsi="Verdana" w:cs="Arial"/>
        </w:rPr>
      </w:pPr>
      <w:r w:rsidRPr="007944D3">
        <w:rPr>
          <w:rFonts w:ascii="Verdana" w:hAnsi="Verdana" w:cs="Arial"/>
          <w:b/>
        </w:rPr>
        <w:t>3.1.</w:t>
      </w:r>
      <w:r w:rsidRPr="007944D3">
        <w:rPr>
          <w:rFonts w:ascii="Verdana" w:hAnsi="Verdana" w:cs="Arial"/>
        </w:rPr>
        <w:t xml:space="preserve"> O valor Total da presente avença é de R$ ____ (___), a ser pago na proporção da entrega dos Produtos licitados, segundo as ordens de compras/autorizações de fornecimento expedidas pela Administração, de conformidade com as notas fiscais/faturas devidamente atestadas pelo Gestor da despesa, acompanhadas das Certidões Federais, Estaduais e Municipais d</w:t>
      </w:r>
      <w:r w:rsidR="00C70288">
        <w:rPr>
          <w:rFonts w:ascii="Verdana" w:hAnsi="Verdana" w:cs="Arial"/>
        </w:rPr>
        <w:t>a parte contratada</w:t>
      </w:r>
      <w:r w:rsidRPr="007944D3">
        <w:rPr>
          <w:rFonts w:ascii="Verdana" w:hAnsi="Verdana" w:cs="Arial"/>
        </w:rPr>
        <w:t>, todas atualizadas, observadas as condições da proposta, bem como o quadro a seguir:</w:t>
      </w:r>
    </w:p>
    <w:p w14:paraId="6D0FDC7B" w14:textId="77777777" w:rsidR="008046FD" w:rsidRPr="007944D3" w:rsidRDefault="008046FD" w:rsidP="008046FD">
      <w:pPr>
        <w:ind w:right="-5"/>
        <w:jc w:val="both"/>
        <w:rPr>
          <w:rFonts w:ascii="Verdana" w:hAnsi="Verdana" w:cs="Arial"/>
        </w:rPr>
      </w:pPr>
    </w:p>
    <w:tbl>
      <w:tblPr>
        <w:tblW w:w="5000" w:type="pct"/>
        <w:tblCellMar>
          <w:left w:w="70" w:type="dxa"/>
          <w:right w:w="70" w:type="dxa"/>
        </w:tblCellMar>
        <w:tblLook w:val="04A0" w:firstRow="1" w:lastRow="0" w:firstColumn="1" w:lastColumn="0" w:noHBand="0" w:noVBand="1"/>
      </w:tblPr>
      <w:tblGrid>
        <w:gridCol w:w="712"/>
        <w:gridCol w:w="1248"/>
        <w:gridCol w:w="2293"/>
        <w:gridCol w:w="638"/>
        <w:gridCol w:w="1006"/>
        <w:gridCol w:w="942"/>
        <w:gridCol w:w="790"/>
        <w:gridCol w:w="866"/>
      </w:tblGrid>
      <w:tr w:rsidR="008046FD" w:rsidRPr="007944D3" w14:paraId="6B10F014" w14:textId="77777777" w:rsidTr="00811C85">
        <w:trPr>
          <w:trHeight w:val="24"/>
        </w:trPr>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A41B7" w14:textId="77777777" w:rsidR="008046FD" w:rsidRPr="00C70288" w:rsidRDefault="008046FD" w:rsidP="003D1BCC">
            <w:pPr>
              <w:jc w:val="center"/>
              <w:rPr>
                <w:rFonts w:ascii="Verdana" w:hAnsi="Verdana" w:cs="Arial"/>
                <w:b/>
                <w:bCs/>
                <w:color w:val="000000"/>
                <w:sz w:val="20"/>
                <w:szCs w:val="20"/>
              </w:rPr>
            </w:pPr>
            <w:r w:rsidRPr="00C70288">
              <w:rPr>
                <w:rFonts w:ascii="Verdana" w:hAnsi="Verdana" w:cs="Arial"/>
                <w:b/>
                <w:bCs/>
                <w:color w:val="000000"/>
                <w:sz w:val="20"/>
                <w:szCs w:val="20"/>
              </w:rPr>
              <w:t>ITEM</w:t>
            </w:r>
          </w:p>
        </w:tc>
        <w:tc>
          <w:tcPr>
            <w:tcW w:w="7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7B3AB" w14:textId="77777777" w:rsidR="008046FD" w:rsidRPr="00C70288" w:rsidRDefault="008046FD" w:rsidP="003D1BCC">
            <w:pPr>
              <w:jc w:val="center"/>
              <w:rPr>
                <w:rFonts w:ascii="Verdana" w:hAnsi="Verdana" w:cs="Arial"/>
                <w:b/>
                <w:bCs/>
                <w:color w:val="000000"/>
                <w:sz w:val="20"/>
                <w:szCs w:val="20"/>
              </w:rPr>
            </w:pPr>
            <w:r w:rsidRPr="00C70288">
              <w:rPr>
                <w:rFonts w:ascii="Verdana" w:hAnsi="Verdana" w:cs="Arial"/>
                <w:b/>
                <w:bCs/>
                <w:color w:val="000000"/>
                <w:sz w:val="20"/>
                <w:szCs w:val="20"/>
              </w:rPr>
              <w:t>PRODUTO</w:t>
            </w:r>
          </w:p>
        </w:tc>
        <w:tc>
          <w:tcPr>
            <w:tcW w:w="1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464B7" w14:textId="77777777" w:rsidR="008046FD" w:rsidRPr="00C70288" w:rsidRDefault="008046FD" w:rsidP="003D1BCC">
            <w:pPr>
              <w:rPr>
                <w:rFonts w:ascii="Verdana" w:hAnsi="Verdana" w:cs="Arial"/>
                <w:b/>
                <w:bCs/>
                <w:color w:val="000000"/>
                <w:sz w:val="20"/>
                <w:szCs w:val="20"/>
              </w:rPr>
            </w:pPr>
            <w:r w:rsidRPr="00C70288">
              <w:rPr>
                <w:rFonts w:ascii="Verdana" w:hAnsi="Verdana" w:cs="Arial"/>
                <w:b/>
                <w:bCs/>
                <w:color w:val="000000"/>
                <w:sz w:val="20"/>
                <w:szCs w:val="20"/>
              </w:rPr>
              <w:t>ESPECIFICAÇÕES</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87FCB" w14:textId="77777777" w:rsidR="008046FD" w:rsidRPr="00C70288" w:rsidRDefault="008046FD" w:rsidP="003D1BCC">
            <w:pPr>
              <w:jc w:val="center"/>
              <w:rPr>
                <w:rFonts w:ascii="Verdana" w:hAnsi="Verdana" w:cs="Arial"/>
                <w:b/>
                <w:bCs/>
                <w:color w:val="000000"/>
                <w:sz w:val="20"/>
                <w:szCs w:val="20"/>
              </w:rPr>
            </w:pPr>
            <w:r w:rsidRPr="00C70288">
              <w:rPr>
                <w:rFonts w:ascii="Verdana" w:hAnsi="Verdana" w:cs="Arial"/>
                <w:b/>
                <w:bCs/>
                <w:color w:val="000000"/>
                <w:sz w:val="20"/>
                <w:szCs w:val="20"/>
              </w:rPr>
              <w:t>UND</w:t>
            </w: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B7B3D" w14:textId="77777777" w:rsidR="008046FD" w:rsidRPr="00C70288" w:rsidRDefault="008046FD" w:rsidP="003D1BCC">
            <w:pPr>
              <w:jc w:val="center"/>
              <w:rPr>
                <w:rFonts w:ascii="Verdana" w:hAnsi="Verdana" w:cs="Arial"/>
                <w:b/>
                <w:bCs/>
                <w:color w:val="000000"/>
                <w:sz w:val="20"/>
                <w:szCs w:val="20"/>
              </w:rPr>
            </w:pPr>
            <w:r w:rsidRPr="00C70288">
              <w:rPr>
                <w:rFonts w:ascii="Verdana" w:hAnsi="Verdana" w:cs="Arial"/>
                <w:b/>
                <w:bCs/>
                <w:color w:val="000000"/>
                <w:sz w:val="20"/>
                <w:szCs w:val="20"/>
              </w:rPr>
              <w:t>QUANT.</w:t>
            </w:r>
          </w:p>
        </w:tc>
        <w:tc>
          <w:tcPr>
            <w:tcW w:w="530" w:type="pct"/>
            <w:tcBorders>
              <w:top w:val="single" w:sz="4" w:space="0" w:color="auto"/>
              <w:left w:val="single" w:sz="4" w:space="0" w:color="auto"/>
              <w:bottom w:val="single" w:sz="4" w:space="0" w:color="auto"/>
              <w:right w:val="single" w:sz="4" w:space="0" w:color="auto"/>
            </w:tcBorders>
            <w:vAlign w:val="center"/>
          </w:tcPr>
          <w:p w14:paraId="65E3D3F6" w14:textId="77777777" w:rsidR="008046FD" w:rsidRPr="00C70288" w:rsidRDefault="008046FD" w:rsidP="003D1BCC">
            <w:pPr>
              <w:jc w:val="center"/>
              <w:rPr>
                <w:rFonts w:ascii="Verdana" w:hAnsi="Verdana" w:cs="Arial"/>
                <w:b/>
                <w:bCs/>
                <w:color w:val="000000"/>
                <w:sz w:val="20"/>
                <w:szCs w:val="20"/>
              </w:rPr>
            </w:pPr>
            <w:r w:rsidRPr="00C70288">
              <w:rPr>
                <w:rFonts w:ascii="Verdana" w:hAnsi="Verdana" w:cs="Arial"/>
                <w:b/>
                <w:bCs/>
                <w:color w:val="000000"/>
                <w:sz w:val="20"/>
                <w:szCs w:val="20"/>
              </w:rPr>
              <w:t>MARCA</w:t>
            </w:r>
          </w:p>
        </w:tc>
        <w:tc>
          <w:tcPr>
            <w:tcW w:w="444" w:type="pct"/>
            <w:tcBorders>
              <w:top w:val="single" w:sz="4" w:space="0" w:color="auto"/>
              <w:left w:val="single" w:sz="4" w:space="0" w:color="auto"/>
              <w:bottom w:val="single" w:sz="4" w:space="0" w:color="auto"/>
              <w:right w:val="single" w:sz="4" w:space="0" w:color="auto"/>
            </w:tcBorders>
            <w:vAlign w:val="center"/>
          </w:tcPr>
          <w:p w14:paraId="7047677F" w14:textId="77777777" w:rsidR="008046FD" w:rsidRPr="00C70288" w:rsidRDefault="008046FD" w:rsidP="003D1BCC">
            <w:pPr>
              <w:jc w:val="center"/>
              <w:rPr>
                <w:rFonts w:ascii="Verdana" w:hAnsi="Verdana" w:cs="Arial"/>
                <w:b/>
                <w:bCs/>
                <w:color w:val="000000"/>
                <w:sz w:val="20"/>
                <w:szCs w:val="20"/>
              </w:rPr>
            </w:pPr>
            <w:r w:rsidRPr="00C70288">
              <w:rPr>
                <w:rFonts w:ascii="Verdana" w:hAnsi="Verdana" w:cs="Arial"/>
                <w:b/>
                <w:bCs/>
                <w:color w:val="000000"/>
                <w:sz w:val="20"/>
                <w:szCs w:val="20"/>
              </w:rPr>
              <w:t>VR. UNIT.</w:t>
            </w:r>
          </w:p>
        </w:tc>
        <w:tc>
          <w:tcPr>
            <w:tcW w:w="487" w:type="pct"/>
            <w:tcBorders>
              <w:top w:val="single" w:sz="4" w:space="0" w:color="auto"/>
              <w:left w:val="single" w:sz="4" w:space="0" w:color="auto"/>
              <w:bottom w:val="single" w:sz="4" w:space="0" w:color="auto"/>
              <w:right w:val="single" w:sz="4" w:space="0" w:color="auto"/>
            </w:tcBorders>
            <w:vAlign w:val="center"/>
          </w:tcPr>
          <w:p w14:paraId="7E5A58E3" w14:textId="77777777" w:rsidR="008046FD" w:rsidRPr="00C70288" w:rsidRDefault="008046FD" w:rsidP="003D1BCC">
            <w:pPr>
              <w:jc w:val="center"/>
              <w:rPr>
                <w:rFonts w:ascii="Verdana" w:hAnsi="Verdana" w:cs="Arial"/>
                <w:b/>
                <w:bCs/>
                <w:color w:val="000000"/>
                <w:sz w:val="20"/>
                <w:szCs w:val="20"/>
              </w:rPr>
            </w:pPr>
            <w:r w:rsidRPr="00C70288">
              <w:rPr>
                <w:rFonts w:ascii="Verdana" w:hAnsi="Verdana" w:cs="Arial"/>
                <w:b/>
                <w:bCs/>
                <w:color w:val="000000"/>
                <w:sz w:val="20"/>
                <w:szCs w:val="20"/>
              </w:rPr>
              <w:t>VR. TOTAL</w:t>
            </w:r>
          </w:p>
        </w:tc>
      </w:tr>
      <w:tr w:rsidR="008046FD" w:rsidRPr="007944D3" w14:paraId="660324D6" w14:textId="77777777" w:rsidTr="00C70288">
        <w:trPr>
          <w:trHeight w:val="24"/>
        </w:trPr>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D71399" w14:textId="77777777" w:rsidR="008046FD" w:rsidRPr="007944D3" w:rsidRDefault="008046FD" w:rsidP="003D1BCC">
            <w:pPr>
              <w:jc w:val="center"/>
              <w:rPr>
                <w:rFonts w:ascii="Verdana" w:hAnsi="Verdana" w:cs="Arial"/>
                <w:color w:val="000000"/>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6D179073" w14:textId="77777777" w:rsidR="008046FD" w:rsidRPr="007944D3" w:rsidRDefault="008046FD" w:rsidP="003D1BCC">
            <w:pPr>
              <w:jc w:val="center"/>
              <w:rPr>
                <w:rFonts w:ascii="Verdana" w:hAnsi="Verdana" w:cs="Arial"/>
                <w:color w:val="000000"/>
              </w:rPr>
            </w:pPr>
          </w:p>
        </w:tc>
        <w:tc>
          <w:tcPr>
            <w:tcW w:w="1510" w:type="pct"/>
            <w:tcBorders>
              <w:top w:val="single" w:sz="4" w:space="0" w:color="auto"/>
              <w:left w:val="single" w:sz="4" w:space="0" w:color="auto"/>
              <w:bottom w:val="single" w:sz="4" w:space="0" w:color="auto"/>
              <w:right w:val="single" w:sz="4" w:space="0" w:color="auto"/>
            </w:tcBorders>
            <w:shd w:val="clear" w:color="auto" w:fill="auto"/>
            <w:vAlign w:val="center"/>
          </w:tcPr>
          <w:p w14:paraId="3C0D6AA3" w14:textId="77777777" w:rsidR="008046FD" w:rsidRPr="007944D3" w:rsidRDefault="008046FD" w:rsidP="00C70288">
            <w:pPr>
              <w:jc w:val="center"/>
              <w:rPr>
                <w:rFonts w:ascii="Verdana" w:hAnsi="Verdana" w:cs="Arial"/>
                <w:color w:val="000000"/>
              </w:rPr>
            </w:pPr>
            <w:r w:rsidRPr="007944D3">
              <w:rPr>
                <w:rFonts w:ascii="Verdana" w:hAnsi="Verdana" w:cs="Arial"/>
                <w:color w:val="000000"/>
              </w:rPr>
              <w:t>Conforme especificação constante do anexo I</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C0C78E" w14:textId="77777777" w:rsidR="008046FD" w:rsidRPr="007944D3" w:rsidRDefault="008046FD" w:rsidP="003D1BCC">
            <w:pPr>
              <w:jc w:val="center"/>
              <w:rPr>
                <w:rFonts w:ascii="Verdana" w:hAnsi="Verdana" w:cs="Arial"/>
                <w:color w:val="000000"/>
              </w:rPr>
            </w:pPr>
          </w:p>
        </w:tc>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47259" w14:textId="77777777" w:rsidR="008046FD" w:rsidRPr="007944D3" w:rsidRDefault="008046FD" w:rsidP="003D1BCC">
            <w:pPr>
              <w:jc w:val="center"/>
              <w:rPr>
                <w:rFonts w:ascii="Verdana" w:hAnsi="Verdana" w:cs="Arial"/>
                <w:color w:val="000000"/>
              </w:rPr>
            </w:pPr>
          </w:p>
        </w:tc>
        <w:tc>
          <w:tcPr>
            <w:tcW w:w="530" w:type="pct"/>
            <w:tcBorders>
              <w:top w:val="single" w:sz="4" w:space="0" w:color="auto"/>
              <w:left w:val="single" w:sz="4" w:space="0" w:color="auto"/>
              <w:bottom w:val="single" w:sz="4" w:space="0" w:color="auto"/>
              <w:right w:val="single" w:sz="4" w:space="0" w:color="auto"/>
            </w:tcBorders>
            <w:vAlign w:val="center"/>
          </w:tcPr>
          <w:p w14:paraId="5C93790D" w14:textId="77777777" w:rsidR="008046FD" w:rsidRPr="007944D3" w:rsidRDefault="008046FD" w:rsidP="00C70288">
            <w:pPr>
              <w:jc w:val="center"/>
              <w:rPr>
                <w:rFonts w:ascii="Verdana" w:hAnsi="Verdana" w:cs="Arial"/>
                <w:color w:val="000000"/>
              </w:rPr>
            </w:pPr>
          </w:p>
        </w:tc>
        <w:tc>
          <w:tcPr>
            <w:tcW w:w="444" w:type="pct"/>
            <w:tcBorders>
              <w:top w:val="single" w:sz="4" w:space="0" w:color="auto"/>
              <w:left w:val="single" w:sz="4" w:space="0" w:color="auto"/>
              <w:bottom w:val="single" w:sz="4" w:space="0" w:color="auto"/>
              <w:right w:val="single" w:sz="4" w:space="0" w:color="auto"/>
            </w:tcBorders>
            <w:vAlign w:val="center"/>
          </w:tcPr>
          <w:p w14:paraId="2097D4D2" w14:textId="77777777" w:rsidR="008046FD" w:rsidRPr="007944D3" w:rsidRDefault="008046FD" w:rsidP="00C70288">
            <w:pPr>
              <w:jc w:val="center"/>
              <w:rPr>
                <w:rFonts w:ascii="Verdana" w:hAnsi="Verdana" w:cs="Arial"/>
                <w:color w:val="000000"/>
              </w:rPr>
            </w:pPr>
          </w:p>
        </w:tc>
        <w:tc>
          <w:tcPr>
            <w:tcW w:w="487" w:type="pct"/>
            <w:tcBorders>
              <w:top w:val="single" w:sz="4" w:space="0" w:color="auto"/>
              <w:left w:val="single" w:sz="4" w:space="0" w:color="auto"/>
              <w:bottom w:val="single" w:sz="4" w:space="0" w:color="auto"/>
              <w:right w:val="single" w:sz="4" w:space="0" w:color="auto"/>
            </w:tcBorders>
            <w:vAlign w:val="center"/>
          </w:tcPr>
          <w:p w14:paraId="7BCC41BF" w14:textId="77777777" w:rsidR="008046FD" w:rsidRPr="007944D3" w:rsidRDefault="008046FD" w:rsidP="00C70288">
            <w:pPr>
              <w:jc w:val="center"/>
              <w:rPr>
                <w:rFonts w:ascii="Verdana" w:hAnsi="Verdana" w:cs="Arial"/>
                <w:color w:val="000000"/>
              </w:rPr>
            </w:pPr>
          </w:p>
        </w:tc>
      </w:tr>
    </w:tbl>
    <w:p w14:paraId="21A907AD" w14:textId="77777777" w:rsidR="008046FD" w:rsidRPr="007944D3" w:rsidRDefault="008046FD" w:rsidP="008046FD">
      <w:pPr>
        <w:jc w:val="both"/>
        <w:rPr>
          <w:rFonts w:ascii="Verdana" w:hAnsi="Verdana" w:cs="Arial"/>
          <w:b/>
        </w:rPr>
      </w:pPr>
    </w:p>
    <w:p w14:paraId="6C983AD5" w14:textId="77777777" w:rsidR="008046FD" w:rsidRPr="007944D3" w:rsidRDefault="008046FD" w:rsidP="008046FD">
      <w:pPr>
        <w:jc w:val="both"/>
        <w:rPr>
          <w:rFonts w:ascii="Verdana" w:hAnsi="Verdana" w:cs="Arial"/>
        </w:rPr>
      </w:pPr>
      <w:r w:rsidRPr="007944D3">
        <w:rPr>
          <w:rFonts w:ascii="Verdana" w:hAnsi="Verdana" w:cs="Arial"/>
          <w:b/>
        </w:rPr>
        <w:lastRenderedPageBreak/>
        <w:t>3.2.</w:t>
      </w:r>
      <w:r w:rsidRPr="007944D3">
        <w:rPr>
          <w:rFonts w:ascii="Verdana" w:hAnsi="Verdana" w:cs="Arial"/>
        </w:rPr>
        <w:t xml:space="preserve"> O valor do presente Contrato não será objeto de reajuste, antes de decorridos 12 (doze) meses da contratação, hipótese na qual poderá ser utilizado o índice IGP-M da Fundação Getúlio Vargas.</w:t>
      </w:r>
    </w:p>
    <w:p w14:paraId="2715E60E" w14:textId="50FD5020" w:rsidR="008046FD" w:rsidRPr="007944D3" w:rsidRDefault="008046FD" w:rsidP="008046FD">
      <w:pPr>
        <w:jc w:val="both"/>
        <w:rPr>
          <w:rFonts w:ascii="Verdana" w:hAnsi="Verdana" w:cs="Arial"/>
        </w:rPr>
      </w:pPr>
      <w:r w:rsidRPr="007944D3">
        <w:rPr>
          <w:rFonts w:ascii="Verdana" w:hAnsi="Verdana" w:cs="Arial"/>
          <w:b/>
        </w:rPr>
        <w:t>3.3.</w:t>
      </w:r>
      <w:r w:rsidRPr="007944D3">
        <w:rPr>
          <w:rFonts w:ascii="Verdana" w:hAnsi="Verdana" w:cs="Arial"/>
        </w:rPr>
        <w:t xml:space="preserve"> O pagamento será efetuado em até 30 (trinta) dias, após adimplemento da obrigação e encaminhamento da documentação tratada no subitem 3.1, observadas as disposições editalícias, através de crédito na Conta Bancária do fornecedor ou através de </w:t>
      </w:r>
      <w:r w:rsidR="00C70288">
        <w:rPr>
          <w:rFonts w:ascii="Verdana" w:hAnsi="Verdana" w:cs="Arial"/>
        </w:rPr>
        <w:t>boleto bancário</w:t>
      </w:r>
      <w:r w:rsidRPr="007944D3">
        <w:rPr>
          <w:rFonts w:ascii="Verdana" w:hAnsi="Verdana" w:cs="Arial"/>
        </w:rPr>
        <w:t>.</w:t>
      </w:r>
    </w:p>
    <w:p w14:paraId="0E27777D" w14:textId="29777221" w:rsidR="008046FD" w:rsidRDefault="008046FD" w:rsidP="008046FD">
      <w:pPr>
        <w:jc w:val="both"/>
        <w:rPr>
          <w:rFonts w:ascii="Verdana" w:hAnsi="Verdana" w:cs="Arial"/>
        </w:rPr>
      </w:pPr>
      <w:r w:rsidRPr="007944D3">
        <w:rPr>
          <w:rFonts w:ascii="Verdana" w:hAnsi="Verdana" w:cs="Arial"/>
          <w:b/>
        </w:rPr>
        <w:t>3.4.</w:t>
      </w:r>
      <w:r w:rsidRPr="007944D3">
        <w:rPr>
          <w:rFonts w:ascii="Verdana" w:hAnsi="Verdana" w:cs="Arial"/>
        </w:rPr>
        <w:t xml:space="preserve"> Por ocasião da entrega dos Produtos, o contratado deverá apresentar recibo em 02 (duas) vias e a respectiva Nota Fiscal. A Fatura e Nota Fiscal deverá</w:t>
      </w:r>
      <w:r>
        <w:rPr>
          <w:rFonts w:ascii="Verdana" w:hAnsi="Verdana" w:cs="Arial"/>
        </w:rPr>
        <w:t>(</w:t>
      </w:r>
      <w:proofErr w:type="spellStart"/>
      <w:r>
        <w:rPr>
          <w:rFonts w:ascii="Verdana" w:hAnsi="Verdana" w:cs="Arial"/>
        </w:rPr>
        <w:t>ão</w:t>
      </w:r>
      <w:proofErr w:type="spellEnd"/>
      <w:r>
        <w:rPr>
          <w:rFonts w:ascii="Verdana" w:hAnsi="Verdana" w:cs="Arial"/>
        </w:rPr>
        <w:t>)</w:t>
      </w:r>
      <w:r w:rsidRPr="007944D3">
        <w:rPr>
          <w:rFonts w:ascii="Verdana" w:hAnsi="Verdana" w:cs="Arial"/>
        </w:rPr>
        <w:t xml:space="preserve"> ser emitida</w:t>
      </w:r>
      <w:r>
        <w:rPr>
          <w:rFonts w:ascii="Verdana" w:hAnsi="Verdana" w:cs="Arial"/>
        </w:rPr>
        <w:t>(s)</w:t>
      </w:r>
      <w:r w:rsidRPr="007944D3">
        <w:rPr>
          <w:rFonts w:ascii="Verdana" w:hAnsi="Verdana" w:cs="Arial"/>
        </w:rPr>
        <w:t xml:space="preserve"> em nome </w:t>
      </w:r>
      <w:r w:rsidR="0095245E">
        <w:rPr>
          <w:rFonts w:ascii="Verdana" w:hAnsi="Verdana" w:cs="Arial"/>
        </w:rPr>
        <w:t>do CONSELHO</w:t>
      </w:r>
      <w:r w:rsidR="009D24CE">
        <w:rPr>
          <w:rFonts w:ascii="Verdana" w:hAnsi="Verdana" w:cs="Arial"/>
        </w:rPr>
        <w:t xml:space="preserve"> REGIONAL DE ODONTOLOGIA DO CEARÁ</w:t>
      </w:r>
      <w:r w:rsidRPr="007944D3">
        <w:rPr>
          <w:rFonts w:ascii="Verdana" w:hAnsi="Verdana" w:cs="Arial"/>
        </w:rPr>
        <w:t xml:space="preserve"> - CE, com endereço na </w:t>
      </w:r>
      <w:r w:rsidR="00C70288" w:rsidRPr="00D55B16">
        <w:rPr>
          <w:rFonts w:ascii="Verdana" w:hAnsi="Verdana" w:cstheme="minorHAnsi"/>
        </w:rPr>
        <w:t xml:space="preserve">Rua </w:t>
      </w:r>
      <w:r w:rsidR="00C70288">
        <w:rPr>
          <w:rFonts w:ascii="Verdana" w:hAnsi="Verdana" w:cstheme="minorHAnsi"/>
        </w:rPr>
        <w:t>Gonçalves Lêdo</w:t>
      </w:r>
      <w:r w:rsidR="00C70288" w:rsidRPr="00D55B16">
        <w:rPr>
          <w:rFonts w:ascii="Verdana" w:hAnsi="Verdana" w:cstheme="minorHAnsi"/>
        </w:rPr>
        <w:t>, 1</w:t>
      </w:r>
      <w:r w:rsidR="00C70288">
        <w:rPr>
          <w:rFonts w:ascii="Verdana" w:hAnsi="Verdana" w:cstheme="minorHAnsi"/>
        </w:rPr>
        <w:t>655</w:t>
      </w:r>
      <w:r w:rsidR="00C70288" w:rsidRPr="00D55B16">
        <w:rPr>
          <w:rFonts w:ascii="Verdana" w:hAnsi="Verdana" w:cstheme="minorHAnsi"/>
        </w:rPr>
        <w:t xml:space="preserve">, </w:t>
      </w:r>
      <w:r w:rsidR="00C70288">
        <w:rPr>
          <w:rFonts w:ascii="Verdana" w:hAnsi="Verdana" w:cstheme="minorHAnsi"/>
        </w:rPr>
        <w:t>bairro Joaquim Távora,</w:t>
      </w:r>
      <w:r w:rsidR="00C70288" w:rsidRPr="00D55B16">
        <w:rPr>
          <w:rFonts w:ascii="Verdana" w:hAnsi="Verdana" w:cstheme="minorHAnsi"/>
        </w:rPr>
        <w:t xml:space="preserve"> </w:t>
      </w:r>
      <w:r w:rsidR="00C70288">
        <w:rPr>
          <w:rFonts w:ascii="Verdana" w:hAnsi="Verdana" w:cstheme="minorHAnsi"/>
        </w:rPr>
        <w:t xml:space="preserve">Fortaleza/CE, </w:t>
      </w:r>
      <w:r w:rsidR="00C70288" w:rsidRPr="00D55B16">
        <w:rPr>
          <w:rFonts w:ascii="Verdana" w:hAnsi="Verdana" w:cstheme="minorHAnsi"/>
        </w:rPr>
        <w:t>CEP: 6</w:t>
      </w:r>
      <w:r w:rsidR="00C70288">
        <w:rPr>
          <w:rFonts w:ascii="Verdana" w:hAnsi="Verdana" w:cstheme="minorHAnsi"/>
        </w:rPr>
        <w:t>0.110-261</w:t>
      </w:r>
      <w:r w:rsidRPr="007944D3">
        <w:rPr>
          <w:rFonts w:ascii="Verdana" w:hAnsi="Verdana" w:cs="Arial"/>
        </w:rPr>
        <w:t>.</w:t>
      </w:r>
    </w:p>
    <w:p w14:paraId="1B1FA611" w14:textId="077CAF3D" w:rsidR="008046FD" w:rsidRPr="007944D3" w:rsidRDefault="008046FD" w:rsidP="008046FD">
      <w:pPr>
        <w:jc w:val="both"/>
        <w:rPr>
          <w:rFonts w:ascii="Verdana" w:hAnsi="Verdana" w:cs="Arial"/>
          <w:lang w:eastAsia="ar-SA"/>
        </w:rPr>
      </w:pPr>
      <w:r>
        <w:rPr>
          <w:rFonts w:ascii="Verdana" w:hAnsi="Verdana" w:cs="Arial"/>
          <w:b/>
          <w:lang w:eastAsia="ar-SA"/>
        </w:rPr>
        <w:t>3.5</w:t>
      </w:r>
      <w:r w:rsidRPr="007944D3">
        <w:rPr>
          <w:rFonts w:ascii="Verdana" w:hAnsi="Verdana" w:cs="Arial"/>
          <w:b/>
          <w:lang w:eastAsia="ar-SA"/>
        </w:rPr>
        <w:t>-</w:t>
      </w:r>
      <w:r w:rsidRPr="007944D3">
        <w:rPr>
          <w:rFonts w:ascii="Verdana" w:hAnsi="Verdana" w:cs="Arial"/>
          <w:lang w:eastAsia="ar-SA"/>
        </w:rPr>
        <w:t xml:space="preserve"> </w:t>
      </w:r>
      <w:r w:rsidRPr="007944D3">
        <w:rPr>
          <w:rFonts w:ascii="Verdana" w:hAnsi="Verdana" w:cs="Arial"/>
          <w:b/>
          <w:lang w:eastAsia="ar-SA"/>
        </w:rPr>
        <w:t>DAS ORDENS DE COMPRA:</w:t>
      </w:r>
      <w:r w:rsidRPr="007944D3">
        <w:rPr>
          <w:rFonts w:ascii="Verdana" w:hAnsi="Verdana" w:cs="Arial"/>
          <w:lang w:eastAsia="ar-SA"/>
        </w:rPr>
        <w:t xml:space="preserve"> O fornecimento dos </w:t>
      </w:r>
      <w:r w:rsidR="00C70288">
        <w:rPr>
          <w:rFonts w:ascii="Verdana" w:hAnsi="Verdana" w:cs="Arial"/>
          <w:lang w:eastAsia="ar-SA"/>
        </w:rPr>
        <w:t>p</w:t>
      </w:r>
      <w:r w:rsidRPr="007944D3">
        <w:rPr>
          <w:rFonts w:ascii="Verdana" w:hAnsi="Verdana" w:cs="Arial"/>
          <w:lang w:eastAsia="ar-SA"/>
        </w:rPr>
        <w:t>rodutos se dará mediante expedição de ORDENS DE COMPRAS, por parte da Administração ao</w:t>
      </w:r>
      <w:r>
        <w:rPr>
          <w:rFonts w:ascii="Verdana" w:hAnsi="Verdana" w:cs="Arial"/>
          <w:lang w:eastAsia="ar-SA"/>
        </w:rPr>
        <w:t>(s)</w:t>
      </w:r>
      <w:r w:rsidRPr="007944D3">
        <w:rPr>
          <w:rFonts w:ascii="Verdana" w:hAnsi="Verdana" w:cs="Arial"/>
          <w:lang w:eastAsia="ar-SA"/>
        </w:rPr>
        <w:t xml:space="preserve"> licitante</w:t>
      </w:r>
      <w:r>
        <w:rPr>
          <w:rFonts w:ascii="Verdana" w:hAnsi="Verdana" w:cs="Arial"/>
          <w:lang w:eastAsia="ar-SA"/>
        </w:rPr>
        <w:t>(s)</w:t>
      </w:r>
      <w:r w:rsidRPr="007944D3">
        <w:rPr>
          <w:rFonts w:ascii="Verdana" w:hAnsi="Verdana" w:cs="Arial"/>
          <w:lang w:eastAsia="ar-SA"/>
        </w:rPr>
        <w:t xml:space="preserve"> vencedor</w:t>
      </w:r>
      <w:r>
        <w:rPr>
          <w:rFonts w:ascii="Verdana" w:hAnsi="Verdana" w:cs="Arial"/>
          <w:lang w:eastAsia="ar-SA"/>
        </w:rPr>
        <w:t>(es)</w:t>
      </w:r>
      <w:r w:rsidRPr="007944D3">
        <w:rPr>
          <w:rFonts w:ascii="Verdana" w:hAnsi="Verdana" w:cs="Arial"/>
          <w:lang w:eastAsia="ar-SA"/>
        </w:rPr>
        <w:t xml:space="preserve">, que englobará integralmente os quantitativos, de acordo com a conveniência e oportunidade administrativa, </w:t>
      </w:r>
      <w:r w:rsidR="00C70288">
        <w:rPr>
          <w:rFonts w:ascii="Verdana" w:hAnsi="Verdana" w:cs="Arial"/>
          <w:lang w:eastAsia="ar-SA"/>
        </w:rPr>
        <w:t xml:space="preserve">e </w:t>
      </w:r>
      <w:r w:rsidRPr="007944D3">
        <w:rPr>
          <w:rFonts w:ascii="Verdana" w:hAnsi="Verdana" w:cs="Arial"/>
          <w:lang w:eastAsia="ar-SA"/>
        </w:rPr>
        <w:t>a necessidade e disponibilidade financeira d</w:t>
      </w:r>
      <w:r w:rsidR="00C70288">
        <w:rPr>
          <w:rFonts w:ascii="Verdana" w:hAnsi="Verdana" w:cs="Arial"/>
          <w:lang w:eastAsia="ar-SA"/>
        </w:rPr>
        <w:t>este CRO/CE</w:t>
      </w:r>
      <w:r w:rsidRPr="007944D3">
        <w:rPr>
          <w:rFonts w:ascii="Verdana" w:hAnsi="Verdana" w:cs="Arial"/>
          <w:lang w:eastAsia="ar-SA"/>
        </w:rPr>
        <w:t>.</w:t>
      </w:r>
    </w:p>
    <w:p w14:paraId="2832A1BC" w14:textId="0A20EA5A" w:rsidR="008046FD" w:rsidRPr="007944D3" w:rsidRDefault="008046FD" w:rsidP="008046FD">
      <w:pPr>
        <w:jc w:val="both"/>
        <w:rPr>
          <w:rFonts w:ascii="Verdana" w:hAnsi="Verdana" w:cs="Arial"/>
          <w:lang w:eastAsia="ar-SA"/>
        </w:rPr>
      </w:pPr>
      <w:r>
        <w:rPr>
          <w:rFonts w:ascii="Verdana" w:hAnsi="Verdana" w:cs="Arial"/>
          <w:b/>
          <w:lang w:eastAsia="ar-SA"/>
        </w:rPr>
        <w:t>3.5</w:t>
      </w:r>
      <w:r w:rsidRPr="007944D3">
        <w:rPr>
          <w:rFonts w:ascii="Verdana" w:hAnsi="Verdana" w:cs="Arial"/>
          <w:b/>
          <w:lang w:eastAsia="ar-SA"/>
        </w:rPr>
        <w:t>.1-</w:t>
      </w:r>
      <w:r w:rsidRPr="007944D3">
        <w:rPr>
          <w:rFonts w:ascii="Verdana" w:hAnsi="Verdana" w:cs="Arial"/>
          <w:lang w:eastAsia="ar-SA"/>
        </w:rPr>
        <w:t xml:space="preserve"> A ordem de compra emitida conterá os produtos pretendidos e a respectiva quantidade, devendo ser entregue ao beneficiário do registro no seu endereço físico ou remetida via e-mail ao seu endereço eletrônico.</w:t>
      </w:r>
    </w:p>
    <w:p w14:paraId="39736EAE" w14:textId="77777777" w:rsidR="008046FD" w:rsidRPr="007944D3" w:rsidRDefault="008046FD" w:rsidP="008046FD">
      <w:pPr>
        <w:jc w:val="both"/>
        <w:rPr>
          <w:rFonts w:ascii="Verdana" w:hAnsi="Verdana" w:cs="Arial"/>
          <w:lang w:eastAsia="ar-SA"/>
        </w:rPr>
      </w:pPr>
      <w:r>
        <w:rPr>
          <w:rFonts w:ascii="Verdana" w:hAnsi="Verdana" w:cs="Arial"/>
          <w:b/>
          <w:lang w:eastAsia="ar-SA"/>
        </w:rPr>
        <w:t>3.5</w:t>
      </w:r>
      <w:r w:rsidRPr="007944D3">
        <w:rPr>
          <w:rFonts w:ascii="Verdana" w:hAnsi="Verdana" w:cs="Arial"/>
          <w:b/>
          <w:lang w:eastAsia="ar-SA"/>
        </w:rPr>
        <w:t xml:space="preserve">.2- </w:t>
      </w:r>
      <w:r w:rsidRPr="007944D3">
        <w:rPr>
          <w:rFonts w:ascii="Verdana" w:hAnsi="Verdana" w:cs="Arial"/>
          <w:lang w:eastAsia="ar-SA"/>
        </w:rPr>
        <w:t>Observadas as determinações e orientações constantes da ordem de compra, o</w:t>
      </w:r>
      <w:r>
        <w:rPr>
          <w:rFonts w:ascii="Verdana" w:hAnsi="Verdana" w:cs="Arial"/>
          <w:lang w:eastAsia="ar-SA"/>
        </w:rPr>
        <w:t>(s)</w:t>
      </w:r>
      <w:r w:rsidRPr="007944D3">
        <w:rPr>
          <w:rFonts w:ascii="Verdana" w:hAnsi="Verdana" w:cs="Arial"/>
          <w:lang w:eastAsia="ar-SA"/>
        </w:rPr>
        <w:t xml:space="preserve"> fornecedor</w:t>
      </w:r>
      <w:r>
        <w:rPr>
          <w:rFonts w:ascii="Verdana" w:hAnsi="Verdana" w:cs="Arial"/>
          <w:lang w:eastAsia="ar-SA"/>
        </w:rPr>
        <w:t>(es)</w:t>
      </w:r>
      <w:r w:rsidRPr="007944D3">
        <w:rPr>
          <w:rFonts w:ascii="Verdana" w:hAnsi="Verdana" w:cs="Arial"/>
          <w:lang w:eastAsia="ar-SA"/>
        </w:rPr>
        <w:t xml:space="preserve"> deverá</w:t>
      </w:r>
      <w:r>
        <w:rPr>
          <w:rFonts w:ascii="Verdana" w:hAnsi="Verdana" w:cs="Arial"/>
          <w:lang w:eastAsia="ar-SA"/>
        </w:rPr>
        <w:t>(</w:t>
      </w:r>
      <w:proofErr w:type="spellStart"/>
      <w:r>
        <w:rPr>
          <w:rFonts w:ascii="Verdana" w:hAnsi="Verdana" w:cs="Arial"/>
          <w:lang w:eastAsia="ar-SA"/>
        </w:rPr>
        <w:t>ão</w:t>
      </w:r>
      <w:proofErr w:type="spellEnd"/>
      <w:r>
        <w:rPr>
          <w:rFonts w:ascii="Verdana" w:hAnsi="Verdana" w:cs="Arial"/>
          <w:lang w:eastAsia="ar-SA"/>
        </w:rPr>
        <w:t>)</w:t>
      </w:r>
      <w:r w:rsidRPr="007944D3">
        <w:rPr>
          <w:rFonts w:ascii="Verdana" w:hAnsi="Verdana" w:cs="Arial"/>
          <w:lang w:eastAsia="ar-SA"/>
        </w:rPr>
        <w:t xml:space="preserve"> fazer a</w:t>
      </w:r>
      <w:r>
        <w:rPr>
          <w:rFonts w:ascii="Verdana" w:hAnsi="Verdana" w:cs="Arial"/>
          <w:lang w:eastAsia="ar-SA"/>
        </w:rPr>
        <w:t>(s)</w:t>
      </w:r>
      <w:r w:rsidRPr="007944D3">
        <w:rPr>
          <w:rFonts w:ascii="Verdana" w:hAnsi="Verdana" w:cs="Arial"/>
          <w:lang w:eastAsia="ar-SA"/>
        </w:rPr>
        <w:t xml:space="preserve"> entrega</w:t>
      </w:r>
      <w:r>
        <w:rPr>
          <w:rFonts w:ascii="Verdana" w:hAnsi="Verdana" w:cs="Arial"/>
          <w:lang w:eastAsia="ar-SA"/>
        </w:rPr>
        <w:t>(s)</w:t>
      </w:r>
      <w:r w:rsidRPr="007944D3">
        <w:rPr>
          <w:rFonts w:ascii="Verdana" w:hAnsi="Verdana" w:cs="Arial"/>
          <w:lang w:eastAsia="ar-SA"/>
        </w:rPr>
        <w:t xml:space="preserve"> dos produtos no local, dentro do prazo e horários previstos, oportunidade em que receberá o atesto declarando a entrega dos bens.</w:t>
      </w:r>
    </w:p>
    <w:p w14:paraId="1C69EAB2" w14:textId="5725AAB6" w:rsidR="008046FD" w:rsidRPr="007944D3" w:rsidRDefault="008046FD" w:rsidP="008046FD">
      <w:pPr>
        <w:jc w:val="both"/>
        <w:rPr>
          <w:rFonts w:ascii="Verdana" w:hAnsi="Verdana" w:cs="Arial"/>
          <w:lang w:eastAsia="ar-SA"/>
        </w:rPr>
      </w:pPr>
      <w:r>
        <w:rPr>
          <w:rFonts w:ascii="Verdana" w:hAnsi="Verdana" w:cs="Arial"/>
          <w:b/>
          <w:lang w:eastAsia="ar-SA"/>
        </w:rPr>
        <w:t>3.5</w:t>
      </w:r>
      <w:r w:rsidRPr="007944D3">
        <w:rPr>
          <w:rFonts w:ascii="Verdana" w:hAnsi="Verdana" w:cs="Arial"/>
          <w:b/>
          <w:lang w:eastAsia="ar-SA"/>
        </w:rPr>
        <w:t>.3</w:t>
      </w:r>
      <w:r w:rsidRPr="007944D3">
        <w:rPr>
          <w:rFonts w:ascii="Verdana" w:hAnsi="Verdana" w:cs="Arial"/>
          <w:lang w:eastAsia="ar-SA"/>
        </w:rPr>
        <w:t xml:space="preserve">- O aceite dos </w:t>
      </w:r>
      <w:r w:rsidR="00C70288">
        <w:rPr>
          <w:rFonts w:ascii="Verdana" w:hAnsi="Verdana" w:cs="Arial"/>
          <w:lang w:eastAsia="ar-SA"/>
        </w:rPr>
        <w:t>p</w:t>
      </w:r>
      <w:r w:rsidRPr="007944D3">
        <w:rPr>
          <w:rFonts w:ascii="Verdana" w:hAnsi="Verdana" w:cs="Arial"/>
          <w:lang w:eastAsia="ar-SA"/>
        </w:rPr>
        <w:t xml:space="preserve">rodutos pelo órgão recebedor não exclui a responsabilidade civil do fornecedor por vício de quantidade, qualidade ou disparidade com as especificações estabelecidas no </w:t>
      </w:r>
      <w:r w:rsidR="00C70288">
        <w:rPr>
          <w:rFonts w:ascii="Verdana" w:hAnsi="Verdana" w:cs="Arial"/>
          <w:lang w:eastAsia="ar-SA"/>
        </w:rPr>
        <w:t>a</w:t>
      </w:r>
      <w:r w:rsidRPr="007944D3">
        <w:rPr>
          <w:rFonts w:ascii="Verdana" w:hAnsi="Verdana" w:cs="Arial"/>
          <w:lang w:eastAsia="ar-SA"/>
        </w:rPr>
        <w:t>nexo d</w:t>
      </w:r>
      <w:r w:rsidR="00C70288">
        <w:rPr>
          <w:rFonts w:ascii="Verdana" w:hAnsi="Verdana" w:cs="Arial"/>
          <w:lang w:eastAsia="ar-SA"/>
        </w:rPr>
        <w:t>o</w:t>
      </w:r>
      <w:r w:rsidRPr="007944D3">
        <w:rPr>
          <w:rFonts w:ascii="Verdana" w:hAnsi="Verdana" w:cs="Arial"/>
          <w:lang w:eastAsia="ar-SA"/>
        </w:rPr>
        <w:t xml:space="preserve"> </w:t>
      </w:r>
      <w:r w:rsidR="00C70288">
        <w:rPr>
          <w:rFonts w:ascii="Verdana" w:hAnsi="Verdana" w:cs="Arial"/>
          <w:lang w:eastAsia="ar-SA"/>
        </w:rPr>
        <w:t>e</w:t>
      </w:r>
      <w:r w:rsidRPr="007944D3">
        <w:rPr>
          <w:rFonts w:ascii="Verdana" w:hAnsi="Verdana" w:cs="Arial"/>
          <w:lang w:eastAsia="ar-SA"/>
        </w:rPr>
        <w:t xml:space="preserve">dital quanto aos </w:t>
      </w:r>
      <w:r w:rsidR="00C70288">
        <w:rPr>
          <w:rFonts w:ascii="Verdana" w:hAnsi="Verdana" w:cs="Arial"/>
          <w:lang w:eastAsia="ar-SA"/>
        </w:rPr>
        <w:t>p</w:t>
      </w:r>
      <w:r w:rsidRPr="007944D3">
        <w:rPr>
          <w:rFonts w:ascii="Verdana" w:hAnsi="Verdana" w:cs="Arial"/>
          <w:lang w:eastAsia="ar-SA"/>
        </w:rPr>
        <w:t>rodutos entregues.</w:t>
      </w:r>
    </w:p>
    <w:p w14:paraId="265D6E35" w14:textId="77777777" w:rsidR="008046FD" w:rsidRPr="007944D3" w:rsidRDefault="008046FD" w:rsidP="008046FD">
      <w:pPr>
        <w:jc w:val="both"/>
        <w:rPr>
          <w:rFonts w:ascii="Verdana" w:hAnsi="Verdana" w:cs="Arial"/>
        </w:rPr>
      </w:pPr>
      <w:r>
        <w:rPr>
          <w:rFonts w:ascii="Verdana" w:hAnsi="Verdana" w:cs="Arial"/>
          <w:b/>
          <w:bCs/>
          <w:lang w:eastAsia="pt-BR"/>
        </w:rPr>
        <w:t>3.6</w:t>
      </w:r>
      <w:r w:rsidRPr="007944D3">
        <w:rPr>
          <w:rFonts w:ascii="Verdana" w:hAnsi="Verdana" w:cs="Arial"/>
          <w:b/>
          <w:bCs/>
          <w:lang w:eastAsia="pt-BR"/>
        </w:rPr>
        <w:t xml:space="preserve">- DO PRAZO E LOCAL DE ENTREGA: </w:t>
      </w:r>
      <w:r w:rsidRPr="007944D3">
        <w:rPr>
          <w:rFonts w:ascii="Verdana" w:hAnsi="Verdana" w:cs="Arial"/>
          <w:lang w:eastAsia="pt-BR"/>
        </w:rPr>
        <w:t>Os Produtos licitados deverão ser entregues no prazo de 10 (dez) dias úteis</w:t>
      </w:r>
      <w:r w:rsidRPr="007944D3">
        <w:rPr>
          <w:rFonts w:ascii="Verdana" w:hAnsi="Verdana" w:cs="Arial"/>
          <w:b/>
          <w:bCs/>
          <w:lang w:eastAsia="pt-BR"/>
        </w:rPr>
        <w:t>,</w:t>
      </w:r>
      <w:r w:rsidRPr="007944D3">
        <w:rPr>
          <w:rFonts w:ascii="Verdana" w:hAnsi="Verdana" w:cs="Arial"/>
          <w:lang w:eastAsia="pt-BR"/>
        </w:rPr>
        <w:t xml:space="preserve"> a contar da expedição da ORDEM DE COMPRA pela administração, no local determinado na ORDEM DE COMPRA.</w:t>
      </w:r>
    </w:p>
    <w:p w14:paraId="69599BED" w14:textId="77777777" w:rsidR="008046FD" w:rsidRPr="007944D3" w:rsidRDefault="008046FD" w:rsidP="008046FD">
      <w:pPr>
        <w:jc w:val="both"/>
        <w:rPr>
          <w:rFonts w:ascii="Verdana" w:hAnsi="Verdana" w:cs="Arial"/>
        </w:rPr>
      </w:pPr>
      <w:r>
        <w:rPr>
          <w:rFonts w:ascii="Verdana" w:hAnsi="Verdana" w:cs="Arial"/>
          <w:b/>
        </w:rPr>
        <w:t>3.6</w:t>
      </w:r>
      <w:r w:rsidRPr="007944D3">
        <w:rPr>
          <w:rFonts w:ascii="Verdana" w:hAnsi="Verdana" w:cs="Arial"/>
          <w:b/>
        </w:rPr>
        <w:t>.1-</w:t>
      </w:r>
      <w:r w:rsidRPr="007944D3">
        <w:rPr>
          <w:rFonts w:ascii="Verdana" w:hAnsi="Verdana" w:cs="Arial"/>
        </w:rPr>
        <w:t xml:space="preserve"> Os </w:t>
      </w:r>
      <w:r w:rsidRPr="007944D3">
        <w:rPr>
          <w:rFonts w:ascii="Verdana" w:hAnsi="Verdana" w:cs="Arial"/>
          <w:lang w:eastAsia="ar-SA"/>
        </w:rPr>
        <w:t>Produtos</w:t>
      </w:r>
      <w:r w:rsidRPr="007944D3">
        <w:rPr>
          <w:rFonts w:ascii="Verdana" w:hAnsi="Verdana" w:cs="Arial"/>
        </w:rPr>
        <w:t xml:space="preserve"> deverão obedecer a um cronograma de entrega, a partir das características que se apresentam nos quantitativos discriminados na ORDEM DE COMPRA:</w:t>
      </w:r>
    </w:p>
    <w:p w14:paraId="2DBFC78A" w14:textId="77777777" w:rsidR="008046FD" w:rsidRPr="007944D3" w:rsidRDefault="008046FD" w:rsidP="008046FD">
      <w:pPr>
        <w:jc w:val="both"/>
        <w:rPr>
          <w:rFonts w:ascii="Verdana" w:hAnsi="Verdana" w:cs="Arial"/>
        </w:rPr>
      </w:pPr>
      <w:r>
        <w:rPr>
          <w:rFonts w:ascii="Verdana" w:hAnsi="Verdana" w:cs="Arial"/>
          <w:b/>
        </w:rPr>
        <w:t>3.6</w:t>
      </w:r>
      <w:r w:rsidRPr="007944D3">
        <w:rPr>
          <w:rFonts w:ascii="Verdana" w:hAnsi="Verdana" w:cs="Arial"/>
          <w:b/>
        </w:rPr>
        <w:t>.2</w:t>
      </w:r>
      <w:r w:rsidRPr="007944D3">
        <w:rPr>
          <w:rFonts w:ascii="Verdana" w:hAnsi="Verdana" w:cs="Arial"/>
        </w:rPr>
        <w:t>- Os itens serão recebidos por servidor designado e responsável pelo acompanhamento e fiscalização do contrato.</w:t>
      </w:r>
    </w:p>
    <w:p w14:paraId="3156B6F3" w14:textId="3411D97A" w:rsidR="008046FD" w:rsidRPr="007944D3" w:rsidRDefault="008046FD" w:rsidP="008046FD">
      <w:pPr>
        <w:jc w:val="both"/>
        <w:rPr>
          <w:rFonts w:ascii="Verdana" w:hAnsi="Verdana" w:cs="Arial"/>
        </w:rPr>
      </w:pPr>
      <w:r>
        <w:rPr>
          <w:rFonts w:ascii="Verdana" w:hAnsi="Verdana" w:cs="Arial"/>
          <w:b/>
        </w:rPr>
        <w:t>3.6</w:t>
      </w:r>
      <w:r w:rsidRPr="007944D3">
        <w:rPr>
          <w:rFonts w:ascii="Verdana" w:hAnsi="Verdana" w:cs="Arial"/>
          <w:b/>
        </w:rPr>
        <w:t>.3</w:t>
      </w:r>
      <w:r w:rsidRPr="007944D3">
        <w:rPr>
          <w:rFonts w:ascii="Verdana" w:hAnsi="Verdana" w:cs="Arial"/>
        </w:rPr>
        <w:t xml:space="preserve">- Por ocasião da entrega dos </w:t>
      </w:r>
      <w:r w:rsidR="00C70288">
        <w:rPr>
          <w:rFonts w:ascii="Verdana" w:hAnsi="Verdana" w:cs="Arial"/>
          <w:lang w:eastAsia="ar-SA"/>
        </w:rPr>
        <w:t>p</w:t>
      </w:r>
      <w:r w:rsidRPr="007944D3">
        <w:rPr>
          <w:rFonts w:ascii="Verdana" w:hAnsi="Verdana" w:cs="Arial"/>
          <w:lang w:eastAsia="ar-SA"/>
        </w:rPr>
        <w:t>rodutos</w:t>
      </w:r>
      <w:r w:rsidRPr="007944D3">
        <w:rPr>
          <w:rFonts w:ascii="Verdana" w:hAnsi="Verdana" w:cs="Arial"/>
        </w:rPr>
        <w:t>, o fornecedor deverá apresentar recibo em 02(duas) vias, além das respectivas fatura e Nota Fiscal.</w:t>
      </w:r>
    </w:p>
    <w:p w14:paraId="66B55C7F" w14:textId="77777777" w:rsidR="008046FD" w:rsidRPr="007944D3" w:rsidRDefault="008046FD" w:rsidP="008046FD">
      <w:pPr>
        <w:jc w:val="both"/>
        <w:rPr>
          <w:rFonts w:ascii="Verdana" w:hAnsi="Verdana" w:cs="Arial"/>
        </w:rPr>
      </w:pPr>
      <w:r>
        <w:rPr>
          <w:rFonts w:ascii="Verdana" w:hAnsi="Verdana" w:cs="Arial"/>
          <w:b/>
        </w:rPr>
        <w:t>3.6</w:t>
      </w:r>
      <w:r w:rsidRPr="007944D3">
        <w:rPr>
          <w:rFonts w:ascii="Verdana" w:hAnsi="Verdana" w:cs="Arial"/>
          <w:b/>
        </w:rPr>
        <w:t>.4</w:t>
      </w:r>
      <w:r w:rsidRPr="007944D3">
        <w:rPr>
          <w:rFonts w:ascii="Verdana" w:hAnsi="Verdana" w:cs="Arial"/>
        </w:rPr>
        <w:t>- Para o objeto deste certame, deverá ser emitida Fatura e Nota Fiscal em nome do órgão contratante.</w:t>
      </w:r>
    </w:p>
    <w:p w14:paraId="56AA5445" w14:textId="5225D32D" w:rsidR="008046FD" w:rsidRPr="007944D3" w:rsidRDefault="008046FD" w:rsidP="008046FD">
      <w:pPr>
        <w:jc w:val="both"/>
        <w:rPr>
          <w:rFonts w:ascii="Verdana" w:hAnsi="Verdana" w:cs="Arial"/>
          <w:lang w:eastAsia="ar-SA"/>
        </w:rPr>
      </w:pPr>
      <w:r>
        <w:rPr>
          <w:rFonts w:ascii="Verdana" w:hAnsi="Verdana" w:cs="Arial"/>
          <w:b/>
          <w:lang w:eastAsia="ar-SA"/>
        </w:rPr>
        <w:t>3.6</w:t>
      </w:r>
      <w:r w:rsidRPr="007944D3">
        <w:rPr>
          <w:rFonts w:ascii="Verdana" w:hAnsi="Verdana" w:cs="Arial"/>
          <w:b/>
          <w:lang w:eastAsia="ar-SA"/>
        </w:rPr>
        <w:t>.5</w:t>
      </w:r>
      <w:r w:rsidRPr="007944D3">
        <w:rPr>
          <w:rFonts w:ascii="Verdana" w:hAnsi="Verdana" w:cs="Arial"/>
          <w:lang w:eastAsia="ar-SA"/>
        </w:rPr>
        <w:t xml:space="preserve">- No caso de constatação da inadequação dos itens fornecidos às normas e exigências especificadas </w:t>
      </w:r>
      <w:r w:rsidR="00C70288">
        <w:rPr>
          <w:rFonts w:ascii="Verdana" w:hAnsi="Verdana" w:cs="Arial"/>
          <w:lang w:eastAsia="ar-SA"/>
        </w:rPr>
        <w:t>no</w:t>
      </w:r>
      <w:r w:rsidRPr="007944D3">
        <w:rPr>
          <w:rFonts w:ascii="Verdana" w:hAnsi="Verdana" w:cs="Arial"/>
          <w:lang w:eastAsia="ar-SA"/>
        </w:rPr>
        <w:t xml:space="preserve"> Edital e na Proposta vencedora a Administração os recusará, </w:t>
      </w:r>
      <w:r w:rsidRPr="007944D3">
        <w:rPr>
          <w:rFonts w:ascii="Verdana" w:hAnsi="Verdana" w:cs="Arial"/>
        </w:rPr>
        <w:t>devendo ser de imediato ou no prazo estipulado pelo órgão, adequados às supracitadas condições, sob pena de aplicação das penalidades cabíveis, na forma da lei e deste instrumento.</w:t>
      </w:r>
    </w:p>
    <w:p w14:paraId="5F6FB6A1" w14:textId="77777777" w:rsidR="008046FD" w:rsidRPr="007944D3" w:rsidRDefault="008046FD" w:rsidP="008046FD">
      <w:pPr>
        <w:jc w:val="both"/>
        <w:rPr>
          <w:rFonts w:ascii="Verdana" w:hAnsi="Verdana" w:cs="Arial"/>
          <w:lang w:eastAsia="ar-SA"/>
        </w:rPr>
      </w:pPr>
      <w:r>
        <w:rPr>
          <w:rFonts w:ascii="Verdana" w:hAnsi="Verdana" w:cs="Arial"/>
          <w:b/>
          <w:lang w:eastAsia="ar-SA"/>
        </w:rPr>
        <w:t>3.7</w:t>
      </w:r>
      <w:r w:rsidRPr="007944D3">
        <w:rPr>
          <w:rFonts w:ascii="Verdana" w:hAnsi="Verdana" w:cs="Arial"/>
          <w:lang w:eastAsia="ar-SA"/>
        </w:rPr>
        <w:t xml:space="preserve">- Os itens licitados deverão ser entregues, observando rigorosamente as condições contidas no </w:t>
      </w:r>
      <w:r>
        <w:rPr>
          <w:rFonts w:ascii="Verdana" w:hAnsi="Verdana" w:cs="Arial"/>
          <w:lang w:eastAsia="ar-SA"/>
        </w:rPr>
        <w:t>Termo de Referência</w:t>
      </w:r>
      <w:r w:rsidRPr="007944D3">
        <w:rPr>
          <w:rFonts w:ascii="Verdana" w:hAnsi="Verdana" w:cs="Arial"/>
          <w:lang w:eastAsia="ar-SA"/>
        </w:rPr>
        <w:t xml:space="preserve">, nos anexos desse instrumento e disposições constantes de sua proposta, bem ainda às normas vigentes, assumindo o fornecedor a responsabilidade pelo pagamento de todos os impostos, taxas e quaisquer ônus de origem federal, estadual e municipal, </w:t>
      </w:r>
      <w:r w:rsidRPr="007944D3">
        <w:rPr>
          <w:rFonts w:ascii="Verdana" w:hAnsi="Verdana" w:cs="Arial"/>
          <w:lang w:eastAsia="ar-SA"/>
        </w:rPr>
        <w:lastRenderedPageBreak/>
        <w:t>bem como, quaisquer encargos judiciais ou extrajudiciais, sejam trabalhistas, previdenciários, fiscais e comerciais resultantes da execução do fornecimento que lhes sejam imputáveis, inclusive com relação a terceiros, e ainda:</w:t>
      </w:r>
    </w:p>
    <w:p w14:paraId="5BBE16FA" w14:textId="77777777" w:rsidR="008046FD" w:rsidRPr="007944D3" w:rsidRDefault="008046FD" w:rsidP="008046FD">
      <w:pPr>
        <w:jc w:val="both"/>
        <w:rPr>
          <w:rFonts w:ascii="Verdana" w:hAnsi="Verdana" w:cs="Arial"/>
          <w:lang w:eastAsia="ar-SA"/>
        </w:rPr>
      </w:pPr>
      <w:r w:rsidRPr="007944D3">
        <w:rPr>
          <w:rFonts w:ascii="Verdana" w:hAnsi="Verdana" w:cs="Arial"/>
          <w:b/>
          <w:lang w:eastAsia="ar-SA"/>
        </w:rPr>
        <w:t>a)</w:t>
      </w:r>
      <w:r w:rsidRPr="007944D3">
        <w:rPr>
          <w:rFonts w:ascii="Verdana" w:hAnsi="Verdana" w:cs="Arial"/>
          <w:lang w:eastAsia="ar-SA"/>
        </w:rPr>
        <w:t xml:space="preserve"> a reparar, corrigir, remover ou substituir, às suas expensas, no total ou em parte, o objeto do fornecimento em que se verificarem vícios, defeitos ou incorreções;</w:t>
      </w:r>
    </w:p>
    <w:p w14:paraId="26846284" w14:textId="77777777" w:rsidR="008046FD" w:rsidRPr="007944D3" w:rsidRDefault="008046FD" w:rsidP="008046FD">
      <w:pPr>
        <w:jc w:val="both"/>
        <w:rPr>
          <w:rFonts w:ascii="Verdana" w:hAnsi="Verdana" w:cs="Arial"/>
          <w:lang w:eastAsia="ar-SA"/>
        </w:rPr>
      </w:pPr>
      <w:r w:rsidRPr="007944D3">
        <w:rPr>
          <w:rFonts w:ascii="Verdana" w:hAnsi="Verdana" w:cs="Arial"/>
          <w:b/>
          <w:lang w:eastAsia="ar-SA"/>
        </w:rPr>
        <w:t>b)</w:t>
      </w:r>
      <w:r w:rsidRPr="007944D3">
        <w:rPr>
          <w:rFonts w:ascii="Verdana" w:hAnsi="Verdana" w:cs="Arial"/>
          <w:lang w:eastAsia="ar-SA"/>
        </w:rPr>
        <w:t xml:space="preserve"> responsabilizar-se pelos danos causados diretamente à Administração ou a terceiros, decorrentes de sua culpa ou dolo na execução do fornecimento, não excluindo ou reduzindo essa responsabilidade a fiscalização ou o acompanhamento pelo órgão interessado;</w:t>
      </w:r>
    </w:p>
    <w:p w14:paraId="3FC438CC" w14:textId="77777777" w:rsidR="008046FD" w:rsidRPr="007944D3" w:rsidRDefault="008046FD" w:rsidP="008046FD">
      <w:pPr>
        <w:jc w:val="both"/>
        <w:rPr>
          <w:rFonts w:ascii="Verdana" w:hAnsi="Verdana" w:cs="Arial"/>
          <w:lang w:eastAsia="ar-SA"/>
        </w:rPr>
      </w:pPr>
      <w:r w:rsidRPr="007944D3">
        <w:rPr>
          <w:rFonts w:ascii="Verdana" w:hAnsi="Verdana" w:cs="Arial"/>
          <w:b/>
          <w:lang w:eastAsia="ar-SA"/>
        </w:rPr>
        <w:t xml:space="preserve">c) </w:t>
      </w:r>
      <w:r w:rsidRPr="007944D3">
        <w:rPr>
          <w:rFonts w:ascii="Verdana" w:hAnsi="Verdana" w:cs="Arial"/>
          <w:lang w:eastAsia="ar-SA"/>
        </w:rPr>
        <w:t>indicar preposto, aceito pela Administração, para representá-lo na execução do fornecimento. As decisões e providências que ultrapassarem a competência do representante do fornecedor deverão ser comunicadas a seus superiores em tempo hábil para a adoção das medidas convenientes;</w:t>
      </w:r>
    </w:p>
    <w:p w14:paraId="65C3B197" w14:textId="345DB825" w:rsidR="008046FD" w:rsidRPr="007944D3" w:rsidRDefault="008046FD" w:rsidP="008046FD">
      <w:pPr>
        <w:jc w:val="both"/>
        <w:rPr>
          <w:rFonts w:ascii="Verdana" w:hAnsi="Verdana" w:cs="Arial"/>
        </w:rPr>
      </w:pPr>
      <w:r w:rsidRPr="007944D3">
        <w:rPr>
          <w:rFonts w:ascii="Verdana" w:hAnsi="Verdana" w:cs="Arial"/>
          <w:b/>
          <w:lang w:eastAsia="ar-SA"/>
        </w:rPr>
        <w:t>d)</w:t>
      </w:r>
      <w:r w:rsidRPr="007944D3">
        <w:rPr>
          <w:rFonts w:ascii="Verdana" w:hAnsi="Verdana" w:cs="Arial"/>
          <w:lang w:eastAsia="ar-SA"/>
        </w:rPr>
        <w:t xml:space="preserve"> a entrega dos itens deve se efetuar de forma a não comprometer o funcionamento dos serviços d</w:t>
      </w:r>
      <w:r w:rsidR="00091089">
        <w:rPr>
          <w:rFonts w:ascii="Verdana" w:hAnsi="Verdana" w:cs="Arial"/>
          <w:lang w:eastAsia="ar-SA"/>
        </w:rPr>
        <w:t>este Conselho</w:t>
      </w:r>
      <w:r w:rsidRPr="007944D3">
        <w:rPr>
          <w:rFonts w:ascii="Verdana" w:hAnsi="Verdana" w:cs="Arial"/>
          <w:lang w:eastAsia="ar-SA"/>
        </w:rPr>
        <w:t>.</w:t>
      </w:r>
    </w:p>
    <w:p w14:paraId="1F80D2A3" w14:textId="77777777" w:rsidR="008046FD" w:rsidRPr="007944D3" w:rsidRDefault="008046FD" w:rsidP="008046FD">
      <w:pPr>
        <w:jc w:val="both"/>
        <w:rPr>
          <w:rFonts w:ascii="Verdana" w:hAnsi="Verdana" w:cs="Arial"/>
          <w:b/>
        </w:rPr>
      </w:pPr>
      <w:r w:rsidRPr="007944D3">
        <w:rPr>
          <w:rFonts w:ascii="Verdana" w:hAnsi="Verdana" w:cs="Arial"/>
          <w:b/>
        </w:rPr>
        <w:t>CLÁUSULA QUARTA – DA VIGÊNCIA</w:t>
      </w:r>
    </w:p>
    <w:p w14:paraId="2C1D7675" w14:textId="57277461" w:rsidR="008046FD" w:rsidRPr="007944D3" w:rsidRDefault="008046FD" w:rsidP="008046FD">
      <w:pPr>
        <w:jc w:val="both"/>
        <w:rPr>
          <w:rFonts w:ascii="Verdana" w:hAnsi="Verdana" w:cs="Arial"/>
        </w:rPr>
      </w:pPr>
      <w:r w:rsidRPr="007944D3">
        <w:rPr>
          <w:rFonts w:ascii="Verdana" w:hAnsi="Verdana" w:cs="Arial"/>
          <w:b/>
          <w:bCs/>
        </w:rPr>
        <w:t>4.1.</w:t>
      </w:r>
      <w:r w:rsidRPr="007944D3">
        <w:rPr>
          <w:rFonts w:ascii="Verdana" w:hAnsi="Verdana" w:cs="Arial"/>
        </w:rPr>
        <w:t xml:space="preserve"> O presente Instrumento produzirá seus jurídicos e legais efeitos a partir da data de sua assinatura e vigerá </w:t>
      </w:r>
      <w:r w:rsidR="00091089">
        <w:rPr>
          <w:rFonts w:ascii="Verdana" w:hAnsi="Verdana" w:cs="Arial"/>
        </w:rPr>
        <w:t xml:space="preserve">pelo prazo de 12 meses a contar da data </w:t>
      </w:r>
      <w:r>
        <w:rPr>
          <w:rFonts w:ascii="Verdana" w:hAnsi="Verdana" w:cs="Arial"/>
        </w:rPr>
        <w:t>da contratação</w:t>
      </w:r>
      <w:r w:rsidRPr="007944D3">
        <w:rPr>
          <w:rFonts w:ascii="Verdana" w:hAnsi="Verdana" w:cs="Arial"/>
        </w:rPr>
        <w:t>, podendo ter a sua duração prorrogada na forma da lei 8.666/93.</w:t>
      </w:r>
    </w:p>
    <w:p w14:paraId="015625AC" w14:textId="77777777" w:rsidR="008046FD" w:rsidRPr="007944D3" w:rsidRDefault="008046FD" w:rsidP="008046FD">
      <w:pPr>
        <w:jc w:val="both"/>
        <w:rPr>
          <w:rFonts w:ascii="Verdana" w:hAnsi="Verdana" w:cs="Arial"/>
          <w:b/>
        </w:rPr>
      </w:pPr>
      <w:r w:rsidRPr="007944D3">
        <w:rPr>
          <w:rFonts w:ascii="Verdana" w:hAnsi="Verdana" w:cs="Arial"/>
          <w:b/>
        </w:rPr>
        <w:t>CLÁUSULA QUINTA - DA ORIGEM DOS RECURSOS</w:t>
      </w:r>
    </w:p>
    <w:p w14:paraId="2FB7FACD" w14:textId="4230D368" w:rsidR="00091089" w:rsidRDefault="008046FD" w:rsidP="008046FD">
      <w:pPr>
        <w:suppressAutoHyphens/>
        <w:jc w:val="both"/>
        <w:rPr>
          <w:rFonts w:ascii="Verdana" w:hAnsi="Verdana" w:cs="Arial"/>
        </w:rPr>
      </w:pPr>
      <w:r w:rsidRPr="007944D3">
        <w:rPr>
          <w:rFonts w:ascii="Verdana" w:hAnsi="Verdana" w:cs="Arial"/>
          <w:b/>
        </w:rPr>
        <w:t>5.1.</w:t>
      </w:r>
      <w:r w:rsidRPr="007944D3">
        <w:rPr>
          <w:rFonts w:ascii="Verdana" w:hAnsi="Verdana" w:cs="Arial"/>
        </w:rPr>
        <w:t xml:space="preserve"> </w:t>
      </w:r>
      <w:r w:rsidR="00091089" w:rsidRPr="0015365E">
        <w:rPr>
          <w:rFonts w:ascii="Verdana" w:hAnsi="Verdana" w:cs="Arial"/>
        </w:rPr>
        <w:t>As despesas decorrentes das contratações correrão à conta de recursos específicos consignados no respectivo Orçamento, conforme abaixo:</w:t>
      </w:r>
    </w:p>
    <w:p w14:paraId="60EFEFAE" w14:textId="1C50F14E" w:rsidR="008046FD" w:rsidRDefault="008046FD" w:rsidP="008046FD">
      <w:pPr>
        <w:suppressAutoHyphens/>
        <w:jc w:val="both"/>
        <w:rPr>
          <w:rFonts w:ascii="Verdana" w:hAnsi="Verdana"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95"/>
      </w:tblGrid>
      <w:tr w:rsidR="00091089" w14:paraId="7B817A8A" w14:textId="77777777" w:rsidTr="00091089">
        <w:trPr>
          <w:trHeight w:val="192"/>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5918AAA" w14:textId="77777777" w:rsidR="00091089" w:rsidRDefault="00091089">
            <w:pPr>
              <w:jc w:val="center"/>
              <w:rPr>
                <w:rFonts w:ascii="Verdana" w:eastAsia="Times New Roman" w:hAnsi="Verdana" w:cstheme="minorHAnsi"/>
                <w:b/>
                <w:color w:val="000000"/>
                <w:lang w:eastAsia="pt-BR"/>
              </w:rPr>
            </w:pPr>
            <w:r>
              <w:rPr>
                <w:rFonts w:ascii="Verdana" w:eastAsia="Times New Roman" w:hAnsi="Verdana" w:cstheme="minorHAnsi"/>
                <w:b/>
                <w:color w:val="000000"/>
                <w:lang w:eastAsia="pt-BR"/>
              </w:rPr>
              <w:t>DOTAÇÃO(ÕES) ORÇAMENTÁRIA(S)</w:t>
            </w:r>
          </w:p>
        </w:tc>
      </w:tr>
      <w:tr w:rsidR="00091089" w14:paraId="0A9A23CA" w14:textId="77777777" w:rsidTr="00091089">
        <w:trPr>
          <w:trHeight w:val="192"/>
        </w:trPr>
        <w:tc>
          <w:tcPr>
            <w:tcW w:w="5000" w:type="pct"/>
            <w:tcBorders>
              <w:top w:val="single" w:sz="4" w:space="0" w:color="auto"/>
              <w:left w:val="single" w:sz="4" w:space="0" w:color="auto"/>
              <w:bottom w:val="single" w:sz="4" w:space="0" w:color="auto"/>
              <w:right w:val="single" w:sz="4" w:space="0" w:color="auto"/>
            </w:tcBorders>
            <w:noWrap/>
            <w:vAlign w:val="center"/>
            <w:hideMark/>
          </w:tcPr>
          <w:p w14:paraId="3146F7B8" w14:textId="77777777" w:rsidR="00091089" w:rsidRDefault="00091089">
            <w:pPr>
              <w:jc w:val="center"/>
              <w:rPr>
                <w:rFonts w:ascii="Verdana" w:eastAsia="Times New Roman" w:hAnsi="Verdana" w:cstheme="minorHAnsi"/>
                <w:lang w:eastAsia="pt-BR"/>
              </w:rPr>
            </w:pPr>
            <w:r>
              <w:rPr>
                <w:rFonts w:ascii="Verdana" w:eastAsia="Times New Roman" w:hAnsi="Verdana" w:cstheme="minorHAnsi"/>
                <w:lang w:eastAsia="pt-BR"/>
              </w:rPr>
              <w:t>6.2.2.1.1.01.04.04.002.001 – Artigos de Expediente</w:t>
            </w:r>
          </w:p>
        </w:tc>
      </w:tr>
      <w:tr w:rsidR="00091089" w14:paraId="186D65F7" w14:textId="77777777" w:rsidTr="00091089">
        <w:trPr>
          <w:trHeight w:val="192"/>
        </w:trPr>
        <w:tc>
          <w:tcPr>
            <w:tcW w:w="5000" w:type="pct"/>
            <w:tcBorders>
              <w:top w:val="single" w:sz="4" w:space="0" w:color="auto"/>
              <w:left w:val="single" w:sz="4" w:space="0" w:color="auto"/>
              <w:bottom w:val="single" w:sz="4" w:space="0" w:color="auto"/>
              <w:right w:val="single" w:sz="4" w:space="0" w:color="auto"/>
            </w:tcBorders>
            <w:noWrap/>
            <w:vAlign w:val="center"/>
            <w:hideMark/>
          </w:tcPr>
          <w:p w14:paraId="565BBCF8" w14:textId="77777777" w:rsidR="00091089" w:rsidRDefault="00091089">
            <w:pPr>
              <w:jc w:val="center"/>
              <w:rPr>
                <w:rFonts w:ascii="Verdana" w:eastAsia="Times New Roman" w:hAnsi="Verdana" w:cstheme="minorHAnsi"/>
                <w:lang w:eastAsia="pt-BR"/>
              </w:rPr>
            </w:pPr>
            <w:r>
              <w:rPr>
                <w:rFonts w:ascii="Verdana" w:eastAsia="Times New Roman" w:hAnsi="Verdana" w:cstheme="minorHAnsi"/>
                <w:lang w:eastAsia="pt-BR"/>
              </w:rPr>
              <w:t>6.2.2.1.1.01.04.04.002.002 – Artigos e Materiais para Higiene</w:t>
            </w:r>
          </w:p>
        </w:tc>
      </w:tr>
      <w:tr w:rsidR="00091089" w14:paraId="2ADA5E62" w14:textId="77777777" w:rsidTr="00091089">
        <w:trPr>
          <w:trHeight w:val="192"/>
        </w:trPr>
        <w:tc>
          <w:tcPr>
            <w:tcW w:w="5000" w:type="pct"/>
            <w:tcBorders>
              <w:top w:val="single" w:sz="4" w:space="0" w:color="auto"/>
              <w:left w:val="single" w:sz="4" w:space="0" w:color="auto"/>
              <w:bottom w:val="single" w:sz="4" w:space="0" w:color="auto"/>
              <w:right w:val="single" w:sz="4" w:space="0" w:color="auto"/>
            </w:tcBorders>
            <w:noWrap/>
            <w:vAlign w:val="center"/>
            <w:hideMark/>
          </w:tcPr>
          <w:p w14:paraId="37ED6F7A" w14:textId="77777777" w:rsidR="00091089" w:rsidRDefault="00091089">
            <w:pPr>
              <w:jc w:val="center"/>
              <w:rPr>
                <w:rFonts w:ascii="Verdana" w:eastAsia="Times New Roman" w:hAnsi="Verdana" w:cstheme="minorHAnsi"/>
                <w:lang w:eastAsia="pt-BR"/>
              </w:rPr>
            </w:pPr>
            <w:r>
              <w:rPr>
                <w:rFonts w:ascii="Verdana" w:eastAsia="Times New Roman" w:hAnsi="Verdana" w:cstheme="minorHAnsi"/>
                <w:lang w:eastAsia="pt-BR"/>
              </w:rPr>
              <w:t>6.2.2.1.1.01.04.04.002.006 – Gêneros de Alimentação</w:t>
            </w:r>
          </w:p>
        </w:tc>
      </w:tr>
    </w:tbl>
    <w:p w14:paraId="61420A0E" w14:textId="77777777" w:rsidR="00091089" w:rsidRPr="007944D3" w:rsidRDefault="00091089" w:rsidP="008046FD">
      <w:pPr>
        <w:suppressAutoHyphens/>
        <w:jc w:val="both"/>
        <w:rPr>
          <w:rFonts w:ascii="Verdana" w:hAnsi="Verdana" w:cs="Arial"/>
          <w:b/>
        </w:rPr>
      </w:pPr>
    </w:p>
    <w:p w14:paraId="6FCAC8E4" w14:textId="77777777" w:rsidR="008046FD" w:rsidRPr="007944D3" w:rsidRDefault="008046FD" w:rsidP="008046FD">
      <w:pPr>
        <w:jc w:val="both"/>
        <w:rPr>
          <w:rFonts w:ascii="Verdana" w:hAnsi="Verdana" w:cs="Arial"/>
          <w:b/>
        </w:rPr>
      </w:pPr>
      <w:r w:rsidRPr="007944D3">
        <w:rPr>
          <w:rFonts w:ascii="Verdana" w:hAnsi="Verdana" w:cs="Arial"/>
          <w:b/>
        </w:rPr>
        <w:t>CLÁUSULA SEXTA - DA OBRIGAÇÃO DAS PARTES</w:t>
      </w:r>
    </w:p>
    <w:p w14:paraId="5189C099" w14:textId="7A90D174" w:rsidR="008046FD" w:rsidRPr="007944D3" w:rsidRDefault="008046FD" w:rsidP="008046FD">
      <w:pPr>
        <w:jc w:val="both"/>
        <w:rPr>
          <w:rFonts w:ascii="Verdana" w:hAnsi="Verdana" w:cs="Arial"/>
        </w:rPr>
      </w:pPr>
      <w:r w:rsidRPr="007944D3">
        <w:rPr>
          <w:rFonts w:ascii="Verdana" w:hAnsi="Verdana" w:cs="Arial"/>
          <w:b/>
        </w:rPr>
        <w:t>6.1</w:t>
      </w:r>
      <w:r w:rsidRPr="007944D3">
        <w:rPr>
          <w:rFonts w:ascii="Verdana" w:hAnsi="Verdana" w:cs="Arial"/>
        </w:rPr>
        <w:t>. As partes se obrigam reciprocamente a cumprir integralmente as disposições do instrumento convocatório, da Lei Federal nº 8.666/93, alterada e consolidada e da Lei Federal n.º 10.520/02 e da proposta adjudicada.</w:t>
      </w:r>
    </w:p>
    <w:p w14:paraId="2CAE8B78" w14:textId="77777777" w:rsidR="008046FD" w:rsidRPr="007944D3" w:rsidRDefault="008046FD" w:rsidP="008046FD">
      <w:pPr>
        <w:jc w:val="both"/>
        <w:rPr>
          <w:rFonts w:ascii="Verdana" w:hAnsi="Verdana" w:cs="Arial"/>
        </w:rPr>
      </w:pPr>
      <w:r w:rsidRPr="007944D3">
        <w:rPr>
          <w:rFonts w:ascii="Verdana" w:hAnsi="Verdana" w:cs="Arial"/>
          <w:b/>
        </w:rPr>
        <w:t>6.2.</w:t>
      </w:r>
      <w:r w:rsidRPr="007944D3">
        <w:rPr>
          <w:rFonts w:ascii="Verdana" w:hAnsi="Verdana" w:cs="Arial"/>
        </w:rPr>
        <w:t xml:space="preserve"> O CONTRATADO obriga-se a:</w:t>
      </w:r>
    </w:p>
    <w:p w14:paraId="3F2944EC" w14:textId="17120194" w:rsidR="008046FD" w:rsidRPr="007944D3" w:rsidRDefault="008046FD" w:rsidP="008046FD">
      <w:pPr>
        <w:ind w:left="708"/>
        <w:jc w:val="both"/>
        <w:rPr>
          <w:rFonts w:ascii="Verdana" w:hAnsi="Verdana" w:cs="Arial"/>
        </w:rPr>
      </w:pPr>
      <w:r w:rsidRPr="007944D3">
        <w:rPr>
          <w:rFonts w:ascii="Verdana" w:hAnsi="Verdana" w:cs="Arial"/>
          <w:b/>
        </w:rPr>
        <w:t>a)</w:t>
      </w:r>
      <w:r w:rsidRPr="007944D3">
        <w:rPr>
          <w:rFonts w:ascii="Verdana" w:hAnsi="Verdana" w:cs="Arial"/>
        </w:rPr>
        <w:t xml:space="preserve"> executar o fornecimento dos </w:t>
      </w:r>
      <w:r w:rsidR="00091089">
        <w:rPr>
          <w:rFonts w:ascii="Verdana" w:hAnsi="Verdana" w:cs="Arial"/>
        </w:rPr>
        <w:t>p</w:t>
      </w:r>
      <w:r w:rsidRPr="007944D3">
        <w:rPr>
          <w:rFonts w:ascii="Verdana" w:hAnsi="Verdana" w:cs="Arial"/>
        </w:rPr>
        <w:t xml:space="preserve">rodutos contratados dentro dos padrões estabelecidos pelo </w:t>
      </w:r>
      <w:r w:rsidR="00091089">
        <w:rPr>
          <w:rFonts w:ascii="Verdana" w:hAnsi="Verdana" w:cs="Arial"/>
        </w:rPr>
        <w:t>CRO/CE</w:t>
      </w:r>
      <w:r w:rsidRPr="007944D3">
        <w:rPr>
          <w:rFonts w:ascii="Verdana" w:hAnsi="Verdana" w:cs="Arial"/>
        </w:rPr>
        <w:t>, de acordo com o especificado no instrumento convocatório e no Anexo I, que fazem parte deste instrumento, observando, ainda, todas as normas técnicas que eventualmente regulem o fornecimento, responsabilizando-se por eventuais prejuízos decorrentes do descumprimento de qualquer cláusula ou condição aqui estabelecida;</w:t>
      </w:r>
    </w:p>
    <w:p w14:paraId="2D45F2C5" w14:textId="77777777" w:rsidR="008046FD" w:rsidRPr="007944D3" w:rsidRDefault="008046FD" w:rsidP="008046FD">
      <w:pPr>
        <w:ind w:left="708"/>
        <w:jc w:val="both"/>
        <w:rPr>
          <w:rFonts w:ascii="Verdana" w:hAnsi="Verdana" w:cs="Arial"/>
          <w:lang w:val="pt-PT"/>
        </w:rPr>
      </w:pPr>
      <w:r w:rsidRPr="007944D3">
        <w:rPr>
          <w:rFonts w:ascii="Verdana" w:hAnsi="Verdana" w:cs="Arial"/>
          <w:b/>
          <w:lang w:val="pt-PT"/>
        </w:rPr>
        <w:t xml:space="preserve">b) </w:t>
      </w:r>
      <w:r w:rsidRPr="007944D3">
        <w:rPr>
          <w:rFonts w:ascii="Verdana" w:hAnsi="Verdana" w:cs="Arial"/>
          <w:lang w:val="pt-PT"/>
        </w:rPr>
        <w:t>assumir a responsabilidade pelo pagamento de todos os impostos, taxas e quaisquer ônus de origem federal, estadual e municipal, bem como, quaisquer encargos judiciais ou extrajudiciais, sejam trabalhistas, previdenciários, fiscais e comerciais resultantes da execução do contrato que lhes sejam imputáveis, inclusive com relação a terceiros, em decorrência do fornecimento;</w:t>
      </w:r>
    </w:p>
    <w:p w14:paraId="6F7F2BA8" w14:textId="4F5D4747" w:rsidR="008046FD" w:rsidRPr="007944D3" w:rsidRDefault="008046FD" w:rsidP="008046FD">
      <w:pPr>
        <w:ind w:left="708"/>
        <w:jc w:val="both"/>
        <w:rPr>
          <w:rFonts w:ascii="Verdana" w:hAnsi="Verdana" w:cs="Arial"/>
          <w:lang w:val="pt-PT"/>
        </w:rPr>
      </w:pPr>
      <w:r w:rsidRPr="007944D3">
        <w:rPr>
          <w:rFonts w:ascii="Verdana" w:hAnsi="Verdana" w:cs="Arial"/>
          <w:b/>
          <w:lang w:val="pt-PT"/>
        </w:rPr>
        <w:lastRenderedPageBreak/>
        <w:t>c)</w:t>
      </w:r>
      <w:r w:rsidRPr="007944D3">
        <w:rPr>
          <w:rFonts w:ascii="Verdana" w:hAnsi="Verdana" w:cs="Arial"/>
          <w:lang w:val="pt-PT"/>
        </w:rPr>
        <w:t xml:space="preserve"> a reparar, corrigir, remover ou substituir, às suas expensas, no total ou em parte, os </w:t>
      </w:r>
      <w:r w:rsidR="00091089">
        <w:rPr>
          <w:rFonts w:ascii="Verdana" w:hAnsi="Verdana" w:cs="Arial"/>
          <w:lang w:val="pt-PT"/>
        </w:rPr>
        <w:t>p</w:t>
      </w:r>
      <w:r w:rsidRPr="007944D3">
        <w:rPr>
          <w:rFonts w:ascii="Verdana" w:hAnsi="Verdana" w:cs="Arial"/>
          <w:lang w:val="pt-PT"/>
        </w:rPr>
        <w:t>rodutos em que se verificarem vícios, defeitos ou incorreções;</w:t>
      </w:r>
    </w:p>
    <w:p w14:paraId="7CBABFCB" w14:textId="3CDBD696" w:rsidR="008046FD" w:rsidRPr="007944D3" w:rsidRDefault="008046FD" w:rsidP="008046FD">
      <w:pPr>
        <w:ind w:left="708"/>
        <w:jc w:val="both"/>
        <w:rPr>
          <w:rFonts w:ascii="Verdana" w:hAnsi="Verdana" w:cs="Arial"/>
          <w:lang w:val="pt-PT"/>
        </w:rPr>
      </w:pPr>
      <w:r w:rsidRPr="007944D3">
        <w:rPr>
          <w:rFonts w:ascii="Verdana" w:hAnsi="Verdana" w:cs="Arial"/>
          <w:b/>
          <w:lang w:val="pt-PT"/>
        </w:rPr>
        <w:t>d)</w:t>
      </w:r>
      <w:r w:rsidRPr="007944D3">
        <w:rPr>
          <w:rFonts w:ascii="Verdana" w:hAnsi="Verdana" w:cs="Arial"/>
          <w:lang w:val="pt-PT"/>
        </w:rPr>
        <w:t xml:space="preserve"> responsabilizar-se pelos danos causados diretamente ao </w:t>
      </w:r>
      <w:r w:rsidR="00091089">
        <w:rPr>
          <w:rFonts w:ascii="Verdana" w:hAnsi="Verdana" w:cs="Arial"/>
          <w:lang w:val="pt-PT"/>
        </w:rPr>
        <w:t>CRO/CE</w:t>
      </w:r>
      <w:r w:rsidRPr="007944D3">
        <w:rPr>
          <w:rFonts w:ascii="Verdana" w:hAnsi="Verdana" w:cs="Arial"/>
          <w:lang w:val="pt-PT"/>
        </w:rPr>
        <w:t xml:space="preserve"> ou a terceiros, decorrentes de sua culpa ou dolo na execução do fornecimento, não excluindo ou reduzindo essa responsabilidade a fiscalização ou o acompanhamento pelo órgão interessado;</w:t>
      </w:r>
    </w:p>
    <w:p w14:paraId="235CC104" w14:textId="77777777" w:rsidR="008046FD" w:rsidRPr="007944D3" w:rsidRDefault="008046FD" w:rsidP="008046FD">
      <w:pPr>
        <w:ind w:left="708"/>
        <w:jc w:val="both"/>
        <w:rPr>
          <w:rFonts w:ascii="Verdana" w:hAnsi="Verdana" w:cs="Arial"/>
          <w:lang w:val="pt-PT"/>
        </w:rPr>
      </w:pPr>
      <w:r w:rsidRPr="007944D3">
        <w:rPr>
          <w:rFonts w:ascii="Verdana" w:hAnsi="Verdana" w:cs="Arial"/>
          <w:b/>
          <w:lang w:val="pt-PT"/>
        </w:rPr>
        <w:t>e)</w:t>
      </w:r>
      <w:r w:rsidRPr="007944D3">
        <w:rPr>
          <w:rFonts w:ascii="Verdana" w:hAnsi="Verdana" w:cs="Arial"/>
          <w:lang w:val="pt-PT"/>
        </w:rPr>
        <w:t xml:space="preserve"> indicar preposto, aceito pela Administração, para representá-lo na execução do contrato. As decisões e providências que ultrapassarem a competência do representante do contratado deverão ser comunicadas a seus superiores em tempo hábil para a adoção das medidas convenientes;</w:t>
      </w:r>
    </w:p>
    <w:p w14:paraId="38656A14" w14:textId="77777777" w:rsidR="008046FD" w:rsidRPr="007944D3" w:rsidRDefault="008046FD" w:rsidP="008046FD">
      <w:pPr>
        <w:ind w:left="708"/>
        <w:jc w:val="both"/>
        <w:rPr>
          <w:rFonts w:ascii="Verdana" w:hAnsi="Verdana" w:cs="Arial"/>
          <w:lang w:val="pt-PT"/>
        </w:rPr>
      </w:pPr>
      <w:r w:rsidRPr="007944D3">
        <w:rPr>
          <w:rFonts w:ascii="Verdana" w:hAnsi="Verdana" w:cs="Arial"/>
          <w:b/>
          <w:lang w:val="pt-PT"/>
        </w:rPr>
        <w:t xml:space="preserve">f) </w:t>
      </w:r>
      <w:r w:rsidRPr="007944D3">
        <w:rPr>
          <w:rFonts w:ascii="Verdana" w:hAnsi="Verdana" w:cs="Arial"/>
          <w:lang w:val="pt-PT"/>
        </w:rPr>
        <w:t>aceitar, nas mesmas condições, os acréscimos ou supressões que se fizerem no fornecimento, até 25% (vinte e cinco por cento) do valor inicial atualizado do contrato, na forma do § 1º do artigo 65 da Lei nº 8.666/93;</w:t>
      </w:r>
    </w:p>
    <w:p w14:paraId="25A360E0" w14:textId="08B6DEFB" w:rsidR="008046FD" w:rsidRPr="007944D3" w:rsidRDefault="008046FD" w:rsidP="008046FD">
      <w:pPr>
        <w:ind w:left="708"/>
        <w:jc w:val="both"/>
        <w:rPr>
          <w:rFonts w:ascii="Verdana" w:hAnsi="Verdana" w:cs="Arial"/>
        </w:rPr>
      </w:pPr>
      <w:r w:rsidRPr="007944D3">
        <w:rPr>
          <w:rFonts w:ascii="Verdana" w:hAnsi="Verdana" w:cs="Arial"/>
          <w:b/>
          <w:lang w:val="pt-PT"/>
        </w:rPr>
        <w:t>g)</w:t>
      </w:r>
      <w:r w:rsidRPr="007944D3">
        <w:rPr>
          <w:rFonts w:ascii="Verdana" w:hAnsi="Verdana" w:cs="Arial"/>
          <w:lang w:val="pt-PT"/>
        </w:rPr>
        <w:t xml:space="preserve"> </w:t>
      </w:r>
      <w:r w:rsidRPr="007944D3">
        <w:rPr>
          <w:rFonts w:ascii="Verdana" w:hAnsi="Verdana" w:cs="Arial"/>
        </w:rPr>
        <w:t xml:space="preserve">entregar os Produtos de forma a não comprometer o funcionamento dos serviços do </w:t>
      </w:r>
      <w:r w:rsidR="00091089">
        <w:rPr>
          <w:rFonts w:ascii="Verdana" w:hAnsi="Verdana" w:cs="Arial"/>
        </w:rPr>
        <w:t>CRO/CE</w:t>
      </w:r>
      <w:r w:rsidRPr="007944D3">
        <w:rPr>
          <w:rFonts w:ascii="Verdana" w:hAnsi="Verdana" w:cs="Arial"/>
        </w:rPr>
        <w:t>;</w:t>
      </w:r>
    </w:p>
    <w:p w14:paraId="07C84287" w14:textId="722BC784" w:rsidR="008046FD" w:rsidRPr="007944D3" w:rsidRDefault="008046FD" w:rsidP="008046FD">
      <w:pPr>
        <w:ind w:left="708"/>
        <w:jc w:val="both"/>
        <w:rPr>
          <w:rFonts w:ascii="Verdana" w:hAnsi="Verdana" w:cs="Arial"/>
        </w:rPr>
      </w:pPr>
      <w:r w:rsidRPr="007944D3">
        <w:rPr>
          <w:rFonts w:ascii="Verdana" w:hAnsi="Verdana" w:cs="Arial"/>
          <w:b/>
        </w:rPr>
        <w:t>h)</w:t>
      </w:r>
      <w:r w:rsidRPr="007944D3">
        <w:rPr>
          <w:rFonts w:ascii="Verdana" w:hAnsi="Verdana" w:cs="Arial"/>
        </w:rPr>
        <w:t xml:space="preserve"> comunicar antecipadamente a data e horário da entrega, não sendo aceitos os </w:t>
      </w:r>
      <w:r w:rsidR="00091089">
        <w:rPr>
          <w:rFonts w:ascii="Verdana" w:hAnsi="Verdana" w:cs="Arial"/>
        </w:rPr>
        <w:t>p</w:t>
      </w:r>
      <w:r w:rsidRPr="007944D3">
        <w:rPr>
          <w:rFonts w:ascii="Verdana" w:hAnsi="Verdana" w:cs="Arial"/>
        </w:rPr>
        <w:t>rodutos que estiverem em desacordo com as especificações constantes deste instrumento, nem quaisquer pleitos de faturamentos extraordinários sob o pretexto de perfeito funcionamento e conclusão do objeto contratado.</w:t>
      </w:r>
    </w:p>
    <w:p w14:paraId="28ACDDA8" w14:textId="176F04E3" w:rsidR="008046FD" w:rsidRPr="007944D3" w:rsidRDefault="008046FD" w:rsidP="008046FD">
      <w:pPr>
        <w:ind w:left="708"/>
        <w:jc w:val="both"/>
        <w:rPr>
          <w:rFonts w:ascii="Verdana" w:hAnsi="Verdana" w:cs="Arial"/>
        </w:rPr>
      </w:pPr>
      <w:r w:rsidRPr="007944D3">
        <w:rPr>
          <w:rFonts w:ascii="Verdana" w:hAnsi="Verdana" w:cs="Arial"/>
          <w:b/>
        </w:rPr>
        <w:t>i)</w:t>
      </w:r>
      <w:r w:rsidRPr="007944D3">
        <w:rPr>
          <w:rFonts w:ascii="Verdana" w:hAnsi="Verdana" w:cs="Arial"/>
        </w:rPr>
        <w:t xml:space="preserve"> prestar os esclarecimentos que forem solicitados pelo </w:t>
      </w:r>
      <w:r w:rsidR="00091089">
        <w:rPr>
          <w:rFonts w:ascii="Verdana" w:hAnsi="Verdana" w:cs="Arial"/>
        </w:rPr>
        <w:t>CRO/CE</w:t>
      </w:r>
      <w:r w:rsidRPr="007944D3">
        <w:rPr>
          <w:rFonts w:ascii="Verdana" w:hAnsi="Verdana" w:cs="Arial"/>
        </w:rPr>
        <w:t xml:space="preserve">, cujas reclamações se obriga a atender prontamente, bem como dar ciência ao </w:t>
      </w:r>
      <w:r w:rsidR="00091089">
        <w:rPr>
          <w:rFonts w:ascii="Verdana" w:hAnsi="Verdana" w:cs="Arial"/>
        </w:rPr>
        <w:t>CRO/CE</w:t>
      </w:r>
      <w:r w:rsidRPr="007944D3">
        <w:rPr>
          <w:rFonts w:ascii="Verdana" w:hAnsi="Verdana" w:cs="Arial"/>
        </w:rPr>
        <w:t>, imediatamente e por escrito, de qualquer anormalidade que verificar quando da execução do contrato;</w:t>
      </w:r>
    </w:p>
    <w:p w14:paraId="0AC03ABE" w14:textId="31FF6264" w:rsidR="008046FD" w:rsidRPr="007944D3" w:rsidRDefault="008046FD" w:rsidP="008046FD">
      <w:pPr>
        <w:ind w:left="708"/>
        <w:jc w:val="both"/>
        <w:rPr>
          <w:rFonts w:ascii="Verdana" w:hAnsi="Verdana" w:cs="Arial"/>
        </w:rPr>
      </w:pPr>
      <w:r w:rsidRPr="007944D3">
        <w:rPr>
          <w:rFonts w:ascii="Verdana" w:hAnsi="Verdana" w:cs="Arial"/>
          <w:b/>
        </w:rPr>
        <w:t>j)</w:t>
      </w:r>
      <w:r w:rsidRPr="007944D3">
        <w:rPr>
          <w:rFonts w:ascii="Verdana" w:hAnsi="Verdana" w:cs="Arial"/>
        </w:rPr>
        <w:t xml:space="preserve"> dispor-se a toda e qualquer fiscalização do </w:t>
      </w:r>
      <w:r w:rsidR="00091089">
        <w:rPr>
          <w:rFonts w:ascii="Verdana" w:hAnsi="Verdana" w:cs="Arial"/>
        </w:rPr>
        <w:t>CRO/CE</w:t>
      </w:r>
      <w:r w:rsidRPr="007944D3">
        <w:rPr>
          <w:rFonts w:ascii="Verdana" w:hAnsi="Verdana" w:cs="Arial"/>
        </w:rPr>
        <w:t xml:space="preserve">, no tocante ao fornecimento dos </w:t>
      </w:r>
      <w:r w:rsidR="00CA0B8E">
        <w:rPr>
          <w:rFonts w:ascii="Verdana" w:hAnsi="Verdana" w:cs="Arial"/>
        </w:rPr>
        <w:t>p</w:t>
      </w:r>
      <w:r w:rsidRPr="007944D3">
        <w:rPr>
          <w:rFonts w:ascii="Verdana" w:hAnsi="Verdana" w:cs="Arial"/>
        </w:rPr>
        <w:t>rodutos, assim como ao cumprimento das obrigações previstas;</w:t>
      </w:r>
    </w:p>
    <w:p w14:paraId="0B9A5428" w14:textId="77777777" w:rsidR="008046FD" w:rsidRPr="007944D3" w:rsidRDefault="008046FD" w:rsidP="008046FD">
      <w:pPr>
        <w:ind w:left="708"/>
        <w:jc w:val="both"/>
        <w:rPr>
          <w:rFonts w:ascii="Verdana" w:hAnsi="Verdana" w:cs="Arial"/>
        </w:rPr>
      </w:pPr>
      <w:r w:rsidRPr="007944D3">
        <w:rPr>
          <w:rFonts w:ascii="Verdana" w:hAnsi="Verdana" w:cs="Arial"/>
          <w:b/>
        </w:rPr>
        <w:t>k)</w:t>
      </w:r>
      <w:r w:rsidRPr="007944D3">
        <w:rPr>
          <w:rFonts w:ascii="Verdana" w:hAnsi="Verdana" w:cs="Arial"/>
        </w:rPr>
        <w:t xml:space="preserve"> prover todos os meios necessários à garantia da plena operacionalidade do fornecimento, inclusive considerados os casos de greve ou paralisação de qualquer natureza;</w:t>
      </w:r>
    </w:p>
    <w:p w14:paraId="3A9B40CC" w14:textId="78D3F920" w:rsidR="008046FD" w:rsidRPr="007944D3" w:rsidRDefault="008046FD" w:rsidP="008046FD">
      <w:pPr>
        <w:ind w:left="708"/>
        <w:jc w:val="both"/>
        <w:rPr>
          <w:rFonts w:ascii="Verdana" w:hAnsi="Verdana" w:cs="Arial"/>
        </w:rPr>
      </w:pPr>
      <w:r w:rsidRPr="007944D3">
        <w:rPr>
          <w:rFonts w:ascii="Verdana" w:hAnsi="Verdana" w:cs="Arial"/>
          <w:b/>
        </w:rPr>
        <w:t>l)</w:t>
      </w:r>
      <w:r w:rsidRPr="007944D3">
        <w:rPr>
          <w:rFonts w:ascii="Verdana" w:hAnsi="Verdana" w:cs="Arial"/>
        </w:rPr>
        <w:t xml:space="preserve"> comunicar imediatamente ao </w:t>
      </w:r>
      <w:r w:rsidR="00CA0B8E">
        <w:rPr>
          <w:rFonts w:ascii="Verdana" w:hAnsi="Verdana" w:cs="Arial"/>
        </w:rPr>
        <w:t>CRO/CE</w:t>
      </w:r>
      <w:r w:rsidRPr="007944D3">
        <w:rPr>
          <w:rFonts w:ascii="Verdana" w:hAnsi="Verdana" w:cs="Arial"/>
        </w:rPr>
        <w:t xml:space="preserve"> qualquer alteração ocorrida no endereço, conta bancária e outros considerados necessários para recebimento de correspondência;</w:t>
      </w:r>
    </w:p>
    <w:p w14:paraId="7111A9C6" w14:textId="42E1A643" w:rsidR="008046FD" w:rsidRPr="007944D3" w:rsidRDefault="008046FD" w:rsidP="008046FD">
      <w:pPr>
        <w:ind w:left="708"/>
        <w:jc w:val="both"/>
        <w:rPr>
          <w:rFonts w:ascii="Verdana" w:hAnsi="Verdana" w:cs="Arial"/>
        </w:rPr>
      </w:pPr>
      <w:r w:rsidRPr="007944D3">
        <w:rPr>
          <w:rFonts w:ascii="Verdana" w:hAnsi="Verdana" w:cs="Arial"/>
          <w:b/>
        </w:rPr>
        <w:t>m)</w:t>
      </w:r>
      <w:r w:rsidRPr="007944D3">
        <w:rPr>
          <w:rFonts w:ascii="Verdana" w:hAnsi="Verdana" w:cs="Arial"/>
        </w:rPr>
        <w:t xml:space="preserve"> possibilitar ao </w:t>
      </w:r>
      <w:r w:rsidR="00CA0B8E">
        <w:rPr>
          <w:rFonts w:ascii="Verdana" w:hAnsi="Verdana" w:cs="Arial"/>
        </w:rPr>
        <w:t>CRO/CE</w:t>
      </w:r>
      <w:r w:rsidRPr="007944D3">
        <w:rPr>
          <w:rFonts w:ascii="Verdana" w:hAnsi="Verdana" w:cs="Arial"/>
        </w:rPr>
        <w:t xml:space="preserve"> efetuar vistoria nas suas instalações, a fim de verificar as condições para atendimento do objeto contratual;</w:t>
      </w:r>
    </w:p>
    <w:p w14:paraId="4DAAFEB3" w14:textId="593638D7" w:rsidR="008046FD" w:rsidRPr="007944D3" w:rsidRDefault="008046FD" w:rsidP="008046FD">
      <w:pPr>
        <w:ind w:left="708"/>
        <w:jc w:val="both"/>
        <w:rPr>
          <w:rFonts w:ascii="Verdana" w:hAnsi="Verdana" w:cs="Arial"/>
        </w:rPr>
      </w:pPr>
      <w:r w:rsidRPr="007944D3">
        <w:rPr>
          <w:rFonts w:ascii="Verdana" w:hAnsi="Verdana" w:cs="Arial"/>
          <w:b/>
        </w:rPr>
        <w:t>n)</w:t>
      </w:r>
      <w:r w:rsidRPr="007944D3">
        <w:rPr>
          <w:rFonts w:ascii="Verdana" w:hAnsi="Verdana" w:cs="Arial"/>
        </w:rPr>
        <w:t xml:space="preserve"> manter, sob as penas da lei, o mais completo e absoluto sigilo sobre quaisquer dados, informações, documentos, especificações técnicas e comerciais dos materiais do </w:t>
      </w:r>
      <w:r w:rsidR="00CA0B8E">
        <w:rPr>
          <w:rFonts w:ascii="Verdana" w:hAnsi="Verdana" w:cs="Arial"/>
        </w:rPr>
        <w:t>CRO/CE</w:t>
      </w:r>
      <w:r w:rsidRPr="007944D3">
        <w:rPr>
          <w:rFonts w:ascii="Verdana" w:hAnsi="Verdana" w:cs="Arial"/>
        </w:rPr>
        <w:t>, de que venha a tomar conhecimento ou ter acesso, ou que venham a ser confiados, sejam relacionados ou não com o fornecimento do objeto deste contrato;</w:t>
      </w:r>
    </w:p>
    <w:p w14:paraId="33F9F6EA" w14:textId="413F0AB5" w:rsidR="008046FD" w:rsidRPr="007944D3" w:rsidRDefault="008046FD" w:rsidP="00CA0B8E">
      <w:pPr>
        <w:ind w:left="709"/>
        <w:jc w:val="both"/>
        <w:rPr>
          <w:rFonts w:ascii="Verdana" w:hAnsi="Verdana" w:cs="Arial"/>
        </w:rPr>
      </w:pPr>
      <w:r w:rsidRPr="007944D3">
        <w:rPr>
          <w:rFonts w:ascii="Verdana" w:hAnsi="Verdana" w:cs="Arial"/>
          <w:b/>
        </w:rPr>
        <w:t>o)</w:t>
      </w:r>
      <w:r w:rsidRPr="007944D3">
        <w:rPr>
          <w:rFonts w:ascii="Verdana" w:hAnsi="Verdana" w:cs="Arial"/>
        </w:rPr>
        <w:t xml:space="preserve"> manter seus empregados, quando nas dependências do </w:t>
      </w:r>
      <w:r w:rsidR="00CA0B8E">
        <w:rPr>
          <w:rFonts w:ascii="Verdana" w:hAnsi="Verdana" w:cs="Arial"/>
        </w:rPr>
        <w:t>CRO/CE</w:t>
      </w:r>
      <w:r w:rsidRPr="007944D3">
        <w:rPr>
          <w:rFonts w:ascii="Verdana" w:hAnsi="Verdana" w:cs="Arial"/>
        </w:rPr>
        <w:t>, devidamente identificados com crachá subscrito pela CONTRATADA, no qual constará, no mínimo, sua razão social, nome completo do empregado e fotografia 3x4;</w:t>
      </w:r>
    </w:p>
    <w:p w14:paraId="17823957" w14:textId="149A2C46" w:rsidR="008046FD" w:rsidRPr="007944D3" w:rsidRDefault="008046FD" w:rsidP="008046FD">
      <w:pPr>
        <w:ind w:left="708"/>
        <w:jc w:val="both"/>
        <w:rPr>
          <w:rFonts w:ascii="Verdana" w:hAnsi="Verdana" w:cs="Arial"/>
        </w:rPr>
      </w:pPr>
      <w:r w:rsidRPr="007944D3">
        <w:rPr>
          <w:rFonts w:ascii="Verdana" w:hAnsi="Verdana" w:cs="Arial"/>
          <w:b/>
        </w:rPr>
        <w:t>p)</w:t>
      </w:r>
      <w:r w:rsidRPr="007944D3">
        <w:rPr>
          <w:rFonts w:ascii="Verdana" w:hAnsi="Verdana" w:cs="Arial"/>
        </w:rPr>
        <w:t xml:space="preserve"> </w:t>
      </w:r>
      <w:r w:rsidR="00CA0B8E">
        <w:rPr>
          <w:rFonts w:ascii="Verdana" w:hAnsi="Verdana" w:cs="Arial"/>
        </w:rPr>
        <w:t>a</w:t>
      </w:r>
      <w:r w:rsidRPr="007944D3">
        <w:rPr>
          <w:rFonts w:ascii="Verdana" w:hAnsi="Verdana" w:cs="Arial"/>
        </w:rPr>
        <w:t>rcar com as despesas da entrega do produto no local indicado na Ordem de Compra.</w:t>
      </w:r>
    </w:p>
    <w:p w14:paraId="79DE7945" w14:textId="39A8D668" w:rsidR="008046FD" w:rsidRPr="007944D3" w:rsidRDefault="008046FD" w:rsidP="008046FD">
      <w:pPr>
        <w:ind w:firstLine="708"/>
        <w:jc w:val="both"/>
        <w:rPr>
          <w:rFonts w:ascii="Verdana" w:hAnsi="Verdana" w:cs="Arial"/>
        </w:rPr>
      </w:pPr>
      <w:r>
        <w:rPr>
          <w:rFonts w:ascii="Verdana" w:hAnsi="Verdana" w:cs="Arial"/>
          <w:b/>
        </w:rPr>
        <w:t>6.2.1</w:t>
      </w:r>
      <w:r w:rsidRPr="007944D3">
        <w:rPr>
          <w:rFonts w:ascii="Verdana" w:hAnsi="Verdana" w:cs="Arial"/>
          <w:b/>
        </w:rPr>
        <w:t>.</w:t>
      </w:r>
      <w:r w:rsidRPr="007944D3">
        <w:rPr>
          <w:rFonts w:ascii="Verdana" w:hAnsi="Verdana" w:cs="Arial"/>
        </w:rPr>
        <w:t xml:space="preserve"> No caso de constatação da inadequação dos </w:t>
      </w:r>
      <w:r w:rsidR="00CA0B8E">
        <w:rPr>
          <w:rFonts w:ascii="Verdana" w:hAnsi="Verdana" w:cs="Arial"/>
        </w:rPr>
        <w:t>P</w:t>
      </w:r>
      <w:r w:rsidRPr="007944D3">
        <w:rPr>
          <w:rFonts w:ascii="Verdana" w:hAnsi="Verdana" w:cs="Arial"/>
        </w:rPr>
        <w:t xml:space="preserve">rodutos fornecidos às normas e exigências especificadas no Termo de Referência, no Edital ou </w:t>
      </w:r>
      <w:r w:rsidRPr="007944D3">
        <w:rPr>
          <w:rFonts w:ascii="Verdana" w:hAnsi="Verdana" w:cs="Arial"/>
        </w:rPr>
        <w:lastRenderedPageBreak/>
        <w:t>na Proposta do Contratado, o Contratante os recusará, devendo ser de imediato ou no prazo estipulado pelo órgão, adequados às supracitadas condições, sob pena de aplicação das penalidades cabíveis, na forma da lei e deste instrumento;</w:t>
      </w:r>
    </w:p>
    <w:p w14:paraId="66DF54E2" w14:textId="77777777" w:rsidR="008046FD" w:rsidRPr="007944D3" w:rsidRDefault="008046FD" w:rsidP="008046FD">
      <w:pPr>
        <w:jc w:val="both"/>
        <w:rPr>
          <w:rFonts w:ascii="Verdana" w:hAnsi="Verdana" w:cs="Arial"/>
        </w:rPr>
      </w:pPr>
      <w:r w:rsidRPr="007944D3">
        <w:rPr>
          <w:rFonts w:ascii="Verdana" w:hAnsi="Verdana" w:cs="Arial"/>
          <w:b/>
        </w:rPr>
        <w:t>6.3</w:t>
      </w:r>
      <w:r w:rsidRPr="007944D3">
        <w:rPr>
          <w:rFonts w:ascii="Verdana" w:hAnsi="Verdana" w:cs="Arial"/>
        </w:rPr>
        <w:t>. O CONTRATANTE obriga-se a:</w:t>
      </w:r>
    </w:p>
    <w:p w14:paraId="20C85605" w14:textId="77777777" w:rsidR="008046FD" w:rsidRPr="007944D3" w:rsidRDefault="008046FD" w:rsidP="008046FD">
      <w:pPr>
        <w:ind w:firstLine="708"/>
        <w:jc w:val="both"/>
        <w:rPr>
          <w:rFonts w:ascii="Verdana" w:hAnsi="Verdana" w:cs="Arial"/>
        </w:rPr>
      </w:pPr>
      <w:r w:rsidRPr="007944D3">
        <w:rPr>
          <w:rFonts w:ascii="Verdana" w:hAnsi="Verdana" w:cs="Arial"/>
          <w:b/>
        </w:rPr>
        <w:t>6.3.1.</w:t>
      </w:r>
      <w:r w:rsidRPr="007944D3">
        <w:rPr>
          <w:rFonts w:ascii="Verdana" w:hAnsi="Verdana" w:cs="Arial"/>
        </w:rPr>
        <w:t xml:space="preserve"> assegurar o livre acesso do CONTRATADO e de seus prepostos, devidamente identificados, a todos os locais onde se fizer necessário o fornecimento dos bens, prestando-lhe todas as informações e esclarecimentos que, eventualmente, forem solicitados;</w:t>
      </w:r>
    </w:p>
    <w:p w14:paraId="4098B138" w14:textId="77777777" w:rsidR="008046FD" w:rsidRDefault="008046FD" w:rsidP="008046FD">
      <w:pPr>
        <w:ind w:firstLine="708"/>
        <w:jc w:val="both"/>
        <w:rPr>
          <w:rFonts w:ascii="Verdana" w:hAnsi="Verdana" w:cs="Arial"/>
        </w:rPr>
      </w:pPr>
      <w:r w:rsidRPr="007944D3">
        <w:rPr>
          <w:rFonts w:ascii="Verdana" w:hAnsi="Verdana" w:cs="Arial"/>
          <w:b/>
        </w:rPr>
        <w:t>6.3.2.</w:t>
      </w:r>
      <w:r w:rsidRPr="007944D3">
        <w:rPr>
          <w:rFonts w:ascii="Verdana" w:hAnsi="Verdana" w:cs="Arial"/>
        </w:rPr>
        <w:t xml:space="preserve"> efetuar o pagamento ao CONTRATADO na forma prevista neste instrumento;</w:t>
      </w:r>
    </w:p>
    <w:p w14:paraId="4321F731" w14:textId="77777777" w:rsidR="00CA0B8E" w:rsidRPr="007944D3" w:rsidRDefault="00CA0B8E" w:rsidP="008046FD">
      <w:pPr>
        <w:ind w:firstLine="708"/>
        <w:jc w:val="both"/>
        <w:rPr>
          <w:rFonts w:ascii="Verdana" w:hAnsi="Verdana" w:cs="Arial"/>
        </w:rPr>
      </w:pPr>
    </w:p>
    <w:p w14:paraId="3CD37C0C" w14:textId="77777777" w:rsidR="008046FD" w:rsidRPr="007944D3" w:rsidRDefault="008046FD" w:rsidP="008046FD">
      <w:pPr>
        <w:jc w:val="both"/>
        <w:rPr>
          <w:rFonts w:ascii="Verdana" w:hAnsi="Verdana" w:cs="Arial"/>
          <w:b/>
        </w:rPr>
      </w:pPr>
      <w:r w:rsidRPr="002A5DAD">
        <w:rPr>
          <w:rFonts w:ascii="Verdana" w:hAnsi="Verdana" w:cs="Arial"/>
          <w:b/>
        </w:rPr>
        <w:t>CLÁUSULA SÉTIMA - DAS SANÇÕES</w:t>
      </w:r>
    </w:p>
    <w:p w14:paraId="184AB5DF" w14:textId="77777777" w:rsidR="008046FD" w:rsidRPr="00106C2A" w:rsidRDefault="008046FD" w:rsidP="008046FD">
      <w:pPr>
        <w:jc w:val="both"/>
        <w:rPr>
          <w:rFonts w:ascii="Verdana" w:hAnsi="Verdana" w:cs="Arial"/>
          <w:b/>
        </w:rPr>
      </w:pPr>
      <w:r w:rsidRPr="007944D3">
        <w:rPr>
          <w:rFonts w:ascii="Verdana" w:hAnsi="Verdana" w:cs="Arial"/>
          <w:b/>
        </w:rPr>
        <w:t>7.1.</w:t>
      </w:r>
      <w:r w:rsidRPr="007944D3">
        <w:rPr>
          <w:rFonts w:ascii="Verdana" w:hAnsi="Verdana" w:cs="Arial"/>
        </w:rPr>
        <w:t xml:space="preserve"> Na hipótese de descumprimento, por parte do fornecedor, de quaisquer das obrigações definidas neste instrumento, ou em outros documentos que o complementem, serão aplicadas, sem prejuízo das sanções previstas na Lei nº 8.666/93, alterada e consolidada, as seguintes penas:</w:t>
      </w:r>
    </w:p>
    <w:p w14:paraId="052FF9DE" w14:textId="657CDCBA" w:rsidR="008046FD" w:rsidRPr="007944D3" w:rsidRDefault="008046FD" w:rsidP="008046FD">
      <w:pPr>
        <w:ind w:firstLine="708"/>
        <w:jc w:val="both"/>
        <w:rPr>
          <w:rFonts w:ascii="Verdana" w:hAnsi="Verdana" w:cs="Arial"/>
        </w:rPr>
      </w:pPr>
      <w:r w:rsidRPr="007944D3">
        <w:rPr>
          <w:rFonts w:ascii="Verdana" w:hAnsi="Verdana" w:cs="Arial"/>
          <w:b/>
        </w:rPr>
        <w:t>7.1.1.</w:t>
      </w:r>
      <w:r w:rsidRPr="007944D3">
        <w:rPr>
          <w:rFonts w:ascii="Verdana" w:hAnsi="Verdana" w:cs="Arial"/>
        </w:rPr>
        <w:t xml:space="preserve"> Se o fornecedor ensejar o retardamento da entrega do objeto, não mantiver a Carta Proposta, falhar ou fraudar na execução do fornecimento, comportar-se de modo inidôneo ou cometer fraude fiscal, ficará impedido de licitar e contratar com o </w:t>
      </w:r>
      <w:r>
        <w:rPr>
          <w:rFonts w:ascii="Verdana" w:hAnsi="Verdana" w:cs="Arial"/>
        </w:rPr>
        <w:t xml:space="preserve">MUNICÍPIO DE </w:t>
      </w:r>
      <w:r w:rsidR="00B168AA">
        <w:rPr>
          <w:rFonts w:ascii="Verdana" w:hAnsi="Verdana" w:cs="Arial"/>
        </w:rPr>
        <w:t>CONSELHO REGIONAL DE ODONTOLOGIA DO CEARÁ</w:t>
      </w:r>
      <w:r>
        <w:rPr>
          <w:rFonts w:ascii="Verdana" w:hAnsi="Verdana" w:cs="Arial"/>
        </w:rPr>
        <w:t>/CE</w:t>
      </w:r>
      <w:r w:rsidRPr="007944D3">
        <w:rPr>
          <w:rFonts w:ascii="Verdana" w:hAnsi="Verdana" w:cs="Arial"/>
        </w:rPr>
        <w:t xml:space="preserve"> e será descredenciado no Cadastro </w:t>
      </w:r>
      <w:r w:rsidR="0095245E">
        <w:rPr>
          <w:rFonts w:ascii="Verdana" w:hAnsi="Verdana" w:cs="Arial"/>
        </w:rPr>
        <w:t>do CONSELHO</w:t>
      </w:r>
      <w:r w:rsidR="00B168AA">
        <w:rPr>
          <w:rFonts w:ascii="Verdana" w:hAnsi="Verdana" w:cs="Arial"/>
        </w:rPr>
        <w:t xml:space="preserve"> REGIONAL DE ODONTOLOGIA DO CEARÁ</w:t>
      </w:r>
      <w:r w:rsidRPr="007944D3">
        <w:rPr>
          <w:rFonts w:ascii="Verdana" w:hAnsi="Verdana" w:cs="Arial"/>
        </w:rPr>
        <w:t xml:space="preserve"> pelo prazo de até 05 (cinco) anos, sem prejuízo de aplicação das seguintes multas e das demais cominações legais:</w:t>
      </w:r>
    </w:p>
    <w:p w14:paraId="1C916290" w14:textId="77777777" w:rsidR="008046FD" w:rsidRPr="007944D3" w:rsidRDefault="008046FD" w:rsidP="008046FD">
      <w:pPr>
        <w:ind w:left="284"/>
        <w:jc w:val="both"/>
        <w:rPr>
          <w:rFonts w:ascii="Verdana" w:hAnsi="Verdana" w:cs="Arial"/>
        </w:rPr>
      </w:pPr>
      <w:r w:rsidRPr="007944D3">
        <w:rPr>
          <w:rFonts w:ascii="Verdana" w:hAnsi="Verdana" w:cs="Arial"/>
        </w:rPr>
        <w:t>I - multa de 20% (vinte por cento) sobre o valor adjudicado no caso de:</w:t>
      </w:r>
    </w:p>
    <w:p w14:paraId="107EE889" w14:textId="77777777" w:rsidR="008046FD" w:rsidRPr="007944D3" w:rsidRDefault="008046FD" w:rsidP="008046FD">
      <w:pPr>
        <w:ind w:left="851"/>
        <w:jc w:val="both"/>
        <w:rPr>
          <w:rFonts w:ascii="Verdana" w:hAnsi="Verdana" w:cs="Arial"/>
        </w:rPr>
      </w:pPr>
      <w:r w:rsidRPr="007944D3">
        <w:rPr>
          <w:rFonts w:ascii="Verdana" w:hAnsi="Verdana" w:cs="Arial"/>
        </w:rPr>
        <w:t>a) recusar-se em assinar o contrato;</w:t>
      </w:r>
    </w:p>
    <w:p w14:paraId="6FAB886A" w14:textId="77777777" w:rsidR="008046FD" w:rsidRPr="007944D3" w:rsidRDefault="008046FD" w:rsidP="008046FD">
      <w:pPr>
        <w:ind w:left="851"/>
        <w:jc w:val="both"/>
        <w:rPr>
          <w:rFonts w:ascii="Verdana" w:hAnsi="Verdana" w:cs="Arial"/>
        </w:rPr>
      </w:pPr>
      <w:r w:rsidRPr="007944D3">
        <w:rPr>
          <w:rFonts w:ascii="Verdana" w:hAnsi="Verdana" w:cs="Arial"/>
        </w:rPr>
        <w:t>b) apresentar documentação falsa exigida para o certame;</w:t>
      </w:r>
    </w:p>
    <w:p w14:paraId="229D30A3" w14:textId="77777777" w:rsidR="008046FD" w:rsidRPr="007944D3" w:rsidRDefault="008046FD" w:rsidP="008046FD">
      <w:pPr>
        <w:ind w:left="851"/>
        <w:jc w:val="both"/>
        <w:rPr>
          <w:rFonts w:ascii="Verdana" w:hAnsi="Verdana" w:cs="Arial"/>
        </w:rPr>
      </w:pPr>
      <w:r w:rsidRPr="007944D3">
        <w:rPr>
          <w:rFonts w:ascii="Verdana" w:hAnsi="Verdana" w:cs="Arial"/>
        </w:rPr>
        <w:t>c) não mantiver a proposta ou lance;</w:t>
      </w:r>
    </w:p>
    <w:p w14:paraId="035FA6E0" w14:textId="77777777" w:rsidR="008046FD" w:rsidRPr="007944D3" w:rsidRDefault="008046FD" w:rsidP="008046FD">
      <w:pPr>
        <w:ind w:left="851"/>
        <w:jc w:val="both"/>
        <w:rPr>
          <w:rFonts w:ascii="Verdana" w:hAnsi="Verdana" w:cs="Arial"/>
        </w:rPr>
      </w:pPr>
      <w:r w:rsidRPr="007944D3">
        <w:rPr>
          <w:rFonts w:ascii="Verdana" w:hAnsi="Verdana" w:cs="Arial"/>
        </w:rPr>
        <w:t>d) fraudar na execução do fornecimento/contrato;</w:t>
      </w:r>
    </w:p>
    <w:p w14:paraId="079181B2" w14:textId="77777777" w:rsidR="008046FD" w:rsidRPr="007944D3" w:rsidRDefault="008046FD" w:rsidP="008046FD">
      <w:pPr>
        <w:ind w:left="851"/>
        <w:jc w:val="both"/>
        <w:rPr>
          <w:rFonts w:ascii="Verdana" w:hAnsi="Verdana" w:cs="Arial"/>
        </w:rPr>
      </w:pPr>
      <w:r w:rsidRPr="007944D3">
        <w:rPr>
          <w:rFonts w:ascii="Verdana" w:hAnsi="Verdana" w:cs="Arial"/>
        </w:rPr>
        <w:t>e) comportar-se de modo inidôneo;</w:t>
      </w:r>
    </w:p>
    <w:p w14:paraId="7429447B" w14:textId="77777777" w:rsidR="008046FD" w:rsidRPr="007944D3" w:rsidRDefault="008046FD" w:rsidP="008046FD">
      <w:pPr>
        <w:ind w:firstLine="284"/>
        <w:jc w:val="both"/>
        <w:rPr>
          <w:rFonts w:ascii="Verdana" w:hAnsi="Verdana" w:cs="Arial"/>
        </w:rPr>
      </w:pPr>
      <w:r w:rsidRPr="007944D3">
        <w:rPr>
          <w:rFonts w:ascii="Verdana" w:hAnsi="Verdana" w:cs="Arial"/>
        </w:rPr>
        <w:t>II - multa moratória de 0,5% (cinco décimos por cento) por dia de atraso na entrega de qualquer produto solicitado, contados do recebimento da ORDEM DE COMPRA, até o limite de 15% (quinze por cento) sobre o valor da compra/solicitação, caso seja inferior a 30 (trinta) dias;</w:t>
      </w:r>
    </w:p>
    <w:p w14:paraId="6E351313" w14:textId="77777777" w:rsidR="008046FD" w:rsidRPr="007944D3" w:rsidRDefault="008046FD" w:rsidP="008046FD">
      <w:pPr>
        <w:ind w:firstLine="284"/>
        <w:jc w:val="both"/>
        <w:rPr>
          <w:rFonts w:ascii="Verdana" w:hAnsi="Verdana" w:cs="Arial"/>
        </w:rPr>
      </w:pPr>
      <w:r w:rsidRPr="007944D3">
        <w:rPr>
          <w:rFonts w:ascii="Verdana" w:hAnsi="Verdana" w:cs="Arial"/>
        </w:rPr>
        <w:t>III - multa moratória de 20% (vinte por cento) sobre o valor da compra/solicitação, na hipótese de atraso superior a 30 (trinta) dias na entrega dos bens.</w:t>
      </w:r>
    </w:p>
    <w:p w14:paraId="0529AB6E" w14:textId="77777777" w:rsidR="008046FD" w:rsidRPr="007944D3" w:rsidRDefault="008046FD" w:rsidP="008046FD">
      <w:pPr>
        <w:autoSpaceDE w:val="0"/>
        <w:jc w:val="both"/>
        <w:rPr>
          <w:rFonts w:ascii="Verdana" w:hAnsi="Verdana" w:cs="Arial"/>
        </w:rPr>
      </w:pPr>
      <w:r w:rsidRPr="007944D3">
        <w:rPr>
          <w:rFonts w:ascii="Verdana" w:hAnsi="Verdana" w:cs="Arial"/>
          <w:b/>
        </w:rPr>
        <w:t>7.2-</w:t>
      </w:r>
      <w:r w:rsidRPr="007944D3">
        <w:rPr>
          <w:rFonts w:ascii="Verdana" w:hAnsi="Verdana" w:cs="Arial"/>
        </w:rPr>
        <w:t xml:space="preserve"> Na hipótese de ato ilícito, outras ocorrências que possam acarretar transtornos ao desenvolvimento das atividades da administração, desde que não caiba a aplicação de sanção mais grave, ou descumprimento por parte do licitante de qualquer das obrigações definidas neste instrumento, ou em outros documentos que o complementem, não abrangidas nos subitens anteriores, serão aplicadas, sem prejuízo das demais sanções previstas na Lei nº 8.666/93, alterada e consolidada, e na Lei n.º 10.520/02, as seguintes penas:</w:t>
      </w:r>
    </w:p>
    <w:p w14:paraId="2AA24140" w14:textId="77777777" w:rsidR="008046FD" w:rsidRPr="007944D3" w:rsidRDefault="008046FD" w:rsidP="008046FD">
      <w:pPr>
        <w:ind w:left="851"/>
        <w:jc w:val="both"/>
        <w:rPr>
          <w:rFonts w:ascii="Verdana" w:hAnsi="Verdana" w:cs="Arial"/>
        </w:rPr>
      </w:pPr>
      <w:r w:rsidRPr="007944D3">
        <w:rPr>
          <w:rFonts w:ascii="Verdana" w:hAnsi="Verdana" w:cs="Arial"/>
        </w:rPr>
        <w:t>a) advertência;</w:t>
      </w:r>
    </w:p>
    <w:p w14:paraId="2DAE071F" w14:textId="77777777" w:rsidR="008046FD" w:rsidRPr="007944D3" w:rsidRDefault="008046FD" w:rsidP="008046FD">
      <w:pPr>
        <w:ind w:left="851"/>
        <w:jc w:val="both"/>
        <w:rPr>
          <w:rFonts w:ascii="Verdana" w:hAnsi="Verdana" w:cs="Arial"/>
        </w:rPr>
      </w:pPr>
      <w:r w:rsidRPr="007944D3">
        <w:rPr>
          <w:rFonts w:ascii="Verdana" w:hAnsi="Verdana" w:cs="Arial"/>
        </w:rPr>
        <w:t xml:space="preserve">b) multa de 1% (um por cento) até 20% (vinte por cento) sobre o valor objeto da requisição ou do valor </w:t>
      </w:r>
      <w:r>
        <w:rPr>
          <w:rFonts w:ascii="Verdana" w:hAnsi="Verdana" w:cs="Arial"/>
        </w:rPr>
        <w:t>por item</w:t>
      </w:r>
      <w:r w:rsidRPr="007944D3">
        <w:rPr>
          <w:rFonts w:ascii="Verdana" w:hAnsi="Verdana" w:cs="Arial"/>
        </w:rPr>
        <w:t xml:space="preserve"> do contrato, conforme o caso;</w:t>
      </w:r>
    </w:p>
    <w:p w14:paraId="0854060F" w14:textId="77777777" w:rsidR="008046FD" w:rsidRPr="007944D3" w:rsidRDefault="008046FD" w:rsidP="008046FD">
      <w:pPr>
        <w:autoSpaceDE w:val="0"/>
        <w:jc w:val="both"/>
        <w:rPr>
          <w:rFonts w:ascii="Verdana" w:hAnsi="Verdana" w:cs="Arial"/>
          <w:b/>
        </w:rPr>
      </w:pPr>
    </w:p>
    <w:p w14:paraId="1A79201A" w14:textId="028FC154" w:rsidR="008046FD" w:rsidRPr="007944D3" w:rsidRDefault="008046FD" w:rsidP="008046FD">
      <w:pPr>
        <w:autoSpaceDE w:val="0"/>
        <w:jc w:val="both"/>
        <w:rPr>
          <w:rFonts w:ascii="Verdana" w:hAnsi="Verdana" w:cs="Arial"/>
        </w:rPr>
      </w:pPr>
      <w:r w:rsidRPr="007944D3">
        <w:rPr>
          <w:rFonts w:ascii="Verdana" w:hAnsi="Verdana" w:cs="Arial"/>
          <w:b/>
        </w:rPr>
        <w:lastRenderedPageBreak/>
        <w:t>7.3-</w:t>
      </w:r>
      <w:r w:rsidRPr="007944D3">
        <w:rPr>
          <w:rFonts w:ascii="Verdana" w:hAnsi="Verdana" w:cs="Arial"/>
        </w:rPr>
        <w:t xml:space="preserve"> O valor da multa aplicada deverá ser recolhido </w:t>
      </w:r>
      <w:r w:rsidR="0098738A">
        <w:rPr>
          <w:rFonts w:ascii="Verdana" w:hAnsi="Verdana" w:cs="Arial"/>
        </w:rPr>
        <w:t>aos cofres deste Conselho Regional</w:t>
      </w:r>
      <w:r w:rsidRPr="007944D3">
        <w:rPr>
          <w:rFonts w:ascii="Verdana" w:hAnsi="Verdana" w:cs="Arial"/>
        </w:rPr>
        <w:t xml:space="preserve"> no prazo de 5 (cinco) dias </w:t>
      </w:r>
      <w:r w:rsidR="00734CE8" w:rsidRPr="0015365E">
        <w:rPr>
          <w:rFonts w:ascii="Verdana" w:hAnsi="Verdana" w:cs="Arial"/>
        </w:rPr>
        <w:t>a contar da notificação ou decisão do recurso, por meio de dispositivo a ser indicado, no momento oportuno, pela Diretoria do CRO/CE</w:t>
      </w:r>
      <w:r w:rsidRPr="007944D3">
        <w:rPr>
          <w:rFonts w:ascii="Verdana" w:hAnsi="Verdana" w:cs="Arial"/>
        </w:rPr>
        <w:t>.</w:t>
      </w:r>
    </w:p>
    <w:p w14:paraId="33D15731" w14:textId="0DE0C3CF" w:rsidR="008046FD" w:rsidRPr="007944D3" w:rsidRDefault="008046FD" w:rsidP="008046FD">
      <w:pPr>
        <w:ind w:firstLine="426"/>
        <w:jc w:val="both"/>
        <w:rPr>
          <w:rFonts w:ascii="Verdana" w:hAnsi="Verdana" w:cs="Arial"/>
        </w:rPr>
      </w:pPr>
      <w:r w:rsidRPr="007944D3">
        <w:rPr>
          <w:rFonts w:ascii="Verdana" w:hAnsi="Verdana" w:cs="Arial"/>
        </w:rPr>
        <w:t xml:space="preserve">7.3.1- Se o valor da multa não for pago, ou depositado, será automaticamente descontado do pagamento a que o licitante </w:t>
      </w:r>
      <w:r w:rsidR="00734CE8" w:rsidRPr="007944D3">
        <w:rPr>
          <w:rFonts w:ascii="Verdana" w:hAnsi="Verdana" w:cs="Arial"/>
        </w:rPr>
        <w:t>fazer</w:t>
      </w:r>
      <w:r w:rsidRPr="007944D3">
        <w:rPr>
          <w:rFonts w:ascii="Verdana" w:hAnsi="Verdana" w:cs="Arial"/>
        </w:rPr>
        <w:t xml:space="preserve"> jus.</w:t>
      </w:r>
    </w:p>
    <w:p w14:paraId="010AD32A" w14:textId="2E217C30" w:rsidR="008046FD" w:rsidRPr="007944D3" w:rsidRDefault="008046FD" w:rsidP="008046FD">
      <w:pPr>
        <w:ind w:firstLine="426"/>
        <w:jc w:val="both"/>
        <w:rPr>
          <w:rFonts w:ascii="Verdana" w:hAnsi="Verdana" w:cs="Arial"/>
        </w:rPr>
      </w:pPr>
      <w:r w:rsidRPr="007944D3">
        <w:rPr>
          <w:rFonts w:ascii="Verdana" w:hAnsi="Verdana" w:cs="Arial"/>
        </w:rPr>
        <w:t xml:space="preserve">7.3.2- Em caso de inexistência ou insuficiência de crédito do licitante, o valor devido será cobrado administrativamente ou inscrito como Dívida Ativa do </w:t>
      </w:r>
      <w:r w:rsidR="00734CE8">
        <w:rPr>
          <w:rFonts w:ascii="Verdana" w:hAnsi="Verdana" w:cs="Arial"/>
        </w:rPr>
        <w:t xml:space="preserve">CRO/CE </w:t>
      </w:r>
      <w:r w:rsidRPr="007944D3">
        <w:rPr>
          <w:rFonts w:ascii="Verdana" w:hAnsi="Verdana" w:cs="Arial"/>
        </w:rPr>
        <w:t>e cobrado mediante processo de execução fiscal, com os encargos correspondentes.</w:t>
      </w:r>
    </w:p>
    <w:p w14:paraId="7CAE4A20" w14:textId="55A6140E" w:rsidR="008046FD" w:rsidRPr="007944D3" w:rsidRDefault="008046FD" w:rsidP="008046FD">
      <w:pPr>
        <w:jc w:val="both"/>
        <w:rPr>
          <w:rFonts w:ascii="Verdana" w:hAnsi="Verdana" w:cs="Arial"/>
          <w:lang w:val="pt-PT" w:eastAsia="ar-SA"/>
        </w:rPr>
      </w:pPr>
      <w:r w:rsidRPr="007944D3">
        <w:rPr>
          <w:rFonts w:ascii="Verdana" w:hAnsi="Verdana" w:cs="Arial"/>
          <w:lang w:val="pt-PT" w:eastAsia="ar-SA"/>
        </w:rPr>
        <w:t xml:space="preserve">7.4. As partes se submeterão ainda às demais sanções impostas nos artigos </w:t>
      </w:r>
      <w:smartTag w:uri="urn:schemas-microsoft-com:office:smarttags" w:element="metricconverter">
        <w:smartTagPr>
          <w:attr w:name="ProductID" w:val="86 a"/>
        </w:smartTagPr>
        <w:r w:rsidRPr="007944D3">
          <w:rPr>
            <w:rFonts w:ascii="Verdana" w:hAnsi="Verdana" w:cs="Arial"/>
            <w:lang w:val="pt-PT" w:eastAsia="ar-SA"/>
          </w:rPr>
          <w:t>86 a</w:t>
        </w:r>
      </w:smartTag>
      <w:r w:rsidRPr="007944D3">
        <w:rPr>
          <w:rFonts w:ascii="Verdana" w:hAnsi="Verdana" w:cs="Arial"/>
          <w:lang w:val="pt-PT" w:eastAsia="ar-SA"/>
        </w:rPr>
        <w:t xml:space="preserve"> 88 da Lei Federal nº 8.666/93, alterada e consolidada e no instrumento convocatório.</w:t>
      </w:r>
    </w:p>
    <w:p w14:paraId="455EA7F2" w14:textId="77A6B3DE" w:rsidR="008046FD" w:rsidRPr="007944D3" w:rsidRDefault="008046FD" w:rsidP="008046FD">
      <w:pPr>
        <w:jc w:val="both"/>
        <w:rPr>
          <w:rFonts w:ascii="Verdana" w:hAnsi="Verdana" w:cs="Arial"/>
          <w:lang w:eastAsia="ar-SA"/>
        </w:rPr>
      </w:pPr>
      <w:r w:rsidRPr="007944D3">
        <w:rPr>
          <w:rFonts w:ascii="Verdana" w:hAnsi="Verdana" w:cs="Arial"/>
          <w:lang w:eastAsia="ar-SA"/>
        </w:rPr>
        <w:t xml:space="preserve">7.5. A falta dos </w:t>
      </w:r>
      <w:r w:rsidR="00734CE8">
        <w:rPr>
          <w:rFonts w:ascii="Verdana" w:hAnsi="Verdana" w:cs="Arial"/>
          <w:lang w:eastAsia="ar-SA"/>
        </w:rPr>
        <w:t>p</w:t>
      </w:r>
      <w:r w:rsidRPr="007944D3">
        <w:rPr>
          <w:rFonts w:ascii="Verdana" w:hAnsi="Verdana" w:cs="Arial"/>
          <w:lang w:eastAsia="ar-SA"/>
        </w:rPr>
        <w:t>rodutos não poderá ser alegada como motivo de força maior e não eximirá o fornecedor beneficiário da Ata das penalidades a que está sujeita pelo não cumprimento das obrigações estabelecidas neste Instrumento.</w:t>
      </w:r>
    </w:p>
    <w:p w14:paraId="5B5DC9F3" w14:textId="77777777" w:rsidR="008046FD" w:rsidRPr="007944D3" w:rsidRDefault="008046FD" w:rsidP="008046FD">
      <w:pPr>
        <w:jc w:val="both"/>
        <w:rPr>
          <w:rFonts w:ascii="Verdana" w:hAnsi="Verdana" w:cs="Arial"/>
          <w:b/>
        </w:rPr>
      </w:pPr>
      <w:r w:rsidRPr="007944D3">
        <w:rPr>
          <w:rFonts w:ascii="Verdana" w:hAnsi="Verdana" w:cs="Arial"/>
          <w:b/>
        </w:rPr>
        <w:t>CLÁUSULA OITAVA - DA RESCISÃO</w:t>
      </w:r>
    </w:p>
    <w:p w14:paraId="381963B7" w14:textId="77777777" w:rsidR="008046FD" w:rsidRPr="007944D3" w:rsidRDefault="008046FD" w:rsidP="008046FD">
      <w:pPr>
        <w:jc w:val="both"/>
        <w:rPr>
          <w:rFonts w:ascii="Verdana" w:hAnsi="Verdana" w:cs="Arial"/>
        </w:rPr>
      </w:pPr>
      <w:r w:rsidRPr="007944D3">
        <w:rPr>
          <w:rFonts w:ascii="Verdana" w:hAnsi="Verdana" w:cs="Arial"/>
        </w:rPr>
        <w:t>8.1. A inexecução total ou parcial do presente contrato enseja a sua rescisão, com as consequências contratuais, as previstas em lei e no Edital.</w:t>
      </w:r>
    </w:p>
    <w:p w14:paraId="411347A9" w14:textId="77777777" w:rsidR="008046FD" w:rsidRPr="007944D3" w:rsidRDefault="008046FD" w:rsidP="008046FD">
      <w:pPr>
        <w:jc w:val="both"/>
        <w:rPr>
          <w:rFonts w:ascii="Verdana" w:hAnsi="Verdana" w:cs="Arial"/>
        </w:rPr>
      </w:pPr>
      <w:r w:rsidRPr="007944D3">
        <w:rPr>
          <w:rFonts w:ascii="Verdana" w:hAnsi="Verdana" w:cs="Arial"/>
        </w:rPr>
        <w:t>8.2. Além da aplicação das multas já previstas, o presente contrato ficará rescindido de pleno direito, independente de notificação judicial ou extrajudicial, sem que assista à Contratada o direito de reclamar indenizações relativas às despesas decorrentes de encargos provenientes da sua execução, ocorrendo quaisquer infrações às suas cláusulas e condições ou nas hipóteses previstas na Legislação, na forma dos artigos 77 e 78 da Lei 8.666/93.</w:t>
      </w:r>
    </w:p>
    <w:p w14:paraId="1BB0F29E" w14:textId="77777777" w:rsidR="008046FD" w:rsidRPr="007944D3" w:rsidRDefault="008046FD" w:rsidP="008046FD">
      <w:pPr>
        <w:jc w:val="both"/>
        <w:rPr>
          <w:rFonts w:ascii="Verdana" w:hAnsi="Verdana" w:cs="Arial"/>
        </w:rPr>
      </w:pPr>
      <w:r w:rsidRPr="007944D3">
        <w:rPr>
          <w:rFonts w:ascii="Verdana" w:hAnsi="Verdana" w:cs="Arial"/>
        </w:rPr>
        <w:t>8.3. O procedimento de rescisão observará os ditames previstos nos artigos 79 e 80 da Lei de Licitações.</w:t>
      </w:r>
    </w:p>
    <w:p w14:paraId="6E58512A" w14:textId="77777777" w:rsidR="008046FD" w:rsidRPr="007944D3" w:rsidRDefault="008046FD" w:rsidP="008046FD">
      <w:pPr>
        <w:jc w:val="both"/>
        <w:rPr>
          <w:rFonts w:ascii="Verdana" w:hAnsi="Verdana" w:cs="Arial"/>
          <w:b/>
        </w:rPr>
      </w:pPr>
      <w:r w:rsidRPr="007944D3">
        <w:rPr>
          <w:rFonts w:ascii="Verdana" w:hAnsi="Verdana" w:cs="Arial"/>
          <w:b/>
        </w:rPr>
        <w:t>CLÁUSULA NONA - DAS DISPOSIÇÕES FINAIS</w:t>
      </w:r>
    </w:p>
    <w:p w14:paraId="4D2EBA2F" w14:textId="77777777" w:rsidR="008046FD" w:rsidRPr="007944D3" w:rsidRDefault="008046FD" w:rsidP="008046FD">
      <w:pPr>
        <w:jc w:val="both"/>
        <w:rPr>
          <w:rFonts w:ascii="Verdana" w:hAnsi="Verdana" w:cs="Arial"/>
        </w:rPr>
      </w:pPr>
      <w:r w:rsidRPr="007944D3">
        <w:rPr>
          <w:rFonts w:ascii="Verdana" w:hAnsi="Verdana" w:cs="Arial"/>
        </w:rPr>
        <w:t>9.1. O CONTRATADO se obriga a manter, durante toda a execução do contrato, em compatibilidade com as obrigações por ele assumidas, todas as condições de habilitação e qualificação exigidas na licitação.</w:t>
      </w:r>
    </w:p>
    <w:p w14:paraId="14A975B8" w14:textId="77777777" w:rsidR="008046FD" w:rsidRPr="007944D3" w:rsidRDefault="008046FD" w:rsidP="008046FD">
      <w:pPr>
        <w:jc w:val="both"/>
        <w:rPr>
          <w:rFonts w:ascii="Verdana" w:hAnsi="Verdana" w:cs="Arial"/>
        </w:rPr>
      </w:pPr>
      <w:r w:rsidRPr="007944D3">
        <w:rPr>
          <w:rFonts w:ascii="Verdana" w:hAnsi="Verdana" w:cs="Arial"/>
        </w:rPr>
        <w:t>9.2. O presente contrato tem seus termos e sua execução vinculad</w:t>
      </w:r>
      <w:r>
        <w:rPr>
          <w:rFonts w:ascii="Verdana" w:hAnsi="Verdana" w:cs="Arial"/>
        </w:rPr>
        <w:t>os</w:t>
      </w:r>
      <w:r w:rsidRPr="007944D3">
        <w:rPr>
          <w:rFonts w:ascii="Verdana" w:hAnsi="Verdana" w:cs="Arial"/>
        </w:rPr>
        <w:t xml:space="preserve"> ao edital de licitação e à proposta licitatória. </w:t>
      </w:r>
    </w:p>
    <w:p w14:paraId="4415C2C0" w14:textId="77777777" w:rsidR="008046FD" w:rsidRPr="007944D3" w:rsidRDefault="008046FD" w:rsidP="008046FD">
      <w:pPr>
        <w:jc w:val="both"/>
        <w:rPr>
          <w:rFonts w:ascii="Verdana" w:hAnsi="Verdana" w:cs="Arial"/>
        </w:rPr>
      </w:pPr>
      <w:r w:rsidRPr="007944D3">
        <w:rPr>
          <w:rFonts w:ascii="Verdana" w:hAnsi="Verdana" w:cs="Arial"/>
        </w:rPr>
        <w:t>9.3. O CONTRATANTE se reserva o direito de fazer uso de qualquer das prerrogativas dispostas no artigo 58 da Lei nº 8.666/93, alterada e consolidada.</w:t>
      </w:r>
    </w:p>
    <w:p w14:paraId="11DD0E5A" w14:textId="77777777" w:rsidR="008046FD" w:rsidRPr="007944D3" w:rsidRDefault="008046FD" w:rsidP="008046FD">
      <w:pPr>
        <w:jc w:val="both"/>
        <w:rPr>
          <w:rFonts w:ascii="Verdana" w:hAnsi="Verdana" w:cs="Arial"/>
        </w:rPr>
      </w:pPr>
      <w:r w:rsidRPr="007944D3">
        <w:rPr>
          <w:rFonts w:ascii="Verdana" w:hAnsi="Verdana" w:cs="Arial"/>
        </w:rPr>
        <w:t>9.4. O presente contrato poderá ser alterado unilateralmente pela Administração ou por acordo das partes, com as devidas justificativas, nos casos previstos na Lei.</w:t>
      </w:r>
    </w:p>
    <w:p w14:paraId="687C5AED" w14:textId="77777777" w:rsidR="008046FD" w:rsidRPr="007944D3" w:rsidRDefault="008046FD" w:rsidP="008046FD">
      <w:pPr>
        <w:jc w:val="both"/>
        <w:rPr>
          <w:rFonts w:ascii="Verdana" w:hAnsi="Verdana" w:cs="Arial"/>
        </w:rPr>
      </w:pPr>
      <w:r w:rsidRPr="007944D3">
        <w:rPr>
          <w:rFonts w:ascii="Verdana" w:hAnsi="Verdana" w:cs="Arial"/>
        </w:rPr>
        <w:t>9.5. A inadimplência do contratado com referência aos encargos trabalhistas, fiscais e comerciais não transfere ao CONTRATANTE a responsabilidade por seu pagamento, nem poderá onerar o objeto do contrato ou restringir a regularização e o uso dos serviços pela Administração.</w:t>
      </w:r>
    </w:p>
    <w:p w14:paraId="05B913D6" w14:textId="77777777" w:rsidR="008046FD" w:rsidRPr="007944D3" w:rsidRDefault="008046FD" w:rsidP="008046FD">
      <w:pPr>
        <w:jc w:val="both"/>
        <w:rPr>
          <w:rFonts w:ascii="Verdana" w:hAnsi="Verdana" w:cs="Arial"/>
        </w:rPr>
      </w:pPr>
      <w:r w:rsidRPr="007944D3">
        <w:rPr>
          <w:rFonts w:ascii="Verdana" w:hAnsi="Verdana" w:cs="Arial"/>
        </w:rPr>
        <w:t>9.6. O contratado, na execução do contrato, sem prejuízo das responsabilidades contratuais e legais, não poderá subcontratar partes do contrato sem a expressa autorização da Administração.</w:t>
      </w:r>
    </w:p>
    <w:p w14:paraId="283AB523" w14:textId="77777777" w:rsidR="008046FD" w:rsidRPr="007944D3" w:rsidRDefault="008046FD" w:rsidP="008046FD">
      <w:pPr>
        <w:jc w:val="both"/>
        <w:rPr>
          <w:rFonts w:ascii="Verdana" w:hAnsi="Verdana" w:cs="Arial"/>
        </w:rPr>
      </w:pPr>
      <w:r w:rsidRPr="007944D3">
        <w:rPr>
          <w:rFonts w:ascii="Verdana" w:hAnsi="Verdana" w:cs="Arial"/>
        </w:rPr>
        <w:t>9.7. A Administração rejeitará, no todo ou em parte, os bens fornecidos em desacordo com os termos do Processo Licitatório, da proposta e deste contrato.</w:t>
      </w:r>
    </w:p>
    <w:p w14:paraId="6F43C2A0" w14:textId="77777777" w:rsidR="008046FD" w:rsidRPr="007944D3" w:rsidRDefault="008046FD" w:rsidP="008046FD">
      <w:pPr>
        <w:jc w:val="both"/>
        <w:rPr>
          <w:rFonts w:ascii="Verdana" w:hAnsi="Verdana" w:cs="Arial"/>
        </w:rPr>
      </w:pPr>
      <w:r w:rsidRPr="007944D3">
        <w:rPr>
          <w:rFonts w:ascii="Verdana" w:hAnsi="Verdana" w:cs="Arial"/>
        </w:rPr>
        <w:lastRenderedPageBreak/>
        <w:t>9.8. Integram o presente contrato, independente de transcrição, todas as peças que formam o procedimento licitatório e a proposta adjudicada.</w:t>
      </w:r>
    </w:p>
    <w:p w14:paraId="158E55D6" w14:textId="77777777" w:rsidR="008046FD" w:rsidRDefault="008046FD" w:rsidP="008046FD">
      <w:pPr>
        <w:jc w:val="both"/>
        <w:rPr>
          <w:rFonts w:ascii="Verdana" w:hAnsi="Verdana" w:cs="Arial"/>
        </w:rPr>
      </w:pPr>
      <w:r w:rsidRPr="007944D3">
        <w:rPr>
          <w:rFonts w:ascii="Verdana" w:hAnsi="Verdana" w:cs="Arial"/>
        </w:rPr>
        <w:t>9.9. A Contratada, na vigência do Contrato, será a única responsável perante terceiros pelos atos praticados por seu pessoal, eximida a Contratante de quaisquer reclamações e indenizações.</w:t>
      </w:r>
    </w:p>
    <w:p w14:paraId="69A2216D" w14:textId="77777777" w:rsidR="00734CE8" w:rsidRPr="007944D3" w:rsidRDefault="00734CE8" w:rsidP="008046FD">
      <w:pPr>
        <w:jc w:val="both"/>
        <w:rPr>
          <w:rFonts w:ascii="Verdana" w:hAnsi="Verdana" w:cs="Arial"/>
        </w:rPr>
      </w:pPr>
    </w:p>
    <w:p w14:paraId="107FA0D4" w14:textId="77777777" w:rsidR="008046FD" w:rsidRPr="007944D3" w:rsidRDefault="008046FD" w:rsidP="008046FD">
      <w:pPr>
        <w:jc w:val="both"/>
        <w:rPr>
          <w:rFonts w:ascii="Verdana" w:hAnsi="Verdana" w:cs="Arial"/>
          <w:b/>
        </w:rPr>
      </w:pPr>
      <w:r>
        <w:rPr>
          <w:rFonts w:ascii="Verdana" w:hAnsi="Verdana" w:cs="Arial"/>
          <w:b/>
        </w:rPr>
        <w:t>CLÁUSULA DECIMA</w:t>
      </w:r>
      <w:r w:rsidRPr="007944D3">
        <w:rPr>
          <w:rFonts w:ascii="Verdana" w:hAnsi="Verdana" w:cs="Arial"/>
          <w:b/>
        </w:rPr>
        <w:t xml:space="preserve"> - DO FORO</w:t>
      </w:r>
    </w:p>
    <w:p w14:paraId="0B498D55" w14:textId="6E31C1CC" w:rsidR="008046FD" w:rsidRPr="007944D3" w:rsidRDefault="008046FD" w:rsidP="008046FD">
      <w:pPr>
        <w:jc w:val="both"/>
        <w:rPr>
          <w:rFonts w:ascii="Verdana" w:hAnsi="Verdana" w:cs="Arial"/>
        </w:rPr>
      </w:pPr>
      <w:r w:rsidRPr="007944D3">
        <w:rPr>
          <w:rFonts w:ascii="Verdana" w:hAnsi="Verdana" w:cs="Arial"/>
        </w:rPr>
        <w:t xml:space="preserve">10.1. O foro da Comarca de </w:t>
      </w:r>
      <w:r w:rsidR="00734CE8">
        <w:rPr>
          <w:rFonts w:ascii="Verdana" w:hAnsi="Verdana" w:cs="Arial"/>
        </w:rPr>
        <w:t>Fortaleza/CE</w:t>
      </w:r>
      <w:r w:rsidRPr="007944D3">
        <w:rPr>
          <w:rFonts w:ascii="Verdana" w:hAnsi="Verdana" w:cs="Arial"/>
        </w:rPr>
        <w:t xml:space="preserve"> é o competente para dirimir questões decorrentes da execução deste Contrato, em obediência ao disposto no § 2º do artigo 55 da Lei 8.666 de 21 de junho de 1993, alterada e consolidada.</w:t>
      </w:r>
    </w:p>
    <w:p w14:paraId="1FBF9EB8" w14:textId="77777777" w:rsidR="008046FD" w:rsidRPr="007944D3" w:rsidRDefault="008046FD" w:rsidP="008046FD">
      <w:pPr>
        <w:jc w:val="both"/>
        <w:rPr>
          <w:rFonts w:ascii="Verdana" w:hAnsi="Verdana" w:cs="Arial"/>
        </w:rPr>
      </w:pPr>
    </w:p>
    <w:p w14:paraId="1538AC19" w14:textId="59083AE7" w:rsidR="008046FD" w:rsidRPr="007944D3" w:rsidRDefault="008046FD" w:rsidP="008046FD">
      <w:pPr>
        <w:jc w:val="both"/>
        <w:rPr>
          <w:rFonts w:ascii="Verdana" w:hAnsi="Verdana" w:cs="Arial"/>
        </w:rPr>
      </w:pPr>
      <w:r w:rsidRPr="007944D3">
        <w:rPr>
          <w:rFonts w:ascii="Verdana" w:hAnsi="Verdana" w:cs="Arial"/>
        </w:rPr>
        <w:t xml:space="preserve">Assim pactuadas, as partes firmam o presente Instrumento, lavrado </w:t>
      </w:r>
      <w:r w:rsidR="009E7D42">
        <w:rPr>
          <w:rFonts w:ascii="Verdana" w:hAnsi="Verdana" w:cs="Arial"/>
        </w:rPr>
        <w:t>no CONSELHO</w:t>
      </w:r>
      <w:r w:rsidR="009D24CE">
        <w:rPr>
          <w:rFonts w:ascii="Verdana" w:eastAsia="TimesNewRoman" w:hAnsi="Verdana" w:cs="Arial"/>
        </w:rPr>
        <w:t xml:space="preserve"> REGIONAL DE ODONTOLOGIA DO CEARÁ</w:t>
      </w:r>
      <w:r w:rsidRPr="007944D3">
        <w:rPr>
          <w:rFonts w:ascii="Verdana" w:hAnsi="Verdana" w:cs="Arial"/>
        </w:rPr>
        <w:t>, perante testemunhas que também o assinam, para que produza os seus jurídicos e legais efeitos.</w:t>
      </w:r>
    </w:p>
    <w:p w14:paraId="3A2EF7D9" w14:textId="77777777" w:rsidR="008046FD" w:rsidRDefault="008046FD" w:rsidP="008046FD">
      <w:pPr>
        <w:jc w:val="both"/>
        <w:rPr>
          <w:rFonts w:ascii="Verdana" w:hAnsi="Verdana" w:cs="Arial"/>
        </w:rPr>
      </w:pPr>
    </w:p>
    <w:p w14:paraId="71064344" w14:textId="77777777" w:rsidR="00CA0B8E" w:rsidRPr="007944D3" w:rsidRDefault="00CA0B8E" w:rsidP="008046FD">
      <w:pPr>
        <w:jc w:val="both"/>
        <w:rPr>
          <w:rFonts w:ascii="Verdana" w:hAnsi="Verdana" w:cs="Arial"/>
        </w:rPr>
      </w:pPr>
    </w:p>
    <w:p w14:paraId="36E72596" w14:textId="3B54F13A" w:rsidR="008046FD" w:rsidRPr="007944D3" w:rsidRDefault="00CA0B8E" w:rsidP="00CA0B8E">
      <w:pPr>
        <w:rPr>
          <w:rFonts w:ascii="Verdana" w:hAnsi="Verdana" w:cs="Arial"/>
        </w:rPr>
      </w:pPr>
      <w:r>
        <w:rPr>
          <w:rFonts w:ascii="Verdana" w:hAnsi="Verdana" w:cs="Arial"/>
        </w:rPr>
        <w:t>FORTALEZA</w:t>
      </w:r>
      <w:r w:rsidR="008046FD" w:rsidRPr="007944D3">
        <w:rPr>
          <w:rFonts w:ascii="Verdana" w:hAnsi="Verdana" w:cs="Arial"/>
        </w:rPr>
        <w:t xml:space="preserve"> - CE, ____ de __________ </w:t>
      </w:r>
      <w:proofErr w:type="spellStart"/>
      <w:r w:rsidR="008046FD" w:rsidRPr="007944D3">
        <w:rPr>
          <w:rFonts w:ascii="Verdana" w:hAnsi="Verdana" w:cs="Arial"/>
        </w:rPr>
        <w:t>de</w:t>
      </w:r>
      <w:proofErr w:type="spellEnd"/>
      <w:r w:rsidR="008046FD" w:rsidRPr="007944D3">
        <w:rPr>
          <w:rFonts w:ascii="Verdana" w:hAnsi="Verdana" w:cs="Arial"/>
        </w:rPr>
        <w:t xml:space="preserve"> ______.</w:t>
      </w:r>
    </w:p>
    <w:p w14:paraId="5C99B898" w14:textId="77777777" w:rsidR="008046FD" w:rsidRPr="007944D3" w:rsidRDefault="008046FD" w:rsidP="008046FD">
      <w:pPr>
        <w:jc w:val="both"/>
        <w:rPr>
          <w:rFonts w:ascii="Verdana" w:hAnsi="Verdana" w:cs="Arial"/>
        </w:rPr>
      </w:pPr>
    </w:p>
    <w:tbl>
      <w:tblPr>
        <w:tblpPr w:leftFromText="141" w:rightFromText="141" w:vertAnchor="text" w:horzAnchor="margin" w:tblpXSpec="center" w:tblpY="759"/>
        <w:tblW w:w="11119" w:type="dxa"/>
        <w:tblLook w:val="04A0" w:firstRow="1" w:lastRow="0" w:firstColumn="1" w:lastColumn="0" w:noHBand="0" w:noVBand="1"/>
      </w:tblPr>
      <w:tblGrid>
        <w:gridCol w:w="5098"/>
        <w:gridCol w:w="709"/>
        <w:gridCol w:w="5312"/>
      </w:tblGrid>
      <w:tr w:rsidR="002A5DAD" w:rsidRPr="007944D3" w14:paraId="0C167F7A" w14:textId="77777777" w:rsidTr="002A5DAD">
        <w:tc>
          <w:tcPr>
            <w:tcW w:w="5098" w:type="dxa"/>
          </w:tcPr>
          <w:p w14:paraId="0BCA6B82" w14:textId="77777777" w:rsidR="002A5DAD" w:rsidRPr="007944D3" w:rsidRDefault="002A5DAD" w:rsidP="002A5DAD">
            <w:pPr>
              <w:autoSpaceDE w:val="0"/>
              <w:autoSpaceDN w:val="0"/>
              <w:adjustRightInd w:val="0"/>
              <w:jc w:val="center"/>
              <w:rPr>
                <w:rFonts w:ascii="Verdana" w:hAnsi="Verdana" w:cs="Arial"/>
                <w:iCs/>
              </w:rPr>
            </w:pPr>
            <w:r>
              <w:rPr>
                <w:rFonts w:ascii="Verdana" w:hAnsi="Verdana" w:cs="Arial"/>
                <w:bCs/>
              </w:rPr>
              <w:t>______________________________</w:t>
            </w:r>
            <w:r>
              <w:rPr>
                <w:rFonts w:ascii="Verdana" w:hAnsi="Verdana" w:cs="Arial"/>
                <w:bCs/>
              </w:rPr>
              <w:br/>
            </w:r>
            <w:r>
              <w:rPr>
                <w:rFonts w:ascii="Verdana" w:hAnsi="Verdana" w:cs="Arial"/>
                <w:bCs/>
                <w:iCs/>
              </w:rPr>
              <w:t>Conselho Regional de Odontologia do Ceará</w:t>
            </w:r>
            <w:r>
              <w:rPr>
                <w:rFonts w:ascii="Verdana" w:hAnsi="Verdana" w:cs="Arial"/>
                <w:bCs/>
                <w:iCs/>
              </w:rPr>
              <w:br/>
            </w:r>
            <w:r>
              <w:rPr>
                <w:rFonts w:ascii="Verdana" w:hAnsi="Verdana" w:cs="Arial"/>
                <w:iCs/>
              </w:rPr>
              <w:t>Gládyo Gonçalves Vidal</w:t>
            </w:r>
            <w:r>
              <w:rPr>
                <w:rFonts w:ascii="Verdana" w:hAnsi="Verdana" w:cs="Arial"/>
                <w:iCs/>
              </w:rPr>
              <w:br/>
              <w:t>Presidente</w:t>
            </w:r>
          </w:p>
          <w:p w14:paraId="6F8B0130" w14:textId="77777777" w:rsidR="002A5DAD" w:rsidRPr="007944D3" w:rsidRDefault="002A5DAD" w:rsidP="002A5DAD">
            <w:pPr>
              <w:pStyle w:val="WW-Corpodetexto3"/>
              <w:autoSpaceDE w:val="0"/>
              <w:spacing w:after="0"/>
              <w:jc w:val="center"/>
              <w:rPr>
                <w:rFonts w:ascii="Verdana" w:hAnsi="Verdana" w:cs="Arial"/>
                <w:spacing w:val="-4"/>
              </w:rPr>
            </w:pPr>
            <w:r w:rsidRPr="007944D3">
              <w:rPr>
                <w:rFonts w:ascii="Verdana" w:hAnsi="Verdana" w:cs="Arial"/>
                <w:sz w:val="22"/>
                <w:szCs w:val="22"/>
                <w:lang w:eastAsia="pt-BR"/>
              </w:rPr>
              <w:t>CONTRATANTE</w:t>
            </w:r>
          </w:p>
        </w:tc>
        <w:tc>
          <w:tcPr>
            <w:tcW w:w="709" w:type="dxa"/>
          </w:tcPr>
          <w:p w14:paraId="42B979A9" w14:textId="77777777" w:rsidR="002A5DAD" w:rsidRDefault="002A5DAD" w:rsidP="002A5DAD">
            <w:pPr>
              <w:jc w:val="center"/>
              <w:rPr>
                <w:rFonts w:ascii="Verdana" w:hAnsi="Verdana" w:cs="Arial"/>
                <w:iCs/>
              </w:rPr>
            </w:pPr>
          </w:p>
        </w:tc>
        <w:tc>
          <w:tcPr>
            <w:tcW w:w="5312" w:type="dxa"/>
          </w:tcPr>
          <w:p w14:paraId="607D1F89" w14:textId="77777777" w:rsidR="002A5DAD" w:rsidRPr="007944D3" w:rsidRDefault="002A5DAD" w:rsidP="002A5DAD">
            <w:pPr>
              <w:jc w:val="center"/>
              <w:rPr>
                <w:rFonts w:ascii="Verdana" w:hAnsi="Verdana" w:cs="Arial"/>
                <w:iCs/>
              </w:rPr>
            </w:pPr>
            <w:r>
              <w:rPr>
                <w:rFonts w:ascii="Verdana" w:hAnsi="Verdana" w:cs="Arial"/>
                <w:iCs/>
              </w:rPr>
              <w:t>_______________________________</w:t>
            </w:r>
            <w:r>
              <w:rPr>
                <w:rFonts w:ascii="Verdana" w:hAnsi="Verdana" w:cs="Arial"/>
                <w:iCs/>
              </w:rPr>
              <w:br/>
              <w:t>NOME EMPRESARIAL</w:t>
            </w:r>
            <w:r>
              <w:rPr>
                <w:rFonts w:ascii="Verdana" w:hAnsi="Verdana" w:cs="Arial"/>
                <w:iCs/>
              </w:rPr>
              <w:br/>
            </w:r>
            <w:r w:rsidRPr="007944D3">
              <w:rPr>
                <w:rFonts w:ascii="Verdana" w:hAnsi="Verdana" w:cs="Arial"/>
                <w:iCs/>
              </w:rPr>
              <w:t xml:space="preserve">CNPJ n.º </w:t>
            </w:r>
            <w:r>
              <w:rPr>
                <w:rFonts w:ascii="Verdana" w:hAnsi="Verdana" w:cs="Arial"/>
                <w:iCs/>
              </w:rPr>
              <w:t>___</w:t>
            </w:r>
            <w:r w:rsidRPr="007944D3">
              <w:rPr>
                <w:rFonts w:ascii="Verdana" w:hAnsi="Verdana" w:cs="Arial"/>
              </w:rPr>
              <w:t>______________</w:t>
            </w:r>
          </w:p>
          <w:p w14:paraId="3B2FAE20" w14:textId="77777777" w:rsidR="002A5DAD" w:rsidRPr="007944D3" w:rsidRDefault="002A5DAD" w:rsidP="002A5DAD">
            <w:pPr>
              <w:jc w:val="center"/>
              <w:rPr>
                <w:rFonts w:ascii="Verdana" w:hAnsi="Verdana" w:cs="Arial"/>
                <w:iCs/>
              </w:rPr>
            </w:pPr>
            <w:proofErr w:type="spellStart"/>
            <w:r w:rsidRPr="007944D3">
              <w:rPr>
                <w:rFonts w:ascii="Verdana" w:hAnsi="Verdana" w:cs="Arial"/>
                <w:iCs/>
              </w:rPr>
              <w:t>Sr</w:t>
            </w:r>
            <w:proofErr w:type="spellEnd"/>
            <w:r w:rsidRPr="007944D3">
              <w:rPr>
                <w:rFonts w:ascii="Verdana" w:hAnsi="Verdana" w:cs="Arial"/>
                <w:iCs/>
              </w:rPr>
              <w:t xml:space="preserve">(a). </w:t>
            </w:r>
            <w:r w:rsidRPr="007944D3">
              <w:rPr>
                <w:rFonts w:ascii="Verdana" w:hAnsi="Verdana" w:cs="Arial"/>
              </w:rPr>
              <w:t>________</w:t>
            </w:r>
            <w:r>
              <w:rPr>
                <w:rFonts w:ascii="Verdana" w:hAnsi="Verdana" w:cs="Arial"/>
              </w:rPr>
              <w:t>___</w:t>
            </w:r>
            <w:r w:rsidRPr="007944D3">
              <w:rPr>
                <w:rFonts w:ascii="Verdana" w:hAnsi="Verdana" w:cs="Arial"/>
              </w:rPr>
              <w:t>______</w:t>
            </w:r>
            <w:r>
              <w:rPr>
                <w:rFonts w:ascii="Verdana" w:hAnsi="Verdana" w:cs="Arial"/>
              </w:rPr>
              <w:br/>
            </w:r>
            <w:r w:rsidRPr="007944D3">
              <w:rPr>
                <w:rFonts w:ascii="Verdana" w:hAnsi="Verdana" w:cs="Arial"/>
                <w:iCs/>
              </w:rPr>
              <w:t xml:space="preserve">CPF: nº </w:t>
            </w:r>
            <w:r w:rsidRPr="007944D3">
              <w:rPr>
                <w:rFonts w:ascii="Verdana" w:hAnsi="Verdana" w:cs="Arial"/>
              </w:rPr>
              <w:t>______________</w:t>
            </w:r>
          </w:p>
          <w:p w14:paraId="2F37D5EC" w14:textId="77777777" w:rsidR="002A5DAD" w:rsidRPr="007944D3" w:rsidRDefault="002A5DAD" w:rsidP="002A5DAD">
            <w:pPr>
              <w:jc w:val="center"/>
              <w:rPr>
                <w:rFonts w:ascii="Verdana" w:hAnsi="Verdana" w:cs="Arial"/>
                <w:spacing w:val="-4"/>
              </w:rPr>
            </w:pPr>
            <w:r w:rsidRPr="007944D3">
              <w:rPr>
                <w:rFonts w:ascii="Verdana" w:eastAsia="TimesNewRoman" w:hAnsi="Verdana" w:cs="Arial"/>
              </w:rPr>
              <w:t>CONTRATADA</w:t>
            </w:r>
          </w:p>
        </w:tc>
      </w:tr>
      <w:tr w:rsidR="002A5DAD" w:rsidRPr="007944D3" w14:paraId="0D902F19" w14:textId="77777777" w:rsidTr="002A5DAD">
        <w:tc>
          <w:tcPr>
            <w:tcW w:w="5098" w:type="dxa"/>
          </w:tcPr>
          <w:p w14:paraId="56251C66" w14:textId="77777777" w:rsidR="002A5DAD" w:rsidRDefault="002A5DAD" w:rsidP="002A5DAD">
            <w:pPr>
              <w:autoSpaceDE w:val="0"/>
              <w:autoSpaceDN w:val="0"/>
              <w:adjustRightInd w:val="0"/>
              <w:jc w:val="center"/>
              <w:rPr>
                <w:rFonts w:ascii="Verdana" w:hAnsi="Verdana" w:cs="Arial"/>
                <w:bCs/>
              </w:rPr>
            </w:pPr>
          </w:p>
        </w:tc>
        <w:tc>
          <w:tcPr>
            <w:tcW w:w="709" w:type="dxa"/>
          </w:tcPr>
          <w:p w14:paraId="68BF4DEB" w14:textId="77777777" w:rsidR="002A5DAD" w:rsidRDefault="002A5DAD" w:rsidP="002A5DAD">
            <w:pPr>
              <w:jc w:val="center"/>
              <w:rPr>
                <w:rFonts w:ascii="Verdana" w:hAnsi="Verdana" w:cs="Arial"/>
                <w:iCs/>
              </w:rPr>
            </w:pPr>
          </w:p>
        </w:tc>
        <w:tc>
          <w:tcPr>
            <w:tcW w:w="5312" w:type="dxa"/>
          </w:tcPr>
          <w:p w14:paraId="0E1D1A8C" w14:textId="77777777" w:rsidR="002A5DAD" w:rsidRDefault="002A5DAD" w:rsidP="002A5DAD">
            <w:pPr>
              <w:jc w:val="center"/>
              <w:rPr>
                <w:rFonts w:ascii="Verdana" w:hAnsi="Verdana" w:cs="Arial"/>
                <w:iCs/>
              </w:rPr>
            </w:pPr>
          </w:p>
        </w:tc>
      </w:tr>
      <w:tr w:rsidR="002A5DAD" w:rsidRPr="007944D3" w14:paraId="0F8CCA58" w14:textId="77777777" w:rsidTr="002A5DAD">
        <w:tc>
          <w:tcPr>
            <w:tcW w:w="5098" w:type="dxa"/>
          </w:tcPr>
          <w:p w14:paraId="6F6B9B6F" w14:textId="77777777" w:rsidR="002A5DAD" w:rsidRPr="002A5DAD" w:rsidRDefault="002A5DAD" w:rsidP="002A5DAD">
            <w:pPr>
              <w:autoSpaceDE w:val="0"/>
              <w:autoSpaceDN w:val="0"/>
              <w:adjustRightInd w:val="0"/>
              <w:rPr>
                <w:rFonts w:ascii="Verdana" w:hAnsi="Verdana" w:cs="Arial"/>
                <w:b/>
              </w:rPr>
            </w:pPr>
            <w:r w:rsidRPr="002A5DAD">
              <w:rPr>
                <w:rFonts w:ascii="Verdana" w:hAnsi="Verdana" w:cs="Arial"/>
                <w:b/>
              </w:rPr>
              <w:t>Testemunhas:</w:t>
            </w:r>
          </w:p>
        </w:tc>
        <w:tc>
          <w:tcPr>
            <w:tcW w:w="709" w:type="dxa"/>
          </w:tcPr>
          <w:p w14:paraId="0E36EADC" w14:textId="77777777" w:rsidR="002A5DAD" w:rsidRDefault="002A5DAD" w:rsidP="002A5DAD">
            <w:pPr>
              <w:jc w:val="center"/>
              <w:rPr>
                <w:rFonts w:ascii="Verdana" w:hAnsi="Verdana" w:cs="Arial"/>
                <w:iCs/>
              </w:rPr>
            </w:pPr>
          </w:p>
        </w:tc>
        <w:tc>
          <w:tcPr>
            <w:tcW w:w="5312" w:type="dxa"/>
          </w:tcPr>
          <w:p w14:paraId="6BDCC55F" w14:textId="77777777" w:rsidR="002A5DAD" w:rsidRDefault="002A5DAD" w:rsidP="002A5DAD">
            <w:pPr>
              <w:jc w:val="center"/>
              <w:rPr>
                <w:rFonts w:ascii="Verdana" w:hAnsi="Verdana" w:cs="Arial"/>
                <w:iCs/>
              </w:rPr>
            </w:pPr>
          </w:p>
        </w:tc>
      </w:tr>
      <w:tr w:rsidR="002A5DAD" w:rsidRPr="007944D3" w14:paraId="576252D5" w14:textId="77777777" w:rsidTr="002A5DAD">
        <w:tc>
          <w:tcPr>
            <w:tcW w:w="5098" w:type="dxa"/>
          </w:tcPr>
          <w:p w14:paraId="7E948174" w14:textId="77777777" w:rsidR="002A5DAD" w:rsidRDefault="002A5DAD" w:rsidP="002A5DAD">
            <w:pPr>
              <w:autoSpaceDE w:val="0"/>
              <w:autoSpaceDN w:val="0"/>
              <w:adjustRightInd w:val="0"/>
              <w:rPr>
                <w:rFonts w:ascii="Verdana" w:hAnsi="Verdana" w:cs="Arial"/>
                <w:bCs/>
              </w:rPr>
            </w:pPr>
          </w:p>
        </w:tc>
        <w:tc>
          <w:tcPr>
            <w:tcW w:w="709" w:type="dxa"/>
          </w:tcPr>
          <w:p w14:paraId="2237493D" w14:textId="77777777" w:rsidR="002A5DAD" w:rsidRDefault="002A5DAD" w:rsidP="002A5DAD">
            <w:pPr>
              <w:jc w:val="center"/>
              <w:rPr>
                <w:rFonts w:ascii="Verdana" w:hAnsi="Verdana" w:cs="Arial"/>
                <w:iCs/>
              </w:rPr>
            </w:pPr>
          </w:p>
        </w:tc>
        <w:tc>
          <w:tcPr>
            <w:tcW w:w="5312" w:type="dxa"/>
          </w:tcPr>
          <w:p w14:paraId="3E016A93" w14:textId="77777777" w:rsidR="002A5DAD" w:rsidRDefault="002A5DAD" w:rsidP="002A5DAD">
            <w:pPr>
              <w:jc w:val="center"/>
              <w:rPr>
                <w:rFonts w:ascii="Verdana" w:hAnsi="Verdana" w:cs="Arial"/>
                <w:iCs/>
              </w:rPr>
            </w:pPr>
          </w:p>
        </w:tc>
      </w:tr>
      <w:tr w:rsidR="002A5DAD" w:rsidRPr="007944D3" w14:paraId="0FBFA6E7" w14:textId="77777777" w:rsidTr="002A5DAD">
        <w:tc>
          <w:tcPr>
            <w:tcW w:w="5098" w:type="dxa"/>
          </w:tcPr>
          <w:p w14:paraId="273B5D20" w14:textId="77777777" w:rsidR="002A5DAD" w:rsidRDefault="002A5DAD" w:rsidP="002A5DAD">
            <w:pPr>
              <w:autoSpaceDE w:val="0"/>
              <w:autoSpaceDN w:val="0"/>
              <w:adjustRightInd w:val="0"/>
              <w:jc w:val="center"/>
              <w:rPr>
                <w:rFonts w:ascii="Verdana" w:hAnsi="Verdana" w:cs="Arial"/>
                <w:bCs/>
              </w:rPr>
            </w:pPr>
            <w:r>
              <w:rPr>
                <w:rFonts w:ascii="Verdana" w:hAnsi="Verdana" w:cs="Arial"/>
                <w:bCs/>
              </w:rPr>
              <w:br/>
              <w:t>Nome: ___________________________</w:t>
            </w:r>
            <w:r>
              <w:rPr>
                <w:rFonts w:ascii="Verdana" w:hAnsi="Verdana" w:cs="Arial"/>
                <w:bCs/>
              </w:rPr>
              <w:br/>
            </w:r>
            <w:r>
              <w:rPr>
                <w:rFonts w:ascii="Verdana" w:hAnsi="Verdana" w:cs="Arial"/>
                <w:bCs/>
              </w:rPr>
              <w:br/>
              <w:t>CPF: __________________</w:t>
            </w:r>
          </w:p>
        </w:tc>
        <w:tc>
          <w:tcPr>
            <w:tcW w:w="709" w:type="dxa"/>
          </w:tcPr>
          <w:p w14:paraId="2B704F38" w14:textId="77777777" w:rsidR="002A5DAD" w:rsidRDefault="002A5DAD" w:rsidP="002A5DAD">
            <w:pPr>
              <w:jc w:val="center"/>
              <w:rPr>
                <w:rFonts w:ascii="Verdana" w:hAnsi="Verdana" w:cs="Arial"/>
                <w:iCs/>
              </w:rPr>
            </w:pPr>
          </w:p>
        </w:tc>
        <w:tc>
          <w:tcPr>
            <w:tcW w:w="5312" w:type="dxa"/>
          </w:tcPr>
          <w:p w14:paraId="0E9BF2D6" w14:textId="77777777" w:rsidR="002A5DAD" w:rsidRDefault="002A5DAD" w:rsidP="002A5DAD">
            <w:pPr>
              <w:jc w:val="center"/>
              <w:rPr>
                <w:rFonts w:ascii="Verdana" w:hAnsi="Verdana" w:cs="Arial"/>
                <w:iCs/>
              </w:rPr>
            </w:pPr>
            <w:r>
              <w:rPr>
                <w:rFonts w:ascii="Verdana" w:hAnsi="Verdana" w:cs="Arial"/>
                <w:bCs/>
              </w:rPr>
              <w:br/>
              <w:t>Nome: ___________________________</w:t>
            </w:r>
            <w:r>
              <w:rPr>
                <w:rFonts w:ascii="Verdana" w:hAnsi="Verdana" w:cs="Arial"/>
                <w:bCs/>
              </w:rPr>
              <w:br/>
            </w:r>
            <w:r>
              <w:rPr>
                <w:rFonts w:ascii="Verdana" w:hAnsi="Verdana" w:cs="Arial"/>
                <w:bCs/>
              </w:rPr>
              <w:br/>
              <w:t>CPF: __________________</w:t>
            </w:r>
          </w:p>
        </w:tc>
      </w:tr>
    </w:tbl>
    <w:p w14:paraId="1EDCB54B" w14:textId="77777777" w:rsidR="009D708E" w:rsidRPr="003975A8" w:rsidRDefault="009D708E" w:rsidP="009D708E">
      <w:pPr>
        <w:rPr>
          <w:rFonts w:ascii="Verdana" w:hAnsi="Verdana" w:cs="Arial"/>
          <w:b/>
        </w:rPr>
      </w:pPr>
    </w:p>
    <w:sectPr w:rsidR="009D708E" w:rsidRPr="003975A8" w:rsidSect="00DE1A08">
      <w:headerReference w:type="default" r:id="rId17"/>
      <w:footerReference w:type="default" r:id="rId18"/>
      <w:pgSz w:w="11907" w:h="16840" w:code="9"/>
      <w:pgMar w:top="1985" w:right="1701" w:bottom="851" w:left="1701" w:header="45" w:footer="5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450F9" w14:textId="77777777" w:rsidR="008F775D" w:rsidRDefault="008F775D" w:rsidP="002A0005">
      <w:r>
        <w:separator/>
      </w:r>
    </w:p>
  </w:endnote>
  <w:endnote w:type="continuationSeparator" w:id="0">
    <w:p w14:paraId="59EF3DF8" w14:textId="77777777" w:rsidR="008F775D" w:rsidRDefault="008F775D" w:rsidP="002A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ahoma-Bold">
    <w:altName w:val="Arial"/>
    <w:panose1 w:val="00000000000000000000"/>
    <w:charset w:val="00"/>
    <w:family w:val="swiss"/>
    <w:notTrueType/>
    <w:pitch w:val="default"/>
    <w:sig w:usb0="00000003" w:usb1="00000000" w:usb2="00000000" w:usb3="00000000" w:csb0="00000001" w:csb1="00000000"/>
  </w:font>
  <w:font w:name="Verdana-Bold">
    <w:altName w:val="Arial"/>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Bold">
    <w:altName w:val="Times New Roman"/>
    <w:panose1 w:val="00000000000000000000"/>
    <w:charset w:val="00"/>
    <w:family w:val="roman"/>
    <w:notTrueType/>
    <w:pitch w:val="default"/>
    <w:sig w:usb0="00000003" w:usb1="00000000" w:usb2="00000000" w:usb3="00000000" w:csb0="00000001" w:csb1="00000000"/>
  </w:font>
  <w:font w:name="Ecofont_Spranq_eco_Sans">
    <w:altName w:val="Malgun Gothic"/>
    <w:charset w:val="00"/>
    <w:family w:val="swiss"/>
    <w:pitch w:val="variable"/>
    <w:sig w:usb0="00000003"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sig w:usb0="00000001"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G Times (WN)">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82EE" w14:textId="12BC435E" w:rsidR="00F16ED4" w:rsidRPr="00F16ED4" w:rsidRDefault="00000000" w:rsidP="00DE1A08">
    <w:pPr>
      <w:pStyle w:val="Rodap"/>
      <w:ind w:right="-1134"/>
      <w:jc w:val="right"/>
      <w:rPr>
        <w:lang w:val="pt-BR"/>
      </w:rPr>
    </w:pPr>
    <w:sdt>
      <w:sdtPr>
        <w:id w:val="-1579206874"/>
        <w:docPartObj>
          <w:docPartGallery w:val="Page Numbers (Bottom of Page)"/>
          <w:docPartUnique/>
        </w:docPartObj>
      </w:sdtPr>
      <w:sdtContent>
        <w:r w:rsidR="00F16ED4">
          <w:fldChar w:fldCharType="begin"/>
        </w:r>
        <w:r w:rsidR="00F16ED4">
          <w:instrText>PAGE   \* MERGEFORMAT</w:instrText>
        </w:r>
        <w:r w:rsidR="00F16ED4">
          <w:fldChar w:fldCharType="separate"/>
        </w:r>
        <w:r w:rsidR="00F16ED4">
          <w:rPr>
            <w:lang w:val="pt-BR"/>
          </w:rPr>
          <w:t>2</w:t>
        </w:r>
        <w:r w:rsidR="00F16ED4">
          <w:fldChar w:fldCharType="end"/>
        </w:r>
      </w:sdtContent>
    </w:sdt>
    <w:r w:rsidR="00F16ED4">
      <w:rPr>
        <w:lang w:val="pt-BR"/>
      </w:rPr>
      <w:t>/4</w:t>
    </w:r>
    <w:r w:rsidR="00DE1A08">
      <w:rPr>
        <w:lang w:val="pt-BR"/>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CBFA8" w14:textId="77777777" w:rsidR="008F775D" w:rsidRDefault="008F775D" w:rsidP="002A0005">
      <w:r>
        <w:separator/>
      </w:r>
    </w:p>
  </w:footnote>
  <w:footnote w:type="continuationSeparator" w:id="0">
    <w:p w14:paraId="214B2BA9" w14:textId="77777777" w:rsidR="008F775D" w:rsidRDefault="008F775D" w:rsidP="002A0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7686" w14:textId="331B13AA" w:rsidR="00E250DC" w:rsidRPr="0033499A" w:rsidRDefault="00E250DC" w:rsidP="00E250DC">
    <w:pPr>
      <w:jc w:val="center"/>
      <w:rPr>
        <w:sz w:val="20"/>
        <w:szCs w:val="20"/>
      </w:rPr>
    </w:pPr>
    <w:r>
      <w:rPr>
        <w:noProof/>
      </w:rPr>
      <w:drawing>
        <wp:anchor distT="0" distB="0" distL="0" distR="0" simplePos="0" relativeHeight="251659776" behindDoc="0" locked="0" layoutInCell="1" allowOverlap="1" wp14:anchorId="3DBA8DE3" wp14:editId="2A05FF40">
          <wp:simplePos x="0" y="0"/>
          <wp:positionH relativeFrom="column">
            <wp:posOffset>-207645</wp:posOffset>
          </wp:positionH>
          <wp:positionV relativeFrom="paragraph">
            <wp:posOffset>138430</wp:posOffset>
          </wp:positionV>
          <wp:extent cx="5935345" cy="866775"/>
          <wp:effectExtent l="0" t="0" r="8255" b="9525"/>
          <wp:wrapTopAndBottom/>
          <wp:docPr id="1948395792" name="Imagem 1948395792"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08022" name="Imagem 1" descr="Text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345" cy="8667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3499A">
      <w:rPr>
        <w:rFonts w:ascii="Bookman Old Style" w:hAnsi="Bookman Old Style"/>
        <w:sz w:val="20"/>
        <w:szCs w:val="20"/>
      </w:rPr>
      <w:t>Rua Gonçalves Ledo, 1655 – Joaquim Távora – 60.110-261 - Fortaleza-Ceará</w:t>
    </w:r>
  </w:p>
  <w:p w14:paraId="3A847027" w14:textId="68A4EE4D" w:rsidR="00B8568D" w:rsidRPr="00133028" w:rsidRDefault="00E250DC" w:rsidP="00E250DC">
    <w:pPr>
      <w:pStyle w:val="Ttulo1"/>
      <w:jc w:val="center"/>
      <w:rPr>
        <w:rFonts w:ascii="Bookman Old Style" w:hAnsi="Bookman Old Style"/>
        <w:color w:val="1F497D"/>
        <w:sz w:val="20"/>
        <w:u w:val="single"/>
        <w:lang w:val="pt-BR"/>
      </w:rPr>
    </w:pPr>
    <w:r w:rsidRPr="0033499A">
      <w:rPr>
        <w:rFonts w:ascii="Bookman Old Style" w:hAnsi="Bookman Old Style"/>
        <w:sz w:val="20"/>
      </w:rPr>
      <w:t xml:space="preserve">Fone: (085) </w:t>
    </w:r>
    <w:r>
      <w:rPr>
        <w:rFonts w:ascii="Bookman Old Style" w:hAnsi="Bookman Old Style"/>
        <w:sz w:val="20"/>
        <w:lang w:val="pt-BR"/>
      </w:rPr>
      <w:t>3</w:t>
    </w:r>
    <w:r w:rsidRPr="0033499A">
      <w:rPr>
        <w:rFonts w:ascii="Bookman Old Style" w:hAnsi="Bookman Old Style"/>
        <w:sz w:val="20"/>
      </w:rPr>
      <w:t>464.21</w:t>
    </w:r>
    <w:r w:rsidR="00F16ED4">
      <w:rPr>
        <w:rFonts w:ascii="Bookman Old Style" w:hAnsi="Bookman Old Style"/>
        <w:sz w:val="20"/>
        <w:lang w:val="pt-BR"/>
      </w:rPr>
      <w:t>25</w:t>
    </w:r>
    <w:r w:rsidRPr="0033499A">
      <w:rPr>
        <w:rFonts w:ascii="Bookman Old Style" w:hAnsi="Bookman Old Style"/>
        <w:sz w:val="20"/>
      </w:rPr>
      <w:t xml:space="preserve"> - E-Mail: </w:t>
    </w:r>
    <w:bookmarkStart w:id="0" w:name="_Hlk148374466"/>
    <w:r>
      <w:fldChar w:fldCharType="begin"/>
    </w:r>
    <w:r>
      <w:instrText>HYPERLINK "mailto:licitacao@cro-ce.org.br"</w:instrText>
    </w:r>
    <w:r>
      <w:fldChar w:fldCharType="separate"/>
    </w:r>
    <w:r w:rsidR="00133028" w:rsidRPr="00133028">
      <w:rPr>
        <w:rStyle w:val="Hyperlink"/>
        <w:rFonts w:ascii="Bookman Old Style" w:hAnsi="Bookman Old Style"/>
        <w:color w:val="0000FF"/>
        <w:sz w:val="20"/>
        <w:szCs w:val="14"/>
      </w:rPr>
      <w:t>licitacao@cro-ce.org.br</w:t>
    </w:r>
    <w:r>
      <w:rPr>
        <w:rStyle w:val="Hyperlink"/>
        <w:rFonts w:ascii="Bookman Old Style" w:hAnsi="Bookman Old Style"/>
        <w:color w:val="0000FF"/>
        <w:sz w:val="20"/>
        <w:szCs w:val="14"/>
      </w:rPr>
      <w:fldChar w:fldCharType="end"/>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3A07CB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tarSymbol" w:hAnsi="StarSymbol"/>
        <w:b w:val="0"/>
      </w:rPr>
    </w:lvl>
    <w:lvl w:ilvl="1">
      <w:start w:val="1"/>
      <w:numFmt w:val="bullet"/>
      <w:lvlText w:val="–"/>
      <w:lvlJc w:val="left"/>
      <w:pPr>
        <w:tabs>
          <w:tab w:val="num" w:pos="720"/>
        </w:tabs>
        <w:ind w:left="720" w:hanging="360"/>
      </w:pPr>
      <w:rPr>
        <w:rFonts w:ascii="StarSymbol" w:hAnsi="StarSymbol"/>
        <w:b w:val="0"/>
      </w:rPr>
    </w:lvl>
    <w:lvl w:ilvl="2">
      <w:start w:val="1"/>
      <w:numFmt w:val="bullet"/>
      <w:lvlText w:val="–"/>
      <w:lvlJc w:val="left"/>
      <w:pPr>
        <w:tabs>
          <w:tab w:val="num" w:pos="1080"/>
        </w:tabs>
        <w:ind w:left="1080" w:hanging="360"/>
      </w:pPr>
      <w:rPr>
        <w:rFonts w:ascii="StarSymbol" w:hAnsi="StarSymbol"/>
        <w:b w:val="0"/>
      </w:rPr>
    </w:lvl>
    <w:lvl w:ilvl="3">
      <w:start w:val="1"/>
      <w:numFmt w:val="bullet"/>
      <w:lvlText w:val="–"/>
      <w:lvlJc w:val="left"/>
      <w:pPr>
        <w:tabs>
          <w:tab w:val="num" w:pos="1440"/>
        </w:tabs>
        <w:ind w:left="1440" w:hanging="360"/>
      </w:pPr>
      <w:rPr>
        <w:rFonts w:ascii="StarSymbol" w:hAnsi="StarSymbol"/>
        <w:b w:val="0"/>
      </w:rPr>
    </w:lvl>
    <w:lvl w:ilvl="4">
      <w:start w:val="1"/>
      <w:numFmt w:val="bullet"/>
      <w:lvlText w:val="–"/>
      <w:lvlJc w:val="left"/>
      <w:pPr>
        <w:tabs>
          <w:tab w:val="num" w:pos="1800"/>
        </w:tabs>
        <w:ind w:left="1800" w:hanging="360"/>
      </w:pPr>
      <w:rPr>
        <w:rFonts w:ascii="StarSymbol" w:hAnsi="StarSymbol"/>
        <w:b w:val="0"/>
      </w:rPr>
    </w:lvl>
    <w:lvl w:ilvl="5">
      <w:start w:val="1"/>
      <w:numFmt w:val="bullet"/>
      <w:lvlText w:val="–"/>
      <w:lvlJc w:val="left"/>
      <w:pPr>
        <w:tabs>
          <w:tab w:val="num" w:pos="2160"/>
        </w:tabs>
        <w:ind w:left="2160" w:hanging="360"/>
      </w:pPr>
      <w:rPr>
        <w:rFonts w:ascii="StarSymbol" w:hAnsi="StarSymbol"/>
        <w:b w:val="0"/>
      </w:rPr>
    </w:lvl>
    <w:lvl w:ilvl="6">
      <w:start w:val="1"/>
      <w:numFmt w:val="bullet"/>
      <w:lvlText w:val="–"/>
      <w:lvlJc w:val="left"/>
      <w:pPr>
        <w:tabs>
          <w:tab w:val="num" w:pos="2520"/>
        </w:tabs>
        <w:ind w:left="2520" w:hanging="360"/>
      </w:pPr>
      <w:rPr>
        <w:rFonts w:ascii="StarSymbol" w:hAnsi="StarSymbol"/>
        <w:b w:val="0"/>
      </w:rPr>
    </w:lvl>
    <w:lvl w:ilvl="7">
      <w:start w:val="1"/>
      <w:numFmt w:val="bullet"/>
      <w:lvlText w:val="–"/>
      <w:lvlJc w:val="left"/>
      <w:pPr>
        <w:tabs>
          <w:tab w:val="num" w:pos="2880"/>
        </w:tabs>
        <w:ind w:left="2880" w:hanging="360"/>
      </w:pPr>
      <w:rPr>
        <w:rFonts w:ascii="StarSymbol" w:hAnsi="StarSymbol"/>
        <w:b w:val="0"/>
      </w:rPr>
    </w:lvl>
    <w:lvl w:ilvl="8">
      <w:start w:val="1"/>
      <w:numFmt w:val="bullet"/>
      <w:lvlText w:val="–"/>
      <w:lvlJc w:val="left"/>
      <w:pPr>
        <w:tabs>
          <w:tab w:val="num" w:pos="3240"/>
        </w:tabs>
        <w:ind w:left="3240" w:hanging="360"/>
      </w:pPr>
      <w:rPr>
        <w:rFonts w:ascii="StarSymbol" w:hAnsi="StarSymbol"/>
        <w:b w:val="0"/>
      </w:r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lvlText w:val="%1."/>
      <w:lvlJc w:val="left"/>
      <w:pPr>
        <w:tabs>
          <w:tab w:val="num" w:pos="2203"/>
        </w:tabs>
        <w:ind w:left="2203" w:hanging="360"/>
      </w:pPr>
    </w:lvl>
  </w:abstractNum>
  <w:abstractNum w:abstractNumId="4" w15:restartNumberingAfterBreak="0">
    <w:nsid w:val="00005C67"/>
    <w:multiLevelType w:val="hybridMultilevel"/>
    <w:tmpl w:val="86B07322"/>
    <w:lvl w:ilvl="0" w:tplc="04160001">
      <w:start w:val="1"/>
      <w:numFmt w:val="bullet"/>
      <w:lvlText w:val=""/>
      <w:lvlJc w:val="left"/>
      <w:pPr>
        <w:tabs>
          <w:tab w:val="num" w:pos="720"/>
        </w:tabs>
        <w:ind w:left="720" w:hanging="360"/>
      </w:pPr>
      <w:rPr>
        <w:rFonts w:ascii="Symbol" w:hAnsi="Symbol" w:hint="default"/>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15:restartNumberingAfterBreak="0">
    <w:nsid w:val="05C45068"/>
    <w:multiLevelType w:val="hybridMultilevel"/>
    <w:tmpl w:val="72F20F9E"/>
    <w:lvl w:ilvl="0" w:tplc="520628E8">
      <w:start w:val="1"/>
      <w:numFmt w:val="lowerLetter"/>
      <w:lvlText w:val="%1)"/>
      <w:lvlJc w:val="left"/>
      <w:pPr>
        <w:ind w:left="360" w:hanging="360"/>
      </w:pPr>
      <w:rPr>
        <w:b/>
        <w:i w:val="0"/>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6" w15:restartNumberingAfterBreak="0">
    <w:nsid w:val="0E690AE2"/>
    <w:multiLevelType w:val="hybridMultilevel"/>
    <w:tmpl w:val="6B3A0BE2"/>
    <w:lvl w:ilvl="0" w:tplc="D914971A">
      <w:start w:val="1"/>
      <w:numFmt w:val="decimal"/>
      <w:lvlText w:val="16.%1."/>
      <w:lvlJc w:val="left"/>
      <w:pPr>
        <w:tabs>
          <w:tab w:val="num" w:pos="1353"/>
        </w:tabs>
        <w:ind w:left="1353" w:hanging="360"/>
      </w:pPr>
      <w:rPr>
        <w:rFonts w:hint="default"/>
        <w:b/>
      </w:rPr>
    </w:lvl>
    <w:lvl w:ilvl="1" w:tplc="04160019">
      <w:start w:val="1"/>
      <w:numFmt w:val="lowerLetter"/>
      <w:lvlText w:val="%2."/>
      <w:lvlJc w:val="left"/>
      <w:pPr>
        <w:ind w:left="633" w:hanging="360"/>
      </w:pPr>
    </w:lvl>
    <w:lvl w:ilvl="2" w:tplc="0416001B">
      <w:start w:val="1"/>
      <w:numFmt w:val="lowerRoman"/>
      <w:lvlText w:val="%3."/>
      <w:lvlJc w:val="right"/>
      <w:pPr>
        <w:ind w:left="1353" w:hanging="180"/>
      </w:pPr>
    </w:lvl>
    <w:lvl w:ilvl="3" w:tplc="0416000F">
      <w:start w:val="1"/>
      <w:numFmt w:val="decimal"/>
      <w:lvlText w:val="%4."/>
      <w:lvlJc w:val="left"/>
      <w:pPr>
        <w:ind w:left="2073" w:hanging="360"/>
      </w:pPr>
    </w:lvl>
    <w:lvl w:ilvl="4" w:tplc="04160019">
      <w:start w:val="1"/>
      <w:numFmt w:val="lowerLetter"/>
      <w:lvlText w:val="%5."/>
      <w:lvlJc w:val="left"/>
      <w:pPr>
        <w:ind w:left="2793" w:hanging="360"/>
      </w:pPr>
    </w:lvl>
    <w:lvl w:ilvl="5" w:tplc="0416001B">
      <w:start w:val="1"/>
      <w:numFmt w:val="lowerRoman"/>
      <w:lvlText w:val="%6."/>
      <w:lvlJc w:val="right"/>
      <w:pPr>
        <w:ind w:left="3513" w:hanging="180"/>
      </w:pPr>
    </w:lvl>
    <w:lvl w:ilvl="6" w:tplc="0416000F">
      <w:start w:val="1"/>
      <w:numFmt w:val="decimal"/>
      <w:lvlText w:val="%7."/>
      <w:lvlJc w:val="left"/>
      <w:pPr>
        <w:ind w:left="4233" w:hanging="360"/>
      </w:pPr>
    </w:lvl>
    <w:lvl w:ilvl="7" w:tplc="04160019">
      <w:start w:val="1"/>
      <w:numFmt w:val="lowerLetter"/>
      <w:lvlText w:val="%8."/>
      <w:lvlJc w:val="left"/>
      <w:pPr>
        <w:ind w:left="4953" w:hanging="360"/>
      </w:pPr>
    </w:lvl>
    <w:lvl w:ilvl="8" w:tplc="0416001B">
      <w:start w:val="1"/>
      <w:numFmt w:val="lowerRoman"/>
      <w:lvlText w:val="%9."/>
      <w:lvlJc w:val="right"/>
      <w:pPr>
        <w:ind w:left="5673" w:hanging="180"/>
      </w:pPr>
    </w:lvl>
  </w:abstractNum>
  <w:abstractNum w:abstractNumId="7" w15:restartNumberingAfterBreak="0">
    <w:nsid w:val="1A556203"/>
    <w:multiLevelType w:val="hybridMultilevel"/>
    <w:tmpl w:val="CCFC9CA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D5C100D"/>
    <w:multiLevelType w:val="multilevel"/>
    <w:tmpl w:val="4FA4B3DC"/>
    <w:lvl w:ilvl="0">
      <w:start w:val="5"/>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lowerLetter"/>
      <w:lvlText w:val="%3)"/>
      <w:lvlJc w:val="left"/>
      <w:pPr>
        <w:ind w:left="1638" w:hanging="504"/>
      </w:pPr>
      <w:rPr>
        <w:rFonts w:ascii="Verdana" w:eastAsia="Times New Roman" w:hAnsi="Verdana" w:cs="Arial" w:hint="default"/>
        <w:b/>
        <w:i w:val="0"/>
        <w:strike w:val="0"/>
        <w:color w:val="auto"/>
        <w:sz w:val="22"/>
        <w:szCs w:val="22"/>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223744"/>
    <w:multiLevelType w:val="multilevel"/>
    <w:tmpl w:val="E758DF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274607"/>
    <w:multiLevelType w:val="hybridMultilevel"/>
    <w:tmpl w:val="1BF4E53E"/>
    <w:lvl w:ilvl="0" w:tplc="35685D0C">
      <w:start w:val="1"/>
      <w:numFmt w:val="lowerLetter"/>
      <w:lvlText w:val="%1)"/>
      <w:lvlJc w:val="left"/>
      <w:pPr>
        <w:ind w:left="36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F31254"/>
    <w:multiLevelType w:val="hybridMultilevel"/>
    <w:tmpl w:val="3A8459B6"/>
    <w:lvl w:ilvl="0" w:tplc="8A08D41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B84E0C"/>
    <w:multiLevelType w:val="hybridMultilevel"/>
    <w:tmpl w:val="69148EF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D5E3C5E"/>
    <w:multiLevelType w:val="hybridMultilevel"/>
    <w:tmpl w:val="3DDCAE46"/>
    <w:lvl w:ilvl="0" w:tplc="3D903A58">
      <w:start w:val="1"/>
      <w:numFmt w:val="lowerLetter"/>
      <w:lvlText w:val="%1)"/>
      <w:lvlJc w:val="left"/>
      <w:pPr>
        <w:ind w:left="360" w:hanging="360"/>
      </w:pPr>
      <w:rPr>
        <w:b/>
        <w:i w:val="0"/>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4" w15:restartNumberingAfterBreak="0">
    <w:nsid w:val="36CD1CC1"/>
    <w:multiLevelType w:val="multilevel"/>
    <w:tmpl w:val="985EDC3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6DB284A"/>
    <w:multiLevelType w:val="hybridMultilevel"/>
    <w:tmpl w:val="A0CC5A7E"/>
    <w:lvl w:ilvl="0" w:tplc="A6CEAEDE">
      <w:start w:val="14"/>
      <w:numFmt w:val="decimal"/>
      <w:lvlText w:val="16.%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8C1C26"/>
    <w:multiLevelType w:val="hybridMultilevel"/>
    <w:tmpl w:val="F5DED608"/>
    <w:lvl w:ilvl="0" w:tplc="E7CAC26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40B77E39"/>
    <w:multiLevelType w:val="hybridMultilevel"/>
    <w:tmpl w:val="83302CDA"/>
    <w:lvl w:ilvl="0" w:tplc="1EC00D3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16D2336"/>
    <w:multiLevelType w:val="hybridMultilevel"/>
    <w:tmpl w:val="C7CC8BAA"/>
    <w:lvl w:ilvl="0" w:tplc="E7CAC264">
      <w:start w:val="1"/>
      <w:numFmt w:val="lowerLetter"/>
      <w:lvlText w:val="%1)"/>
      <w:lvlJc w:val="left"/>
      <w:pPr>
        <w:ind w:left="724" w:hanging="360"/>
      </w:pPr>
      <w:rPr>
        <w:b/>
      </w:rPr>
    </w:lvl>
    <w:lvl w:ilvl="1" w:tplc="04160019">
      <w:start w:val="1"/>
      <w:numFmt w:val="lowerLetter"/>
      <w:lvlText w:val="%2."/>
      <w:lvlJc w:val="left"/>
      <w:pPr>
        <w:ind w:left="1444" w:hanging="360"/>
      </w:pPr>
    </w:lvl>
    <w:lvl w:ilvl="2" w:tplc="0416001B">
      <w:start w:val="1"/>
      <w:numFmt w:val="lowerRoman"/>
      <w:lvlText w:val="%3."/>
      <w:lvlJc w:val="right"/>
      <w:pPr>
        <w:ind w:left="2164" w:hanging="180"/>
      </w:pPr>
    </w:lvl>
    <w:lvl w:ilvl="3" w:tplc="0416000F">
      <w:start w:val="1"/>
      <w:numFmt w:val="decimal"/>
      <w:lvlText w:val="%4."/>
      <w:lvlJc w:val="left"/>
      <w:pPr>
        <w:ind w:left="2884" w:hanging="360"/>
      </w:pPr>
    </w:lvl>
    <w:lvl w:ilvl="4" w:tplc="04160019">
      <w:start w:val="1"/>
      <w:numFmt w:val="lowerLetter"/>
      <w:lvlText w:val="%5."/>
      <w:lvlJc w:val="left"/>
      <w:pPr>
        <w:ind w:left="3604" w:hanging="360"/>
      </w:pPr>
    </w:lvl>
    <w:lvl w:ilvl="5" w:tplc="0416001B">
      <w:start w:val="1"/>
      <w:numFmt w:val="lowerRoman"/>
      <w:lvlText w:val="%6."/>
      <w:lvlJc w:val="right"/>
      <w:pPr>
        <w:ind w:left="4324" w:hanging="180"/>
      </w:pPr>
    </w:lvl>
    <w:lvl w:ilvl="6" w:tplc="0416000F">
      <w:start w:val="1"/>
      <w:numFmt w:val="decimal"/>
      <w:lvlText w:val="%7."/>
      <w:lvlJc w:val="left"/>
      <w:pPr>
        <w:ind w:left="5044" w:hanging="360"/>
      </w:pPr>
    </w:lvl>
    <w:lvl w:ilvl="7" w:tplc="04160019">
      <w:start w:val="1"/>
      <w:numFmt w:val="lowerLetter"/>
      <w:lvlText w:val="%8."/>
      <w:lvlJc w:val="left"/>
      <w:pPr>
        <w:ind w:left="5764" w:hanging="360"/>
      </w:pPr>
    </w:lvl>
    <w:lvl w:ilvl="8" w:tplc="0416001B">
      <w:start w:val="1"/>
      <w:numFmt w:val="lowerRoman"/>
      <w:lvlText w:val="%9."/>
      <w:lvlJc w:val="right"/>
      <w:pPr>
        <w:ind w:left="6484" w:hanging="180"/>
      </w:pPr>
    </w:lvl>
  </w:abstractNum>
  <w:abstractNum w:abstractNumId="19" w15:restartNumberingAfterBreak="0">
    <w:nsid w:val="4258631E"/>
    <w:multiLevelType w:val="hybridMultilevel"/>
    <w:tmpl w:val="2EE6891A"/>
    <w:lvl w:ilvl="0" w:tplc="29D8BE1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4259123A"/>
    <w:multiLevelType w:val="hybridMultilevel"/>
    <w:tmpl w:val="F2A2D0B6"/>
    <w:lvl w:ilvl="0" w:tplc="7E8EA300">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53AA6D77"/>
    <w:multiLevelType w:val="hybridMultilevel"/>
    <w:tmpl w:val="4AE6B256"/>
    <w:lvl w:ilvl="0" w:tplc="E7CAC264">
      <w:start w:val="1"/>
      <w:numFmt w:val="lowerLetter"/>
      <w:lvlText w:val="%1)"/>
      <w:lvlJc w:val="left"/>
      <w:pPr>
        <w:ind w:left="724" w:hanging="360"/>
      </w:pPr>
      <w:rPr>
        <w:b/>
      </w:rPr>
    </w:lvl>
    <w:lvl w:ilvl="1" w:tplc="04160019">
      <w:start w:val="1"/>
      <w:numFmt w:val="lowerLetter"/>
      <w:lvlText w:val="%2."/>
      <w:lvlJc w:val="left"/>
      <w:pPr>
        <w:ind w:left="1444" w:hanging="360"/>
      </w:pPr>
    </w:lvl>
    <w:lvl w:ilvl="2" w:tplc="0416001B">
      <w:start w:val="1"/>
      <w:numFmt w:val="lowerRoman"/>
      <w:lvlText w:val="%3."/>
      <w:lvlJc w:val="right"/>
      <w:pPr>
        <w:ind w:left="2164" w:hanging="180"/>
      </w:pPr>
    </w:lvl>
    <w:lvl w:ilvl="3" w:tplc="0416000F">
      <w:start w:val="1"/>
      <w:numFmt w:val="decimal"/>
      <w:lvlText w:val="%4."/>
      <w:lvlJc w:val="left"/>
      <w:pPr>
        <w:ind w:left="2884" w:hanging="360"/>
      </w:pPr>
    </w:lvl>
    <w:lvl w:ilvl="4" w:tplc="04160019">
      <w:start w:val="1"/>
      <w:numFmt w:val="lowerLetter"/>
      <w:lvlText w:val="%5."/>
      <w:lvlJc w:val="left"/>
      <w:pPr>
        <w:ind w:left="3604" w:hanging="360"/>
      </w:pPr>
    </w:lvl>
    <w:lvl w:ilvl="5" w:tplc="0416001B">
      <w:start w:val="1"/>
      <w:numFmt w:val="lowerRoman"/>
      <w:lvlText w:val="%6."/>
      <w:lvlJc w:val="right"/>
      <w:pPr>
        <w:ind w:left="4324" w:hanging="180"/>
      </w:pPr>
    </w:lvl>
    <w:lvl w:ilvl="6" w:tplc="0416000F">
      <w:start w:val="1"/>
      <w:numFmt w:val="decimal"/>
      <w:lvlText w:val="%7."/>
      <w:lvlJc w:val="left"/>
      <w:pPr>
        <w:ind w:left="5044" w:hanging="360"/>
      </w:pPr>
    </w:lvl>
    <w:lvl w:ilvl="7" w:tplc="04160019">
      <w:start w:val="1"/>
      <w:numFmt w:val="lowerLetter"/>
      <w:lvlText w:val="%8."/>
      <w:lvlJc w:val="left"/>
      <w:pPr>
        <w:ind w:left="5764" w:hanging="360"/>
      </w:pPr>
    </w:lvl>
    <w:lvl w:ilvl="8" w:tplc="0416001B">
      <w:start w:val="1"/>
      <w:numFmt w:val="lowerRoman"/>
      <w:lvlText w:val="%9."/>
      <w:lvlJc w:val="right"/>
      <w:pPr>
        <w:ind w:left="6484" w:hanging="180"/>
      </w:pPr>
    </w:lvl>
  </w:abstractNum>
  <w:abstractNum w:abstractNumId="2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A377AE"/>
    <w:multiLevelType w:val="multilevel"/>
    <w:tmpl w:val="2C7CD99C"/>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5DF70542"/>
    <w:multiLevelType w:val="hybridMultilevel"/>
    <w:tmpl w:val="4508D0A8"/>
    <w:lvl w:ilvl="0" w:tplc="601EBD0C">
      <w:start w:val="1"/>
      <w:numFmt w:val="lowerLetter"/>
      <w:lvlText w:val="%1)"/>
      <w:lvlJc w:val="left"/>
      <w:pPr>
        <w:ind w:left="644" w:hanging="360"/>
      </w:pPr>
      <w:rPr>
        <w:b/>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25" w15:restartNumberingAfterBreak="0">
    <w:nsid w:val="5E966F86"/>
    <w:multiLevelType w:val="multilevel"/>
    <w:tmpl w:val="04C2BE40"/>
    <w:lvl w:ilvl="0">
      <w:start w:val="1"/>
      <w:numFmt w:val="lowerLetter"/>
      <w:pStyle w:val="SalisNumeroEsquerdaArial11"/>
      <w:suff w:val="space"/>
      <w:lvlText w:val="%1."/>
      <w:lvlJc w:val="left"/>
      <w:pPr>
        <w:ind w:left="1985"/>
      </w:pPr>
      <w:rPr>
        <w:rFonts w:cs="Times New Roman" w:hint="default"/>
        <w:b/>
      </w:rPr>
    </w:lvl>
    <w:lvl w:ilvl="1">
      <w:start w:val="1"/>
      <w:numFmt w:val="decimal"/>
      <w:suff w:val="space"/>
      <w:lvlText w:val="%1.%2."/>
      <w:lvlJc w:val="left"/>
      <w:pPr>
        <w:ind w:left="2835"/>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603D4005"/>
    <w:multiLevelType w:val="hybridMultilevel"/>
    <w:tmpl w:val="F264671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633700DF"/>
    <w:multiLevelType w:val="hybridMultilevel"/>
    <w:tmpl w:val="B9A8FDD8"/>
    <w:lvl w:ilvl="0" w:tplc="0416000D">
      <w:start w:val="1"/>
      <w:numFmt w:val="bullet"/>
      <w:lvlText w:val=""/>
      <w:lvlJc w:val="left"/>
      <w:pPr>
        <w:tabs>
          <w:tab w:val="num" w:pos="720"/>
        </w:tabs>
        <w:ind w:left="720" w:hanging="360"/>
      </w:pPr>
      <w:rPr>
        <w:rFonts w:ascii="Wingdings" w:hAnsi="Wingdings" w:hint="default"/>
      </w:rPr>
    </w:lvl>
    <w:lvl w:ilvl="1" w:tplc="0EE232B6">
      <w:start w:val="1"/>
      <w:numFmt w:val="bullet"/>
      <w:pStyle w:val="Recuodecorpodetexto1"/>
      <w:lvlText w:val=""/>
      <w:lvlJc w:val="left"/>
      <w:pPr>
        <w:tabs>
          <w:tab w:val="num" w:pos="1440"/>
        </w:tabs>
        <w:ind w:left="1440" w:hanging="360"/>
      </w:pPr>
      <w:rPr>
        <w:rFonts w:ascii="Wingdings" w:hAnsi="Wingdings"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6A4CEB"/>
    <w:multiLevelType w:val="hybridMultilevel"/>
    <w:tmpl w:val="20A6E8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E5961A2"/>
    <w:multiLevelType w:val="hybridMultilevel"/>
    <w:tmpl w:val="9728558A"/>
    <w:lvl w:ilvl="0" w:tplc="E46E1272">
      <w:start w:val="1"/>
      <w:numFmt w:val="decimal"/>
      <w:lvlText w:val="%1."/>
      <w:lvlJc w:val="left"/>
      <w:pPr>
        <w:ind w:left="1485" w:hanging="360"/>
      </w:pPr>
      <w:rPr>
        <w:b/>
      </w:rPr>
    </w:lvl>
    <w:lvl w:ilvl="1" w:tplc="04160019">
      <w:start w:val="1"/>
      <w:numFmt w:val="lowerLetter"/>
      <w:lvlText w:val="%2."/>
      <w:lvlJc w:val="left"/>
      <w:pPr>
        <w:ind w:left="2205" w:hanging="360"/>
      </w:pPr>
    </w:lvl>
    <w:lvl w:ilvl="2" w:tplc="0416001B">
      <w:start w:val="1"/>
      <w:numFmt w:val="lowerRoman"/>
      <w:lvlText w:val="%3."/>
      <w:lvlJc w:val="right"/>
      <w:pPr>
        <w:ind w:left="2925" w:hanging="180"/>
      </w:pPr>
    </w:lvl>
    <w:lvl w:ilvl="3" w:tplc="0416000F">
      <w:start w:val="1"/>
      <w:numFmt w:val="decimal"/>
      <w:lvlText w:val="%4."/>
      <w:lvlJc w:val="left"/>
      <w:pPr>
        <w:ind w:left="3645" w:hanging="360"/>
      </w:pPr>
    </w:lvl>
    <w:lvl w:ilvl="4" w:tplc="04160019">
      <w:start w:val="1"/>
      <w:numFmt w:val="lowerLetter"/>
      <w:lvlText w:val="%5."/>
      <w:lvlJc w:val="left"/>
      <w:pPr>
        <w:ind w:left="4365" w:hanging="360"/>
      </w:pPr>
    </w:lvl>
    <w:lvl w:ilvl="5" w:tplc="0416001B">
      <w:start w:val="1"/>
      <w:numFmt w:val="lowerRoman"/>
      <w:lvlText w:val="%6."/>
      <w:lvlJc w:val="right"/>
      <w:pPr>
        <w:ind w:left="5085" w:hanging="180"/>
      </w:pPr>
    </w:lvl>
    <w:lvl w:ilvl="6" w:tplc="0416000F">
      <w:start w:val="1"/>
      <w:numFmt w:val="decimal"/>
      <w:lvlText w:val="%7."/>
      <w:lvlJc w:val="left"/>
      <w:pPr>
        <w:ind w:left="5805" w:hanging="360"/>
      </w:pPr>
    </w:lvl>
    <w:lvl w:ilvl="7" w:tplc="04160019">
      <w:start w:val="1"/>
      <w:numFmt w:val="lowerLetter"/>
      <w:lvlText w:val="%8."/>
      <w:lvlJc w:val="left"/>
      <w:pPr>
        <w:ind w:left="6525" w:hanging="360"/>
      </w:pPr>
    </w:lvl>
    <w:lvl w:ilvl="8" w:tplc="0416001B">
      <w:start w:val="1"/>
      <w:numFmt w:val="lowerRoman"/>
      <w:lvlText w:val="%9."/>
      <w:lvlJc w:val="right"/>
      <w:pPr>
        <w:ind w:left="7245" w:hanging="180"/>
      </w:pPr>
    </w:lvl>
  </w:abstractNum>
  <w:num w:numId="1" w16cid:durableId="1463815592">
    <w:abstractNumId w:val="27"/>
  </w:num>
  <w:num w:numId="2" w16cid:durableId="2051031674">
    <w:abstractNumId w:val="25"/>
  </w:num>
  <w:num w:numId="3" w16cid:durableId="1692687457">
    <w:abstractNumId w:val="20"/>
  </w:num>
  <w:num w:numId="4" w16cid:durableId="178080662">
    <w:abstractNumId w:val="8"/>
  </w:num>
  <w:num w:numId="5" w16cid:durableId="632902200">
    <w:abstractNumId w:val="12"/>
  </w:num>
  <w:num w:numId="6" w16cid:durableId="144441897">
    <w:abstractNumId w:val="8"/>
  </w:num>
  <w:num w:numId="7" w16cid:durableId="316039152">
    <w:abstractNumId w:val="11"/>
  </w:num>
  <w:num w:numId="8" w16cid:durableId="14917554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978093">
    <w:abstractNumId w:val="2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0427441">
    <w:abstractNumId w:val="8"/>
    <w:lvlOverride w:ilvl="0">
      <w:startOverride w:val="5"/>
    </w:lvlOverride>
  </w:num>
  <w:num w:numId="11" w16cid:durableId="808475949">
    <w:abstractNumId w:val="8"/>
    <w:lvlOverride w:ilvl="0">
      <w:startOverride w:val="6"/>
    </w:lvlOverride>
  </w:num>
  <w:num w:numId="12" w16cid:durableId="398213552">
    <w:abstractNumId w:val="14"/>
  </w:num>
  <w:num w:numId="13" w16cid:durableId="975338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01149143">
    <w:abstractNumId w:val="9"/>
  </w:num>
  <w:num w:numId="15" w16cid:durableId="51731557">
    <w:abstractNumId w:val="6"/>
  </w:num>
  <w:num w:numId="16" w16cid:durableId="1551570548">
    <w:abstractNumId w:val="17"/>
  </w:num>
  <w:num w:numId="17" w16cid:durableId="1256981986">
    <w:abstractNumId w:val="10"/>
  </w:num>
  <w:num w:numId="18" w16cid:durableId="1182862763">
    <w:abstractNumId w:val="7"/>
  </w:num>
  <w:num w:numId="19" w16cid:durableId="1533882549">
    <w:abstractNumId w:val="8"/>
    <w:lvlOverride w:ilvl="0">
      <w:startOverride w:val="14"/>
    </w:lvlOverride>
  </w:num>
  <w:num w:numId="20" w16cid:durableId="1099526599">
    <w:abstractNumId w:val="0"/>
  </w:num>
  <w:num w:numId="21" w16cid:durableId="18933485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22218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8998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38421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4721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21624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71269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69997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887479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18017064">
    <w:abstractNumId w:val="4"/>
  </w:num>
  <w:num w:numId="31" w16cid:durableId="14040660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685575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5225259">
    <w:abstractNumId w:val="5"/>
  </w:num>
  <w:num w:numId="34" w16cid:durableId="1258829426">
    <w:abstractNumId w:val="26"/>
  </w:num>
  <w:num w:numId="35" w16cid:durableId="93979895">
    <w:abstractNumId w:val="15"/>
  </w:num>
  <w:num w:numId="36" w16cid:durableId="711157049">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1" w:dllVersion="513" w:checkStyle="1"/>
  <w:activeWritingStyle w:appName="MSWord" w:lang="pt-PT" w:vendorID="1" w:dllVersion="513"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005"/>
    <w:rsid w:val="00000419"/>
    <w:rsid w:val="00000B6B"/>
    <w:rsid w:val="0000154E"/>
    <w:rsid w:val="00001957"/>
    <w:rsid w:val="00003BDA"/>
    <w:rsid w:val="00005070"/>
    <w:rsid w:val="00012386"/>
    <w:rsid w:val="00013271"/>
    <w:rsid w:val="000138AF"/>
    <w:rsid w:val="00013FC9"/>
    <w:rsid w:val="00014F8F"/>
    <w:rsid w:val="0001681E"/>
    <w:rsid w:val="00017041"/>
    <w:rsid w:val="00017E67"/>
    <w:rsid w:val="00020A72"/>
    <w:rsid w:val="00021607"/>
    <w:rsid w:val="00021F2B"/>
    <w:rsid w:val="00022D38"/>
    <w:rsid w:val="00023595"/>
    <w:rsid w:val="00023628"/>
    <w:rsid w:val="000242DC"/>
    <w:rsid w:val="00024572"/>
    <w:rsid w:val="000245F5"/>
    <w:rsid w:val="00025F19"/>
    <w:rsid w:val="00030A17"/>
    <w:rsid w:val="00032145"/>
    <w:rsid w:val="00032784"/>
    <w:rsid w:val="00035515"/>
    <w:rsid w:val="000364CD"/>
    <w:rsid w:val="0003656F"/>
    <w:rsid w:val="0003705A"/>
    <w:rsid w:val="00037CB6"/>
    <w:rsid w:val="00040855"/>
    <w:rsid w:val="00040B53"/>
    <w:rsid w:val="00040FD6"/>
    <w:rsid w:val="000419A5"/>
    <w:rsid w:val="00044B4E"/>
    <w:rsid w:val="00046E74"/>
    <w:rsid w:val="00050915"/>
    <w:rsid w:val="00053751"/>
    <w:rsid w:val="00053769"/>
    <w:rsid w:val="00053FBE"/>
    <w:rsid w:val="000544EB"/>
    <w:rsid w:val="00055A73"/>
    <w:rsid w:val="00057826"/>
    <w:rsid w:val="0006074B"/>
    <w:rsid w:val="00061F1F"/>
    <w:rsid w:val="00062218"/>
    <w:rsid w:val="000630C5"/>
    <w:rsid w:val="0006455B"/>
    <w:rsid w:val="00064E4B"/>
    <w:rsid w:val="00065E90"/>
    <w:rsid w:val="00067B5A"/>
    <w:rsid w:val="0007003E"/>
    <w:rsid w:val="000703BF"/>
    <w:rsid w:val="000709F4"/>
    <w:rsid w:val="00070C40"/>
    <w:rsid w:val="0007123B"/>
    <w:rsid w:val="000723A5"/>
    <w:rsid w:val="000729C7"/>
    <w:rsid w:val="00073947"/>
    <w:rsid w:val="00074270"/>
    <w:rsid w:val="0007456B"/>
    <w:rsid w:val="00074BB0"/>
    <w:rsid w:val="00076408"/>
    <w:rsid w:val="00076AB0"/>
    <w:rsid w:val="00076DD5"/>
    <w:rsid w:val="00077651"/>
    <w:rsid w:val="000779AB"/>
    <w:rsid w:val="00080639"/>
    <w:rsid w:val="0008178C"/>
    <w:rsid w:val="00082A12"/>
    <w:rsid w:val="00082C6F"/>
    <w:rsid w:val="00083AAA"/>
    <w:rsid w:val="0008493C"/>
    <w:rsid w:val="000871FF"/>
    <w:rsid w:val="00090398"/>
    <w:rsid w:val="00091089"/>
    <w:rsid w:val="00092677"/>
    <w:rsid w:val="00092AA4"/>
    <w:rsid w:val="00092D4C"/>
    <w:rsid w:val="00093104"/>
    <w:rsid w:val="0009450C"/>
    <w:rsid w:val="00094A23"/>
    <w:rsid w:val="00095198"/>
    <w:rsid w:val="00095699"/>
    <w:rsid w:val="000964DB"/>
    <w:rsid w:val="00096C33"/>
    <w:rsid w:val="00096DA3"/>
    <w:rsid w:val="00097D0C"/>
    <w:rsid w:val="000A0409"/>
    <w:rsid w:val="000A052F"/>
    <w:rsid w:val="000A1C0D"/>
    <w:rsid w:val="000A2DAF"/>
    <w:rsid w:val="000A2E3C"/>
    <w:rsid w:val="000A3505"/>
    <w:rsid w:val="000A4B11"/>
    <w:rsid w:val="000A514E"/>
    <w:rsid w:val="000A7054"/>
    <w:rsid w:val="000B0B0A"/>
    <w:rsid w:val="000B1D05"/>
    <w:rsid w:val="000B3C75"/>
    <w:rsid w:val="000B4115"/>
    <w:rsid w:val="000B5BB1"/>
    <w:rsid w:val="000B60BF"/>
    <w:rsid w:val="000B6C75"/>
    <w:rsid w:val="000C1106"/>
    <w:rsid w:val="000C2EA5"/>
    <w:rsid w:val="000C3030"/>
    <w:rsid w:val="000C417B"/>
    <w:rsid w:val="000C6952"/>
    <w:rsid w:val="000C6CED"/>
    <w:rsid w:val="000C7DC0"/>
    <w:rsid w:val="000D04F5"/>
    <w:rsid w:val="000D16BE"/>
    <w:rsid w:val="000D391F"/>
    <w:rsid w:val="000D4369"/>
    <w:rsid w:val="000E0C36"/>
    <w:rsid w:val="000E4A87"/>
    <w:rsid w:val="000E6E80"/>
    <w:rsid w:val="000F079F"/>
    <w:rsid w:val="000F1EBD"/>
    <w:rsid w:val="000F2D00"/>
    <w:rsid w:val="000F6C39"/>
    <w:rsid w:val="000F6F5A"/>
    <w:rsid w:val="000F77A5"/>
    <w:rsid w:val="0010006D"/>
    <w:rsid w:val="00100717"/>
    <w:rsid w:val="00102541"/>
    <w:rsid w:val="00102E4D"/>
    <w:rsid w:val="00102FA7"/>
    <w:rsid w:val="00104046"/>
    <w:rsid w:val="00105B91"/>
    <w:rsid w:val="00105D11"/>
    <w:rsid w:val="00105E85"/>
    <w:rsid w:val="00105F14"/>
    <w:rsid w:val="001061A9"/>
    <w:rsid w:val="001065CA"/>
    <w:rsid w:val="00106AAC"/>
    <w:rsid w:val="00106C2A"/>
    <w:rsid w:val="00110711"/>
    <w:rsid w:val="0011135E"/>
    <w:rsid w:val="001117A2"/>
    <w:rsid w:val="00111B80"/>
    <w:rsid w:val="00111C35"/>
    <w:rsid w:val="00111E27"/>
    <w:rsid w:val="00113658"/>
    <w:rsid w:val="001136DF"/>
    <w:rsid w:val="0011698E"/>
    <w:rsid w:val="001174C1"/>
    <w:rsid w:val="00124948"/>
    <w:rsid w:val="00126BA2"/>
    <w:rsid w:val="00127453"/>
    <w:rsid w:val="00127EA4"/>
    <w:rsid w:val="0013028E"/>
    <w:rsid w:val="001312A3"/>
    <w:rsid w:val="001313E0"/>
    <w:rsid w:val="00133028"/>
    <w:rsid w:val="001337C2"/>
    <w:rsid w:val="00133926"/>
    <w:rsid w:val="00133CA0"/>
    <w:rsid w:val="0013496B"/>
    <w:rsid w:val="00134B65"/>
    <w:rsid w:val="00136462"/>
    <w:rsid w:val="00137E2D"/>
    <w:rsid w:val="00137FC5"/>
    <w:rsid w:val="00140908"/>
    <w:rsid w:val="00141FB8"/>
    <w:rsid w:val="001424DE"/>
    <w:rsid w:val="001448F3"/>
    <w:rsid w:val="00145EB5"/>
    <w:rsid w:val="00146426"/>
    <w:rsid w:val="0014698E"/>
    <w:rsid w:val="00147173"/>
    <w:rsid w:val="00147623"/>
    <w:rsid w:val="00147A5B"/>
    <w:rsid w:val="00147F4D"/>
    <w:rsid w:val="00151732"/>
    <w:rsid w:val="001529E4"/>
    <w:rsid w:val="00152E8E"/>
    <w:rsid w:val="0015365E"/>
    <w:rsid w:val="0015447E"/>
    <w:rsid w:val="00154DE5"/>
    <w:rsid w:val="00156E67"/>
    <w:rsid w:val="00157A5B"/>
    <w:rsid w:val="00160815"/>
    <w:rsid w:val="001611E7"/>
    <w:rsid w:val="00161B24"/>
    <w:rsid w:val="00161C5E"/>
    <w:rsid w:val="00164A56"/>
    <w:rsid w:val="0016723B"/>
    <w:rsid w:val="0017166F"/>
    <w:rsid w:val="00171AF6"/>
    <w:rsid w:val="00172005"/>
    <w:rsid w:val="00173325"/>
    <w:rsid w:val="00174951"/>
    <w:rsid w:val="001761A3"/>
    <w:rsid w:val="00176710"/>
    <w:rsid w:val="00176D0A"/>
    <w:rsid w:val="00176D65"/>
    <w:rsid w:val="00181E3A"/>
    <w:rsid w:val="001843A0"/>
    <w:rsid w:val="00184625"/>
    <w:rsid w:val="001848E8"/>
    <w:rsid w:val="001853C4"/>
    <w:rsid w:val="0018580D"/>
    <w:rsid w:val="00185A45"/>
    <w:rsid w:val="0018603C"/>
    <w:rsid w:val="00186A38"/>
    <w:rsid w:val="00187452"/>
    <w:rsid w:val="001908BB"/>
    <w:rsid w:val="00192DD9"/>
    <w:rsid w:val="00193E18"/>
    <w:rsid w:val="001940C8"/>
    <w:rsid w:val="001943D6"/>
    <w:rsid w:val="00195CB7"/>
    <w:rsid w:val="00196916"/>
    <w:rsid w:val="00196FB2"/>
    <w:rsid w:val="00197761"/>
    <w:rsid w:val="001A0AB7"/>
    <w:rsid w:val="001A0FF5"/>
    <w:rsid w:val="001A18D7"/>
    <w:rsid w:val="001A1DD9"/>
    <w:rsid w:val="001A51DB"/>
    <w:rsid w:val="001A630F"/>
    <w:rsid w:val="001A6793"/>
    <w:rsid w:val="001A6B46"/>
    <w:rsid w:val="001B00CE"/>
    <w:rsid w:val="001B06C2"/>
    <w:rsid w:val="001B10D9"/>
    <w:rsid w:val="001B2186"/>
    <w:rsid w:val="001B2728"/>
    <w:rsid w:val="001B28C8"/>
    <w:rsid w:val="001B3B8F"/>
    <w:rsid w:val="001B44DF"/>
    <w:rsid w:val="001B524B"/>
    <w:rsid w:val="001B668A"/>
    <w:rsid w:val="001B704B"/>
    <w:rsid w:val="001C3372"/>
    <w:rsid w:val="001C36B7"/>
    <w:rsid w:val="001C5F11"/>
    <w:rsid w:val="001D044D"/>
    <w:rsid w:val="001D05FD"/>
    <w:rsid w:val="001D26E4"/>
    <w:rsid w:val="001D2882"/>
    <w:rsid w:val="001D66BD"/>
    <w:rsid w:val="001D674B"/>
    <w:rsid w:val="001D6B4E"/>
    <w:rsid w:val="001E34FA"/>
    <w:rsid w:val="001E47E8"/>
    <w:rsid w:val="001E49A1"/>
    <w:rsid w:val="001E5818"/>
    <w:rsid w:val="001E59C3"/>
    <w:rsid w:val="001E6D15"/>
    <w:rsid w:val="001E7F7D"/>
    <w:rsid w:val="001F1AB8"/>
    <w:rsid w:val="001F1E03"/>
    <w:rsid w:val="001F2631"/>
    <w:rsid w:val="001F2DD4"/>
    <w:rsid w:val="001F4908"/>
    <w:rsid w:val="001F7570"/>
    <w:rsid w:val="001F7E79"/>
    <w:rsid w:val="00201EE5"/>
    <w:rsid w:val="002028A5"/>
    <w:rsid w:val="00202DBE"/>
    <w:rsid w:val="002050C6"/>
    <w:rsid w:val="0020553D"/>
    <w:rsid w:val="002056B6"/>
    <w:rsid w:val="002073A8"/>
    <w:rsid w:val="00210077"/>
    <w:rsid w:val="00210208"/>
    <w:rsid w:val="00210F21"/>
    <w:rsid w:val="00212C43"/>
    <w:rsid w:val="0021350C"/>
    <w:rsid w:val="00214792"/>
    <w:rsid w:val="002147E1"/>
    <w:rsid w:val="002154D2"/>
    <w:rsid w:val="00217CF0"/>
    <w:rsid w:val="00217D8F"/>
    <w:rsid w:val="002202EF"/>
    <w:rsid w:val="00221B04"/>
    <w:rsid w:val="0022348A"/>
    <w:rsid w:val="00225C77"/>
    <w:rsid w:val="0022632A"/>
    <w:rsid w:val="002364C8"/>
    <w:rsid w:val="0023731F"/>
    <w:rsid w:val="00241DBF"/>
    <w:rsid w:val="00241F52"/>
    <w:rsid w:val="0024394F"/>
    <w:rsid w:val="00246617"/>
    <w:rsid w:val="00246752"/>
    <w:rsid w:val="00247130"/>
    <w:rsid w:val="002501B7"/>
    <w:rsid w:val="00250586"/>
    <w:rsid w:val="00251348"/>
    <w:rsid w:val="002521B1"/>
    <w:rsid w:val="00252451"/>
    <w:rsid w:val="002528D2"/>
    <w:rsid w:val="00252FB3"/>
    <w:rsid w:val="002536E3"/>
    <w:rsid w:val="002551A4"/>
    <w:rsid w:val="002558CA"/>
    <w:rsid w:val="00255B57"/>
    <w:rsid w:val="0025628C"/>
    <w:rsid w:val="002566E5"/>
    <w:rsid w:val="00260ABD"/>
    <w:rsid w:val="00263266"/>
    <w:rsid w:val="00263F77"/>
    <w:rsid w:val="002656F4"/>
    <w:rsid w:val="00265B23"/>
    <w:rsid w:val="0027044C"/>
    <w:rsid w:val="00271857"/>
    <w:rsid w:val="00272234"/>
    <w:rsid w:val="00272AF3"/>
    <w:rsid w:val="0027377F"/>
    <w:rsid w:val="00273DE9"/>
    <w:rsid w:val="002776EB"/>
    <w:rsid w:val="0028093B"/>
    <w:rsid w:val="00281C61"/>
    <w:rsid w:val="0028303D"/>
    <w:rsid w:val="00283E39"/>
    <w:rsid w:val="00284F02"/>
    <w:rsid w:val="00285412"/>
    <w:rsid w:val="00286334"/>
    <w:rsid w:val="0028699A"/>
    <w:rsid w:val="00286A00"/>
    <w:rsid w:val="00286AFB"/>
    <w:rsid w:val="00287465"/>
    <w:rsid w:val="0028783A"/>
    <w:rsid w:val="00287AC8"/>
    <w:rsid w:val="00290AAA"/>
    <w:rsid w:val="00291A38"/>
    <w:rsid w:val="00292441"/>
    <w:rsid w:val="0029525E"/>
    <w:rsid w:val="00295290"/>
    <w:rsid w:val="00295C14"/>
    <w:rsid w:val="00296835"/>
    <w:rsid w:val="00296CC0"/>
    <w:rsid w:val="002979E6"/>
    <w:rsid w:val="002A0005"/>
    <w:rsid w:val="002A1942"/>
    <w:rsid w:val="002A3C10"/>
    <w:rsid w:val="002A3C63"/>
    <w:rsid w:val="002A3D0D"/>
    <w:rsid w:val="002A45A7"/>
    <w:rsid w:val="002A45F8"/>
    <w:rsid w:val="002A4FB4"/>
    <w:rsid w:val="002A5DAD"/>
    <w:rsid w:val="002A65DF"/>
    <w:rsid w:val="002A7C5B"/>
    <w:rsid w:val="002B1406"/>
    <w:rsid w:val="002B2074"/>
    <w:rsid w:val="002B2C0B"/>
    <w:rsid w:val="002B4103"/>
    <w:rsid w:val="002B5D00"/>
    <w:rsid w:val="002B6935"/>
    <w:rsid w:val="002B757A"/>
    <w:rsid w:val="002B762C"/>
    <w:rsid w:val="002C2122"/>
    <w:rsid w:val="002C2155"/>
    <w:rsid w:val="002C2B65"/>
    <w:rsid w:val="002C3A15"/>
    <w:rsid w:val="002C6658"/>
    <w:rsid w:val="002C6BBB"/>
    <w:rsid w:val="002D0444"/>
    <w:rsid w:val="002D133B"/>
    <w:rsid w:val="002D1370"/>
    <w:rsid w:val="002D459B"/>
    <w:rsid w:val="002D4837"/>
    <w:rsid w:val="002D5514"/>
    <w:rsid w:val="002D621D"/>
    <w:rsid w:val="002D6ABB"/>
    <w:rsid w:val="002D6DD0"/>
    <w:rsid w:val="002E3911"/>
    <w:rsid w:val="002E3994"/>
    <w:rsid w:val="002E59CF"/>
    <w:rsid w:val="002E62D4"/>
    <w:rsid w:val="002E6E84"/>
    <w:rsid w:val="002E713F"/>
    <w:rsid w:val="002E7352"/>
    <w:rsid w:val="002F1A92"/>
    <w:rsid w:val="002F54FF"/>
    <w:rsid w:val="002F569C"/>
    <w:rsid w:val="002F6928"/>
    <w:rsid w:val="002F69FA"/>
    <w:rsid w:val="002F7EFC"/>
    <w:rsid w:val="003002A7"/>
    <w:rsid w:val="00300933"/>
    <w:rsid w:val="003021E5"/>
    <w:rsid w:val="00303343"/>
    <w:rsid w:val="0030512B"/>
    <w:rsid w:val="003052B1"/>
    <w:rsid w:val="0030598A"/>
    <w:rsid w:val="00305B33"/>
    <w:rsid w:val="00305B85"/>
    <w:rsid w:val="00305C4B"/>
    <w:rsid w:val="00305EE2"/>
    <w:rsid w:val="00306675"/>
    <w:rsid w:val="00307C99"/>
    <w:rsid w:val="003107DB"/>
    <w:rsid w:val="00310D06"/>
    <w:rsid w:val="00310F6A"/>
    <w:rsid w:val="003111F2"/>
    <w:rsid w:val="00314509"/>
    <w:rsid w:val="00315AEF"/>
    <w:rsid w:val="00315C71"/>
    <w:rsid w:val="00316148"/>
    <w:rsid w:val="00316DA3"/>
    <w:rsid w:val="00323396"/>
    <w:rsid w:val="00324CB4"/>
    <w:rsid w:val="00325269"/>
    <w:rsid w:val="003252EB"/>
    <w:rsid w:val="0032556F"/>
    <w:rsid w:val="0032560B"/>
    <w:rsid w:val="0032774D"/>
    <w:rsid w:val="003278A5"/>
    <w:rsid w:val="003305B1"/>
    <w:rsid w:val="00332235"/>
    <w:rsid w:val="003327A0"/>
    <w:rsid w:val="00332E00"/>
    <w:rsid w:val="003334DB"/>
    <w:rsid w:val="00334EBF"/>
    <w:rsid w:val="003354E1"/>
    <w:rsid w:val="003362FF"/>
    <w:rsid w:val="00337EE3"/>
    <w:rsid w:val="003404B9"/>
    <w:rsid w:val="00341E8C"/>
    <w:rsid w:val="00342396"/>
    <w:rsid w:val="00342654"/>
    <w:rsid w:val="00343811"/>
    <w:rsid w:val="00344AEE"/>
    <w:rsid w:val="00345170"/>
    <w:rsid w:val="00345E09"/>
    <w:rsid w:val="00346466"/>
    <w:rsid w:val="00346DD2"/>
    <w:rsid w:val="00346F20"/>
    <w:rsid w:val="00350DB2"/>
    <w:rsid w:val="00351713"/>
    <w:rsid w:val="00351E65"/>
    <w:rsid w:val="00352BC6"/>
    <w:rsid w:val="0035449F"/>
    <w:rsid w:val="0035477E"/>
    <w:rsid w:val="0035545E"/>
    <w:rsid w:val="00355F06"/>
    <w:rsid w:val="00356B97"/>
    <w:rsid w:val="003577B7"/>
    <w:rsid w:val="00357CE3"/>
    <w:rsid w:val="00360C32"/>
    <w:rsid w:val="00361685"/>
    <w:rsid w:val="0036365C"/>
    <w:rsid w:val="0036681F"/>
    <w:rsid w:val="0036755E"/>
    <w:rsid w:val="00370FB9"/>
    <w:rsid w:val="00372B4F"/>
    <w:rsid w:val="0037424B"/>
    <w:rsid w:val="003765FA"/>
    <w:rsid w:val="003771EF"/>
    <w:rsid w:val="00377A3A"/>
    <w:rsid w:val="0038042D"/>
    <w:rsid w:val="003808E7"/>
    <w:rsid w:val="00380A46"/>
    <w:rsid w:val="00384906"/>
    <w:rsid w:val="003870BF"/>
    <w:rsid w:val="00392D45"/>
    <w:rsid w:val="003937CF"/>
    <w:rsid w:val="0039387F"/>
    <w:rsid w:val="00394FF8"/>
    <w:rsid w:val="0039545C"/>
    <w:rsid w:val="00396F16"/>
    <w:rsid w:val="00396FFC"/>
    <w:rsid w:val="003970F0"/>
    <w:rsid w:val="003975A8"/>
    <w:rsid w:val="00397A00"/>
    <w:rsid w:val="003A259B"/>
    <w:rsid w:val="003A4CAA"/>
    <w:rsid w:val="003A6146"/>
    <w:rsid w:val="003A6691"/>
    <w:rsid w:val="003B38AB"/>
    <w:rsid w:val="003B4CCA"/>
    <w:rsid w:val="003B7587"/>
    <w:rsid w:val="003C1FE6"/>
    <w:rsid w:val="003C2841"/>
    <w:rsid w:val="003C60FB"/>
    <w:rsid w:val="003C6B36"/>
    <w:rsid w:val="003C780A"/>
    <w:rsid w:val="003C79F3"/>
    <w:rsid w:val="003D13FC"/>
    <w:rsid w:val="003D1BCC"/>
    <w:rsid w:val="003D42CB"/>
    <w:rsid w:val="003D7961"/>
    <w:rsid w:val="003E0158"/>
    <w:rsid w:val="003E0A6F"/>
    <w:rsid w:val="003E0D24"/>
    <w:rsid w:val="003E1B18"/>
    <w:rsid w:val="003E3AA2"/>
    <w:rsid w:val="003E4301"/>
    <w:rsid w:val="003E455F"/>
    <w:rsid w:val="003E4B15"/>
    <w:rsid w:val="003E79C5"/>
    <w:rsid w:val="003F00C6"/>
    <w:rsid w:val="003F0F31"/>
    <w:rsid w:val="003F159D"/>
    <w:rsid w:val="003F2F77"/>
    <w:rsid w:val="003F318C"/>
    <w:rsid w:val="003F4066"/>
    <w:rsid w:val="003F5B57"/>
    <w:rsid w:val="003F67D1"/>
    <w:rsid w:val="003F6CC4"/>
    <w:rsid w:val="003F74EF"/>
    <w:rsid w:val="004001C7"/>
    <w:rsid w:val="004005E9"/>
    <w:rsid w:val="00400688"/>
    <w:rsid w:val="00400D3A"/>
    <w:rsid w:val="00401F04"/>
    <w:rsid w:val="00405433"/>
    <w:rsid w:val="00405CE8"/>
    <w:rsid w:val="0040635B"/>
    <w:rsid w:val="00412F67"/>
    <w:rsid w:val="00414206"/>
    <w:rsid w:val="00414DA3"/>
    <w:rsid w:val="004155AC"/>
    <w:rsid w:val="00415EAE"/>
    <w:rsid w:val="004162C6"/>
    <w:rsid w:val="004164A6"/>
    <w:rsid w:val="00416ECA"/>
    <w:rsid w:val="00417ABF"/>
    <w:rsid w:val="004216B2"/>
    <w:rsid w:val="004216BE"/>
    <w:rsid w:val="00421E8B"/>
    <w:rsid w:val="00422007"/>
    <w:rsid w:val="004220B8"/>
    <w:rsid w:val="00422E70"/>
    <w:rsid w:val="00424ED2"/>
    <w:rsid w:val="00425C15"/>
    <w:rsid w:val="00426F96"/>
    <w:rsid w:val="00427CBD"/>
    <w:rsid w:val="00430301"/>
    <w:rsid w:val="0043030D"/>
    <w:rsid w:val="00431B09"/>
    <w:rsid w:val="00431FC9"/>
    <w:rsid w:val="004339B9"/>
    <w:rsid w:val="004340DD"/>
    <w:rsid w:val="00434138"/>
    <w:rsid w:val="00434441"/>
    <w:rsid w:val="0043461A"/>
    <w:rsid w:val="00434942"/>
    <w:rsid w:val="004415E1"/>
    <w:rsid w:val="0044205E"/>
    <w:rsid w:val="00442132"/>
    <w:rsid w:val="004422F3"/>
    <w:rsid w:val="00444AFA"/>
    <w:rsid w:val="00444F30"/>
    <w:rsid w:val="00445C67"/>
    <w:rsid w:val="00445E60"/>
    <w:rsid w:val="00447550"/>
    <w:rsid w:val="00450125"/>
    <w:rsid w:val="00451451"/>
    <w:rsid w:val="00452D13"/>
    <w:rsid w:val="00455501"/>
    <w:rsid w:val="00456A36"/>
    <w:rsid w:val="004574CA"/>
    <w:rsid w:val="00457A08"/>
    <w:rsid w:val="004602A5"/>
    <w:rsid w:val="004634FE"/>
    <w:rsid w:val="00463EE5"/>
    <w:rsid w:val="0046458D"/>
    <w:rsid w:val="004654F2"/>
    <w:rsid w:val="004667BA"/>
    <w:rsid w:val="00467001"/>
    <w:rsid w:val="004676ED"/>
    <w:rsid w:val="00467774"/>
    <w:rsid w:val="004719EF"/>
    <w:rsid w:val="00472B7F"/>
    <w:rsid w:val="00473224"/>
    <w:rsid w:val="0047328F"/>
    <w:rsid w:val="004733C3"/>
    <w:rsid w:val="00473F26"/>
    <w:rsid w:val="004751FA"/>
    <w:rsid w:val="00475ABC"/>
    <w:rsid w:val="00477BAD"/>
    <w:rsid w:val="00480461"/>
    <w:rsid w:val="004807D5"/>
    <w:rsid w:val="0048188C"/>
    <w:rsid w:val="004837CA"/>
    <w:rsid w:val="0048458E"/>
    <w:rsid w:val="0048469B"/>
    <w:rsid w:val="004848A2"/>
    <w:rsid w:val="00484FF3"/>
    <w:rsid w:val="00485A05"/>
    <w:rsid w:val="00485C67"/>
    <w:rsid w:val="00485F37"/>
    <w:rsid w:val="00486008"/>
    <w:rsid w:val="0049012B"/>
    <w:rsid w:val="00490FB5"/>
    <w:rsid w:val="00491A39"/>
    <w:rsid w:val="004928A1"/>
    <w:rsid w:val="004953CB"/>
    <w:rsid w:val="004966D6"/>
    <w:rsid w:val="0049688B"/>
    <w:rsid w:val="00496B7E"/>
    <w:rsid w:val="004A025A"/>
    <w:rsid w:val="004A19E5"/>
    <w:rsid w:val="004A25CE"/>
    <w:rsid w:val="004A2F95"/>
    <w:rsid w:val="004A32C1"/>
    <w:rsid w:val="004A35FB"/>
    <w:rsid w:val="004A436F"/>
    <w:rsid w:val="004A5965"/>
    <w:rsid w:val="004A5C97"/>
    <w:rsid w:val="004A6FF1"/>
    <w:rsid w:val="004B1426"/>
    <w:rsid w:val="004B17FA"/>
    <w:rsid w:val="004C0385"/>
    <w:rsid w:val="004C0A09"/>
    <w:rsid w:val="004C1269"/>
    <w:rsid w:val="004C1DAB"/>
    <w:rsid w:val="004C3B17"/>
    <w:rsid w:val="004C4022"/>
    <w:rsid w:val="004C63BD"/>
    <w:rsid w:val="004C75F0"/>
    <w:rsid w:val="004C7976"/>
    <w:rsid w:val="004D1962"/>
    <w:rsid w:val="004D3E74"/>
    <w:rsid w:val="004D5920"/>
    <w:rsid w:val="004D6A63"/>
    <w:rsid w:val="004E383C"/>
    <w:rsid w:val="004E46AD"/>
    <w:rsid w:val="004E6506"/>
    <w:rsid w:val="004E745A"/>
    <w:rsid w:val="004F02E0"/>
    <w:rsid w:val="004F05E1"/>
    <w:rsid w:val="004F13B2"/>
    <w:rsid w:val="004F2613"/>
    <w:rsid w:val="004F2AF4"/>
    <w:rsid w:val="004F2C63"/>
    <w:rsid w:val="004F3BC7"/>
    <w:rsid w:val="004F4AA9"/>
    <w:rsid w:val="004F56C6"/>
    <w:rsid w:val="004F63F0"/>
    <w:rsid w:val="004F73F7"/>
    <w:rsid w:val="00500426"/>
    <w:rsid w:val="00501460"/>
    <w:rsid w:val="005035EA"/>
    <w:rsid w:val="00503A3A"/>
    <w:rsid w:val="00503DBF"/>
    <w:rsid w:val="00504B55"/>
    <w:rsid w:val="005059FC"/>
    <w:rsid w:val="00507893"/>
    <w:rsid w:val="005113DC"/>
    <w:rsid w:val="00511B8E"/>
    <w:rsid w:val="00511C9B"/>
    <w:rsid w:val="00513B58"/>
    <w:rsid w:val="00513B66"/>
    <w:rsid w:val="00514AC3"/>
    <w:rsid w:val="0051553D"/>
    <w:rsid w:val="00516310"/>
    <w:rsid w:val="0051638E"/>
    <w:rsid w:val="00516D83"/>
    <w:rsid w:val="005178B1"/>
    <w:rsid w:val="005178F4"/>
    <w:rsid w:val="005179C5"/>
    <w:rsid w:val="0052217B"/>
    <w:rsid w:val="00531311"/>
    <w:rsid w:val="00531A1E"/>
    <w:rsid w:val="00532B4D"/>
    <w:rsid w:val="00534601"/>
    <w:rsid w:val="00534CB2"/>
    <w:rsid w:val="0053555C"/>
    <w:rsid w:val="00540871"/>
    <w:rsid w:val="005427FD"/>
    <w:rsid w:val="005435FB"/>
    <w:rsid w:val="00544354"/>
    <w:rsid w:val="005449F8"/>
    <w:rsid w:val="005472E3"/>
    <w:rsid w:val="00551D48"/>
    <w:rsid w:val="005531BD"/>
    <w:rsid w:val="00553548"/>
    <w:rsid w:val="005537B2"/>
    <w:rsid w:val="00553E42"/>
    <w:rsid w:val="0055532C"/>
    <w:rsid w:val="00555DD5"/>
    <w:rsid w:val="00555E57"/>
    <w:rsid w:val="005605D7"/>
    <w:rsid w:val="00564CCE"/>
    <w:rsid w:val="00564E76"/>
    <w:rsid w:val="00572493"/>
    <w:rsid w:val="0057293F"/>
    <w:rsid w:val="00573A41"/>
    <w:rsid w:val="005742FA"/>
    <w:rsid w:val="0057432D"/>
    <w:rsid w:val="005762BA"/>
    <w:rsid w:val="0057761E"/>
    <w:rsid w:val="00580EC5"/>
    <w:rsid w:val="00581F41"/>
    <w:rsid w:val="0058343B"/>
    <w:rsid w:val="00583F18"/>
    <w:rsid w:val="00584006"/>
    <w:rsid w:val="005840EE"/>
    <w:rsid w:val="00584238"/>
    <w:rsid w:val="005854A3"/>
    <w:rsid w:val="00585D8C"/>
    <w:rsid w:val="0058685A"/>
    <w:rsid w:val="0059021B"/>
    <w:rsid w:val="0059076F"/>
    <w:rsid w:val="005953A0"/>
    <w:rsid w:val="00595B68"/>
    <w:rsid w:val="00595D5C"/>
    <w:rsid w:val="005965B9"/>
    <w:rsid w:val="00596F51"/>
    <w:rsid w:val="005971C3"/>
    <w:rsid w:val="005A0410"/>
    <w:rsid w:val="005A2415"/>
    <w:rsid w:val="005A4DE5"/>
    <w:rsid w:val="005A5BB3"/>
    <w:rsid w:val="005A5BEE"/>
    <w:rsid w:val="005A7356"/>
    <w:rsid w:val="005B34D4"/>
    <w:rsid w:val="005B4339"/>
    <w:rsid w:val="005B4AFC"/>
    <w:rsid w:val="005B6E17"/>
    <w:rsid w:val="005B718B"/>
    <w:rsid w:val="005C002E"/>
    <w:rsid w:val="005C1772"/>
    <w:rsid w:val="005C19EC"/>
    <w:rsid w:val="005C4D49"/>
    <w:rsid w:val="005C58F0"/>
    <w:rsid w:val="005C73BA"/>
    <w:rsid w:val="005D034A"/>
    <w:rsid w:val="005D0EAF"/>
    <w:rsid w:val="005D1CB3"/>
    <w:rsid w:val="005D1F25"/>
    <w:rsid w:val="005D1FD5"/>
    <w:rsid w:val="005D264B"/>
    <w:rsid w:val="005D3167"/>
    <w:rsid w:val="005D6790"/>
    <w:rsid w:val="005D69E7"/>
    <w:rsid w:val="005D78DD"/>
    <w:rsid w:val="005E2AD1"/>
    <w:rsid w:val="005E3F04"/>
    <w:rsid w:val="005E5F10"/>
    <w:rsid w:val="005E7F78"/>
    <w:rsid w:val="005F0428"/>
    <w:rsid w:val="005F1007"/>
    <w:rsid w:val="005F1064"/>
    <w:rsid w:val="005F205E"/>
    <w:rsid w:val="005F2191"/>
    <w:rsid w:val="005F26FF"/>
    <w:rsid w:val="005F2A7A"/>
    <w:rsid w:val="005F2BB7"/>
    <w:rsid w:val="005F3988"/>
    <w:rsid w:val="005F4C15"/>
    <w:rsid w:val="005F5BAF"/>
    <w:rsid w:val="005F5FBF"/>
    <w:rsid w:val="005F6F93"/>
    <w:rsid w:val="005F7ECB"/>
    <w:rsid w:val="00600F06"/>
    <w:rsid w:val="00600F2F"/>
    <w:rsid w:val="00601561"/>
    <w:rsid w:val="00602240"/>
    <w:rsid w:val="00602426"/>
    <w:rsid w:val="00603589"/>
    <w:rsid w:val="006038BE"/>
    <w:rsid w:val="00606774"/>
    <w:rsid w:val="00607B1E"/>
    <w:rsid w:val="00607E48"/>
    <w:rsid w:val="006113BE"/>
    <w:rsid w:val="00611BC0"/>
    <w:rsid w:val="00612838"/>
    <w:rsid w:val="0061339D"/>
    <w:rsid w:val="00613B48"/>
    <w:rsid w:val="00613C31"/>
    <w:rsid w:val="006149FE"/>
    <w:rsid w:val="00615946"/>
    <w:rsid w:val="00616BE0"/>
    <w:rsid w:val="00616E03"/>
    <w:rsid w:val="006178B6"/>
    <w:rsid w:val="00617A18"/>
    <w:rsid w:val="006217FE"/>
    <w:rsid w:val="00621E8E"/>
    <w:rsid w:val="00623237"/>
    <w:rsid w:val="0062722B"/>
    <w:rsid w:val="00630B26"/>
    <w:rsid w:val="00631060"/>
    <w:rsid w:val="00631851"/>
    <w:rsid w:val="0063294C"/>
    <w:rsid w:val="00632F8A"/>
    <w:rsid w:val="00634A04"/>
    <w:rsid w:val="00635534"/>
    <w:rsid w:val="00636921"/>
    <w:rsid w:val="00636DB6"/>
    <w:rsid w:val="006404A3"/>
    <w:rsid w:val="00640859"/>
    <w:rsid w:val="006410F0"/>
    <w:rsid w:val="00641855"/>
    <w:rsid w:val="00643509"/>
    <w:rsid w:val="006435F1"/>
    <w:rsid w:val="00646375"/>
    <w:rsid w:val="00646E86"/>
    <w:rsid w:val="0064717C"/>
    <w:rsid w:val="00647DB8"/>
    <w:rsid w:val="0065073A"/>
    <w:rsid w:val="00651283"/>
    <w:rsid w:val="006522A7"/>
    <w:rsid w:val="006542CF"/>
    <w:rsid w:val="00654D36"/>
    <w:rsid w:val="006565D6"/>
    <w:rsid w:val="00656663"/>
    <w:rsid w:val="00657F8D"/>
    <w:rsid w:val="00661069"/>
    <w:rsid w:val="0066387F"/>
    <w:rsid w:val="00666740"/>
    <w:rsid w:val="00667089"/>
    <w:rsid w:val="0067019E"/>
    <w:rsid w:val="00671568"/>
    <w:rsid w:val="00671A2D"/>
    <w:rsid w:val="00671B8D"/>
    <w:rsid w:val="006736B8"/>
    <w:rsid w:val="006742F9"/>
    <w:rsid w:val="006749EF"/>
    <w:rsid w:val="00675AD8"/>
    <w:rsid w:val="00676036"/>
    <w:rsid w:val="00681481"/>
    <w:rsid w:val="00681649"/>
    <w:rsid w:val="00681A60"/>
    <w:rsid w:val="00681AB8"/>
    <w:rsid w:val="00681AD6"/>
    <w:rsid w:val="006823DF"/>
    <w:rsid w:val="00682A49"/>
    <w:rsid w:val="0068371B"/>
    <w:rsid w:val="00684122"/>
    <w:rsid w:val="00687BF4"/>
    <w:rsid w:val="00687D1D"/>
    <w:rsid w:val="00692F12"/>
    <w:rsid w:val="0069316F"/>
    <w:rsid w:val="00693844"/>
    <w:rsid w:val="00693D50"/>
    <w:rsid w:val="0069461D"/>
    <w:rsid w:val="0069772B"/>
    <w:rsid w:val="006A083B"/>
    <w:rsid w:val="006A19F2"/>
    <w:rsid w:val="006A2B67"/>
    <w:rsid w:val="006A40EC"/>
    <w:rsid w:val="006A6141"/>
    <w:rsid w:val="006A6339"/>
    <w:rsid w:val="006B24AC"/>
    <w:rsid w:val="006B54B9"/>
    <w:rsid w:val="006B5ECD"/>
    <w:rsid w:val="006B60FB"/>
    <w:rsid w:val="006B69FB"/>
    <w:rsid w:val="006B7A21"/>
    <w:rsid w:val="006C0D79"/>
    <w:rsid w:val="006C230B"/>
    <w:rsid w:val="006C2457"/>
    <w:rsid w:val="006C4522"/>
    <w:rsid w:val="006C609D"/>
    <w:rsid w:val="006C7D3B"/>
    <w:rsid w:val="006D023B"/>
    <w:rsid w:val="006D0739"/>
    <w:rsid w:val="006D2781"/>
    <w:rsid w:val="006D2C6C"/>
    <w:rsid w:val="006D34B7"/>
    <w:rsid w:val="006D5859"/>
    <w:rsid w:val="006D7F94"/>
    <w:rsid w:val="006E141B"/>
    <w:rsid w:val="006E167B"/>
    <w:rsid w:val="006E1D37"/>
    <w:rsid w:val="006E2694"/>
    <w:rsid w:val="006E2850"/>
    <w:rsid w:val="006E3B55"/>
    <w:rsid w:val="006E3D99"/>
    <w:rsid w:val="006E4A04"/>
    <w:rsid w:val="006E7467"/>
    <w:rsid w:val="006F19F1"/>
    <w:rsid w:val="006F263D"/>
    <w:rsid w:val="006F58E3"/>
    <w:rsid w:val="006F62F5"/>
    <w:rsid w:val="00700DDF"/>
    <w:rsid w:val="00701DDF"/>
    <w:rsid w:val="007021E7"/>
    <w:rsid w:val="0070680C"/>
    <w:rsid w:val="00706DFB"/>
    <w:rsid w:val="00706EAA"/>
    <w:rsid w:val="00707FBC"/>
    <w:rsid w:val="00710831"/>
    <w:rsid w:val="00715C18"/>
    <w:rsid w:val="007164F0"/>
    <w:rsid w:val="00716759"/>
    <w:rsid w:val="00716A71"/>
    <w:rsid w:val="0071701E"/>
    <w:rsid w:val="00720733"/>
    <w:rsid w:val="0072122C"/>
    <w:rsid w:val="007215E8"/>
    <w:rsid w:val="00721A15"/>
    <w:rsid w:val="0072226B"/>
    <w:rsid w:val="00725B0C"/>
    <w:rsid w:val="0072616A"/>
    <w:rsid w:val="0072647A"/>
    <w:rsid w:val="00726570"/>
    <w:rsid w:val="00726E6F"/>
    <w:rsid w:val="007335CE"/>
    <w:rsid w:val="00733F8F"/>
    <w:rsid w:val="00734CE8"/>
    <w:rsid w:val="00736674"/>
    <w:rsid w:val="007375E1"/>
    <w:rsid w:val="0073794A"/>
    <w:rsid w:val="00740311"/>
    <w:rsid w:val="00740E33"/>
    <w:rsid w:val="007431A9"/>
    <w:rsid w:val="00745F56"/>
    <w:rsid w:val="00750932"/>
    <w:rsid w:val="00752C33"/>
    <w:rsid w:val="00755033"/>
    <w:rsid w:val="0075730D"/>
    <w:rsid w:val="00760759"/>
    <w:rsid w:val="0076151A"/>
    <w:rsid w:val="007616CE"/>
    <w:rsid w:val="007630DE"/>
    <w:rsid w:val="007642CC"/>
    <w:rsid w:val="00764824"/>
    <w:rsid w:val="00770439"/>
    <w:rsid w:val="007707E0"/>
    <w:rsid w:val="007734E1"/>
    <w:rsid w:val="007756D9"/>
    <w:rsid w:val="007758F9"/>
    <w:rsid w:val="00776285"/>
    <w:rsid w:val="00776377"/>
    <w:rsid w:val="00781DB1"/>
    <w:rsid w:val="00783379"/>
    <w:rsid w:val="00784337"/>
    <w:rsid w:val="0078751E"/>
    <w:rsid w:val="00795169"/>
    <w:rsid w:val="00797425"/>
    <w:rsid w:val="007A0161"/>
    <w:rsid w:val="007A01EA"/>
    <w:rsid w:val="007A0B52"/>
    <w:rsid w:val="007A0E05"/>
    <w:rsid w:val="007A2302"/>
    <w:rsid w:val="007A31E8"/>
    <w:rsid w:val="007A4E06"/>
    <w:rsid w:val="007A715C"/>
    <w:rsid w:val="007B237E"/>
    <w:rsid w:val="007B395C"/>
    <w:rsid w:val="007B40A3"/>
    <w:rsid w:val="007B45CC"/>
    <w:rsid w:val="007B6F56"/>
    <w:rsid w:val="007C2DCC"/>
    <w:rsid w:val="007C3AD1"/>
    <w:rsid w:val="007C4390"/>
    <w:rsid w:val="007C5B7A"/>
    <w:rsid w:val="007C6923"/>
    <w:rsid w:val="007C71F3"/>
    <w:rsid w:val="007C7C41"/>
    <w:rsid w:val="007D1541"/>
    <w:rsid w:val="007D167A"/>
    <w:rsid w:val="007D220C"/>
    <w:rsid w:val="007D2504"/>
    <w:rsid w:val="007D2B46"/>
    <w:rsid w:val="007D33AF"/>
    <w:rsid w:val="007D4CBD"/>
    <w:rsid w:val="007D51EC"/>
    <w:rsid w:val="007D61E7"/>
    <w:rsid w:val="007D6A0D"/>
    <w:rsid w:val="007D729B"/>
    <w:rsid w:val="007E003F"/>
    <w:rsid w:val="007E0B14"/>
    <w:rsid w:val="007E0C5D"/>
    <w:rsid w:val="007E234A"/>
    <w:rsid w:val="007E30B3"/>
    <w:rsid w:val="007E4B24"/>
    <w:rsid w:val="007E4C22"/>
    <w:rsid w:val="007E4CA6"/>
    <w:rsid w:val="007E4F49"/>
    <w:rsid w:val="007F0FAA"/>
    <w:rsid w:val="007F134E"/>
    <w:rsid w:val="007F16E0"/>
    <w:rsid w:val="007F2AE2"/>
    <w:rsid w:val="007F4947"/>
    <w:rsid w:val="007F5194"/>
    <w:rsid w:val="007F64EB"/>
    <w:rsid w:val="007F7ADB"/>
    <w:rsid w:val="00800DFB"/>
    <w:rsid w:val="00801D54"/>
    <w:rsid w:val="00801FBD"/>
    <w:rsid w:val="008023D1"/>
    <w:rsid w:val="008028DD"/>
    <w:rsid w:val="00804145"/>
    <w:rsid w:val="008046FD"/>
    <w:rsid w:val="00805719"/>
    <w:rsid w:val="00805CBD"/>
    <w:rsid w:val="00807FF4"/>
    <w:rsid w:val="00811C85"/>
    <w:rsid w:val="00813B7A"/>
    <w:rsid w:val="00814979"/>
    <w:rsid w:val="00820813"/>
    <w:rsid w:val="00820869"/>
    <w:rsid w:val="008211B6"/>
    <w:rsid w:val="00821783"/>
    <w:rsid w:val="00821F4A"/>
    <w:rsid w:val="00822490"/>
    <w:rsid w:val="00822621"/>
    <w:rsid w:val="008249C3"/>
    <w:rsid w:val="00825CEF"/>
    <w:rsid w:val="00826883"/>
    <w:rsid w:val="00826DE0"/>
    <w:rsid w:val="008278A6"/>
    <w:rsid w:val="00827C0D"/>
    <w:rsid w:val="0083468F"/>
    <w:rsid w:val="008361A5"/>
    <w:rsid w:val="00837240"/>
    <w:rsid w:val="008378FE"/>
    <w:rsid w:val="0084106A"/>
    <w:rsid w:val="00841C57"/>
    <w:rsid w:val="00842703"/>
    <w:rsid w:val="008440CD"/>
    <w:rsid w:val="0084484E"/>
    <w:rsid w:val="0084572E"/>
    <w:rsid w:val="00851C59"/>
    <w:rsid w:val="0085329D"/>
    <w:rsid w:val="0085635B"/>
    <w:rsid w:val="00856888"/>
    <w:rsid w:val="00857527"/>
    <w:rsid w:val="00857A41"/>
    <w:rsid w:val="00857D48"/>
    <w:rsid w:val="00860BC8"/>
    <w:rsid w:val="00860D20"/>
    <w:rsid w:val="00860F5F"/>
    <w:rsid w:val="008626B5"/>
    <w:rsid w:val="00865F3D"/>
    <w:rsid w:val="00866004"/>
    <w:rsid w:val="008676A1"/>
    <w:rsid w:val="008709C6"/>
    <w:rsid w:val="00871E9D"/>
    <w:rsid w:val="008720C2"/>
    <w:rsid w:val="008723C5"/>
    <w:rsid w:val="008729F4"/>
    <w:rsid w:val="008736DC"/>
    <w:rsid w:val="00873B2B"/>
    <w:rsid w:val="008746A1"/>
    <w:rsid w:val="00874DFD"/>
    <w:rsid w:val="008768A5"/>
    <w:rsid w:val="00876C6A"/>
    <w:rsid w:val="008800BE"/>
    <w:rsid w:val="00880434"/>
    <w:rsid w:val="00880567"/>
    <w:rsid w:val="00880E35"/>
    <w:rsid w:val="008826CE"/>
    <w:rsid w:val="00883A47"/>
    <w:rsid w:val="00885DB2"/>
    <w:rsid w:val="00886703"/>
    <w:rsid w:val="0088716C"/>
    <w:rsid w:val="0088753A"/>
    <w:rsid w:val="0088763B"/>
    <w:rsid w:val="00887729"/>
    <w:rsid w:val="008900E5"/>
    <w:rsid w:val="00890709"/>
    <w:rsid w:val="00890A7B"/>
    <w:rsid w:val="00890D3F"/>
    <w:rsid w:val="008915DB"/>
    <w:rsid w:val="00891ADC"/>
    <w:rsid w:val="00892E1F"/>
    <w:rsid w:val="00895F18"/>
    <w:rsid w:val="00897119"/>
    <w:rsid w:val="008A1F7A"/>
    <w:rsid w:val="008A2229"/>
    <w:rsid w:val="008A245E"/>
    <w:rsid w:val="008A4027"/>
    <w:rsid w:val="008A4CD0"/>
    <w:rsid w:val="008A5A6C"/>
    <w:rsid w:val="008A6611"/>
    <w:rsid w:val="008A7233"/>
    <w:rsid w:val="008A72D6"/>
    <w:rsid w:val="008A7D9B"/>
    <w:rsid w:val="008ACA2B"/>
    <w:rsid w:val="008B12D2"/>
    <w:rsid w:val="008B14B7"/>
    <w:rsid w:val="008B1853"/>
    <w:rsid w:val="008B3D88"/>
    <w:rsid w:val="008C06B3"/>
    <w:rsid w:val="008C3705"/>
    <w:rsid w:val="008C3971"/>
    <w:rsid w:val="008C4482"/>
    <w:rsid w:val="008C600D"/>
    <w:rsid w:val="008C6732"/>
    <w:rsid w:val="008C78CA"/>
    <w:rsid w:val="008D0A60"/>
    <w:rsid w:val="008D0C54"/>
    <w:rsid w:val="008D17C9"/>
    <w:rsid w:val="008D19EF"/>
    <w:rsid w:val="008D1EC2"/>
    <w:rsid w:val="008D2C88"/>
    <w:rsid w:val="008D4BAD"/>
    <w:rsid w:val="008E103C"/>
    <w:rsid w:val="008E105A"/>
    <w:rsid w:val="008E2BD8"/>
    <w:rsid w:val="008E32D1"/>
    <w:rsid w:val="008E33D7"/>
    <w:rsid w:val="008E3713"/>
    <w:rsid w:val="008E44CF"/>
    <w:rsid w:val="008E4714"/>
    <w:rsid w:val="008E5473"/>
    <w:rsid w:val="008E5CAA"/>
    <w:rsid w:val="008E66FE"/>
    <w:rsid w:val="008E7655"/>
    <w:rsid w:val="008E78C5"/>
    <w:rsid w:val="008E79D9"/>
    <w:rsid w:val="008F02E1"/>
    <w:rsid w:val="008F1186"/>
    <w:rsid w:val="008F1408"/>
    <w:rsid w:val="008F1611"/>
    <w:rsid w:val="008F30DB"/>
    <w:rsid w:val="008F4883"/>
    <w:rsid w:val="008F5907"/>
    <w:rsid w:val="008F6921"/>
    <w:rsid w:val="008F6AD6"/>
    <w:rsid w:val="008F775D"/>
    <w:rsid w:val="008F7B19"/>
    <w:rsid w:val="0090103F"/>
    <w:rsid w:val="00903B06"/>
    <w:rsid w:val="00904B92"/>
    <w:rsid w:val="00907609"/>
    <w:rsid w:val="009076B4"/>
    <w:rsid w:val="0091137A"/>
    <w:rsid w:val="00913958"/>
    <w:rsid w:val="00914958"/>
    <w:rsid w:val="00914C91"/>
    <w:rsid w:val="00914CCC"/>
    <w:rsid w:val="0091566F"/>
    <w:rsid w:val="00916932"/>
    <w:rsid w:val="009208A8"/>
    <w:rsid w:val="00920EFB"/>
    <w:rsid w:val="00921115"/>
    <w:rsid w:val="0092146B"/>
    <w:rsid w:val="00923DBC"/>
    <w:rsid w:val="009240B2"/>
    <w:rsid w:val="00924BD2"/>
    <w:rsid w:val="00925488"/>
    <w:rsid w:val="00927785"/>
    <w:rsid w:val="00927D36"/>
    <w:rsid w:val="00927E4A"/>
    <w:rsid w:val="00932564"/>
    <w:rsid w:val="00932F82"/>
    <w:rsid w:val="0093402A"/>
    <w:rsid w:val="00934826"/>
    <w:rsid w:val="00935E77"/>
    <w:rsid w:val="00936248"/>
    <w:rsid w:val="009365A7"/>
    <w:rsid w:val="00936C9D"/>
    <w:rsid w:val="0094014F"/>
    <w:rsid w:val="009412E7"/>
    <w:rsid w:val="00942181"/>
    <w:rsid w:val="009434C0"/>
    <w:rsid w:val="00943822"/>
    <w:rsid w:val="00946A13"/>
    <w:rsid w:val="00951DD2"/>
    <w:rsid w:val="0095245E"/>
    <w:rsid w:val="0095298C"/>
    <w:rsid w:val="00953C64"/>
    <w:rsid w:val="00953D38"/>
    <w:rsid w:val="00954124"/>
    <w:rsid w:val="009550B8"/>
    <w:rsid w:val="00957844"/>
    <w:rsid w:val="00961174"/>
    <w:rsid w:val="009611FB"/>
    <w:rsid w:val="009624D7"/>
    <w:rsid w:val="009631BF"/>
    <w:rsid w:val="0096370A"/>
    <w:rsid w:val="00963B99"/>
    <w:rsid w:val="0096419D"/>
    <w:rsid w:val="00964911"/>
    <w:rsid w:val="0096739D"/>
    <w:rsid w:val="00967D13"/>
    <w:rsid w:val="00970297"/>
    <w:rsid w:val="009709BA"/>
    <w:rsid w:val="009717E2"/>
    <w:rsid w:val="00972630"/>
    <w:rsid w:val="0097485B"/>
    <w:rsid w:val="00977F4F"/>
    <w:rsid w:val="00980906"/>
    <w:rsid w:val="00981A90"/>
    <w:rsid w:val="00983692"/>
    <w:rsid w:val="009854F5"/>
    <w:rsid w:val="00986972"/>
    <w:rsid w:val="0098738A"/>
    <w:rsid w:val="009929C2"/>
    <w:rsid w:val="00997F70"/>
    <w:rsid w:val="009A0343"/>
    <w:rsid w:val="009A03AA"/>
    <w:rsid w:val="009A12CC"/>
    <w:rsid w:val="009A20D0"/>
    <w:rsid w:val="009A27CB"/>
    <w:rsid w:val="009A445F"/>
    <w:rsid w:val="009B19F9"/>
    <w:rsid w:val="009B2787"/>
    <w:rsid w:val="009B2790"/>
    <w:rsid w:val="009B2BA8"/>
    <w:rsid w:val="009B44A7"/>
    <w:rsid w:val="009B4710"/>
    <w:rsid w:val="009B6743"/>
    <w:rsid w:val="009B7FE9"/>
    <w:rsid w:val="009C18D4"/>
    <w:rsid w:val="009C1BA0"/>
    <w:rsid w:val="009C2CBE"/>
    <w:rsid w:val="009C7E03"/>
    <w:rsid w:val="009D18CD"/>
    <w:rsid w:val="009D1EED"/>
    <w:rsid w:val="009D24CE"/>
    <w:rsid w:val="009D3ABB"/>
    <w:rsid w:val="009D4FD8"/>
    <w:rsid w:val="009D6426"/>
    <w:rsid w:val="009D68D1"/>
    <w:rsid w:val="009D708E"/>
    <w:rsid w:val="009E191D"/>
    <w:rsid w:val="009E259A"/>
    <w:rsid w:val="009E28A6"/>
    <w:rsid w:val="009E2D39"/>
    <w:rsid w:val="009E2DF2"/>
    <w:rsid w:val="009E3CFF"/>
    <w:rsid w:val="009E4987"/>
    <w:rsid w:val="009E7A15"/>
    <w:rsid w:val="009E7D42"/>
    <w:rsid w:val="009F1996"/>
    <w:rsid w:val="009F1E38"/>
    <w:rsid w:val="009F2B26"/>
    <w:rsid w:val="009F39B6"/>
    <w:rsid w:val="009F4C35"/>
    <w:rsid w:val="009F4E1D"/>
    <w:rsid w:val="009F5983"/>
    <w:rsid w:val="009F7092"/>
    <w:rsid w:val="00A00FE9"/>
    <w:rsid w:val="00A01DFF"/>
    <w:rsid w:val="00A03FC7"/>
    <w:rsid w:val="00A05B47"/>
    <w:rsid w:val="00A065B6"/>
    <w:rsid w:val="00A120BB"/>
    <w:rsid w:val="00A12B0C"/>
    <w:rsid w:val="00A133C3"/>
    <w:rsid w:val="00A135A5"/>
    <w:rsid w:val="00A14B01"/>
    <w:rsid w:val="00A156BD"/>
    <w:rsid w:val="00A15DA6"/>
    <w:rsid w:val="00A17FAA"/>
    <w:rsid w:val="00A20F4B"/>
    <w:rsid w:val="00A22A07"/>
    <w:rsid w:val="00A233D8"/>
    <w:rsid w:val="00A236C0"/>
    <w:rsid w:val="00A236C6"/>
    <w:rsid w:val="00A23C27"/>
    <w:rsid w:val="00A24B81"/>
    <w:rsid w:val="00A24FDB"/>
    <w:rsid w:val="00A25376"/>
    <w:rsid w:val="00A25603"/>
    <w:rsid w:val="00A30CDD"/>
    <w:rsid w:val="00A3210A"/>
    <w:rsid w:val="00A326D2"/>
    <w:rsid w:val="00A33070"/>
    <w:rsid w:val="00A33A66"/>
    <w:rsid w:val="00A3590C"/>
    <w:rsid w:val="00A35D1B"/>
    <w:rsid w:val="00A35F03"/>
    <w:rsid w:val="00A40019"/>
    <w:rsid w:val="00A4047C"/>
    <w:rsid w:val="00A40E13"/>
    <w:rsid w:val="00A429FE"/>
    <w:rsid w:val="00A4351B"/>
    <w:rsid w:val="00A45C41"/>
    <w:rsid w:val="00A47D42"/>
    <w:rsid w:val="00A51D52"/>
    <w:rsid w:val="00A51F8D"/>
    <w:rsid w:val="00A537F4"/>
    <w:rsid w:val="00A53A2D"/>
    <w:rsid w:val="00A540F6"/>
    <w:rsid w:val="00A5491A"/>
    <w:rsid w:val="00A55E7C"/>
    <w:rsid w:val="00A56679"/>
    <w:rsid w:val="00A576E5"/>
    <w:rsid w:val="00A60BDA"/>
    <w:rsid w:val="00A6109C"/>
    <w:rsid w:val="00A623D0"/>
    <w:rsid w:val="00A63E97"/>
    <w:rsid w:val="00A64E11"/>
    <w:rsid w:val="00A663A5"/>
    <w:rsid w:val="00A665FB"/>
    <w:rsid w:val="00A712A3"/>
    <w:rsid w:val="00A716D7"/>
    <w:rsid w:val="00A76061"/>
    <w:rsid w:val="00A77181"/>
    <w:rsid w:val="00A81230"/>
    <w:rsid w:val="00A8172E"/>
    <w:rsid w:val="00A817A6"/>
    <w:rsid w:val="00A82666"/>
    <w:rsid w:val="00A8363D"/>
    <w:rsid w:val="00A84F8C"/>
    <w:rsid w:val="00A85DB4"/>
    <w:rsid w:val="00A869AB"/>
    <w:rsid w:val="00A86D6A"/>
    <w:rsid w:val="00A87075"/>
    <w:rsid w:val="00A873D1"/>
    <w:rsid w:val="00A87CC8"/>
    <w:rsid w:val="00A90923"/>
    <w:rsid w:val="00A90D2B"/>
    <w:rsid w:val="00A91803"/>
    <w:rsid w:val="00A921F9"/>
    <w:rsid w:val="00A927E1"/>
    <w:rsid w:val="00A92848"/>
    <w:rsid w:val="00A92AE6"/>
    <w:rsid w:val="00A93055"/>
    <w:rsid w:val="00A943F0"/>
    <w:rsid w:val="00A948F9"/>
    <w:rsid w:val="00A956EF"/>
    <w:rsid w:val="00A95890"/>
    <w:rsid w:val="00AA11FE"/>
    <w:rsid w:val="00AA156D"/>
    <w:rsid w:val="00AA1E35"/>
    <w:rsid w:val="00AA3F2E"/>
    <w:rsid w:val="00AA407A"/>
    <w:rsid w:val="00AA4808"/>
    <w:rsid w:val="00AA52D0"/>
    <w:rsid w:val="00AA696F"/>
    <w:rsid w:val="00AA76CE"/>
    <w:rsid w:val="00AA7B1C"/>
    <w:rsid w:val="00AA7D01"/>
    <w:rsid w:val="00AB0E97"/>
    <w:rsid w:val="00AB1160"/>
    <w:rsid w:val="00AB1A71"/>
    <w:rsid w:val="00AB25F7"/>
    <w:rsid w:val="00AB34C6"/>
    <w:rsid w:val="00AB3509"/>
    <w:rsid w:val="00AB45BB"/>
    <w:rsid w:val="00AB4803"/>
    <w:rsid w:val="00AB4C04"/>
    <w:rsid w:val="00AB651F"/>
    <w:rsid w:val="00AB6BC5"/>
    <w:rsid w:val="00AC149E"/>
    <w:rsid w:val="00AC1A0B"/>
    <w:rsid w:val="00AC36FA"/>
    <w:rsid w:val="00AC62CD"/>
    <w:rsid w:val="00AC6541"/>
    <w:rsid w:val="00AC67C0"/>
    <w:rsid w:val="00AD1845"/>
    <w:rsid w:val="00AD1979"/>
    <w:rsid w:val="00AD1981"/>
    <w:rsid w:val="00AD216D"/>
    <w:rsid w:val="00AD360A"/>
    <w:rsid w:val="00AD44C6"/>
    <w:rsid w:val="00AD56F2"/>
    <w:rsid w:val="00AD5E46"/>
    <w:rsid w:val="00AE06A8"/>
    <w:rsid w:val="00AE119C"/>
    <w:rsid w:val="00AE11B5"/>
    <w:rsid w:val="00AE1765"/>
    <w:rsid w:val="00AE1CED"/>
    <w:rsid w:val="00AE38EF"/>
    <w:rsid w:val="00AE4AB5"/>
    <w:rsid w:val="00AE4BE1"/>
    <w:rsid w:val="00AE6821"/>
    <w:rsid w:val="00AE6F51"/>
    <w:rsid w:val="00AE6FE4"/>
    <w:rsid w:val="00AF0D06"/>
    <w:rsid w:val="00AF1F62"/>
    <w:rsid w:val="00AF1F9D"/>
    <w:rsid w:val="00AF30BC"/>
    <w:rsid w:val="00AF4C7D"/>
    <w:rsid w:val="00AF4D4E"/>
    <w:rsid w:val="00AF5C36"/>
    <w:rsid w:val="00AF75BF"/>
    <w:rsid w:val="00AF7EF8"/>
    <w:rsid w:val="00B01E31"/>
    <w:rsid w:val="00B0263E"/>
    <w:rsid w:val="00B04BD7"/>
    <w:rsid w:val="00B05964"/>
    <w:rsid w:val="00B05FE5"/>
    <w:rsid w:val="00B06AAE"/>
    <w:rsid w:val="00B100CC"/>
    <w:rsid w:val="00B10A5C"/>
    <w:rsid w:val="00B10D49"/>
    <w:rsid w:val="00B113A2"/>
    <w:rsid w:val="00B11639"/>
    <w:rsid w:val="00B1219C"/>
    <w:rsid w:val="00B14064"/>
    <w:rsid w:val="00B14C06"/>
    <w:rsid w:val="00B168AA"/>
    <w:rsid w:val="00B16959"/>
    <w:rsid w:val="00B17CC1"/>
    <w:rsid w:val="00B21A95"/>
    <w:rsid w:val="00B22EF2"/>
    <w:rsid w:val="00B24FC1"/>
    <w:rsid w:val="00B26003"/>
    <w:rsid w:val="00B27054"/>
    <w:rsid w:val="00B318F1"/>
    <w:rsid w:val="00B32C01"/>
    <w:rsid w:val="00B32F29"/>
    <w:rsid w:val="00B35D52"/>
    <w:rsid w:val="00B369B9"/>
    <w:rsid w:val="00B37EC2"/>
    <w:rsid w:val="00B40408"/>
    <w:rsid w:val="00B410E3"/>
    <w:rsid w:val="00B412EA"/>
    <w:rsid w:val="00B428C3"/>
    <w:rsid w:val="00B44C39"/>
    <w:rsid w:val="00B45C96"/>
    <w:rsid w:val="00B47E97"/>
    <w:rsid w:val="00B52C0F"/>
    <w:rsid w:val="00B53F98"/>
    <w:rsid w:val="00B54FFB"/>
    <w:rsid w:val="00B56158"/>
    <w:rsid w:val="00B615F8"/>
    <w:rsid w:val="00B61616"/>
    <w:rsid w:val="00B61C1A"/>
    <w:rsid w:val="00B633A5"/>
    <w:rsid w:val="00B638B8"/>
    <w:rsid w:val="00B64B03"/>
    <w:rsid w:val="00B67052"/>
    <w:rsid w:val="00B67933"/>
    <w:rsid w:val="00B716BA"/>
    <w:rsid w:val="00B72C6B"/>
    <w:rsid w:val="00B77403"/>
    <w:rsid w:val="00B77C76"/>
    <w:rsid w:val="00B81367"/>
    <w:rsid w:val="00B8170F"/>
    <w:rsid w:val="00B8204B"/>
    <w:rsid w:val="00B829C5"/>
    <w:rsid w:val="00B82A70"/>
    <w:rsid w:val="00B84FC5"/>
    <w:rsid w:val="00B8568D"/>
    <w:rsid w:val="00B856D6"/>
    <w:rsid w:val="00B85AFA"/>
    <w:rsid w:val="00B86C71"/>
    <w:rsid w:val="00B87273"/>
    <w:rsid w:val="00B87DE3"/>
    <w:rsid w:val="00B93B13"/>
    <w:rsid w:val="00B978EF"/>
    <w:rsid w:val="00BA3A35"/>
    <w:rsid w:val="00BA50EA"/>
    <w:rsid w:val="00BA648B"/>
    <w:rsid w:val="00BA67E9"/>
    <w:rsid w:val="00BA7851"/>
    <w:rsid w:val="00BA7DC4"/>
    <w:rsid w:val="00BB108C"/>
    <w:rsid w:val="00BB114E"/>
    <w:rsid w:val="00BB1834"/>
    <w:rsid w:val="00BB1BD7"/>
    <w:rsid w:val="00BB23D3"/>
    <w:rsid w:val="00BB3017"/>
    <w:rsid w:val="00BB46D0"/>
    <w:rsid w:val="00BB77C0"/>
    <w:rsid w:val="00BC02BD"/>
    <w:rsid w:val="00BC198C"/>
    <w:rsid w:val="00BC2D52"/>
    <w:rsid w:val="00BC3735"/>
    <w:rsid w:val="00BC3A36"/>
    <w:rsid w:val="00BC40C1"/>
    <w:rsid w:val="00BC4424"/>
    <w:rsid w:val="00BC5601"/>
    <w:rsid w:val="00BC62BE"/>
    <w:rsid w:val="00BC7094"/>
    <w:rsid w:val="00BC7E81"/>
    <w:rsid w:val="00BD020E"/>
    <w:rsid w:val="00BD2D9A"/>
    <w:rsid w:val="00BD3D0A"/>
    <w:rsid w:val="00BD58E5"/>
    <w:rsid w:val="00BD6AFA"/>
    <w:rsid w:val="00BD7254"/>
    <w:rsid w:val="00BD7A8A"/>
    <w:rsid w:val="00BE0D81"/>
    <w:rsid w:val="00BE2709"/>
    <w:rsid w:val="00BE2B6A"/>
    <w:rsid w:val="00BE46FB"/>
    <w:rsid w:val="00BF07C9"/>
    <w:rsid w:val="00BF1B94"/>
    <w:rsid w:val="00BF37F8"/>
    <w:rsid w:val="00BF3B22"/>
    <w:rsid w:val="00BF3D19"/>
    <w:rsid w:val="00BF5ED0"/>
    <w:rsid w:val="00BF6009"/>
    <w:rsid w:val="00BF6833"/>
    <w:rsid w:val="00BF698C"/>
    <w:rsid w:val="00BF7B5F"/>
    <w:rsid w:val="00BF7E00"/>
    <w:rsid w:val="00C0052A"/>
    <w:rsid w:val="00C019DE"/>
    <w:rsid w:val="00C01F00"/>
    <w:rsid w:val="00C023E8"/>
    <w:rsid w:val="00C0255E"/>
    <w:rsid w:val="00C029F0"/>
    <w:rsid w:val="00C030DA"/>
    <w:rsid w:val="00C03976"/>
    <w:rsid w:val="00C04E4D"/>
    <w:rsid w:val="00C0652D"/>
    <w:rsid w:val="00C10574"/>
    <w:rsid w:val="00C11037"/>
    <w:rsid w:val="00C114D6"/>
    <w:rsid w:val="00C12861"/>
    <w:rsid w:val="00C12DA8"/>
    <w:rsid w:val="00C1682B"/>
    <w:rsid w:val="00C17046"/>
    <w:rsid w:val="00C174FC"/>
    <w:rsid w:val="00C176CD"/>
    <w:rsid w:val="00C21F03"/>
    <w:rsid w:val="00C23DD4"/>
    <w:rsid w:val="00C23FDB"/>
    <w:rsid w:val="00C26D62"/>
    <w:rsid w:val="00C30AC2"/>
    <w:rsid w:val="00C34952"/>
    <w:rsid w:val="00C3699C"/>
    <w:rsid w:val="00C36BDE"/>
    <w:rsid w:val="00C36F54"/>
    <w:rsid w:val="00C375A1"/>
    <w:rsid w:val="00C4020D"/>
    <w:rsid w:val="00C42A0A"/>
    <w:rsid w:val="00C43A06"/>
    <w:rsid w:val="00C45ECD"/>
    <w:rsid w:val="00C46191"/>
    <w:rsid w:val="00C46F9F"/>
    <w:rsid w:val="00C474D5"/>
    <w:rsid w:val="00C50B3B"/>
    <w:rsid w:val="00C529A5"/>
    <w:rsid w:val="00C53751"/>
    <w:rsid w:val="00C54714"/>
    <w:rsid w:val="00C54EB2"/>
    <w:rsid w:val="00C56C5B"/>
    <w:rsid w:val="00C57589"/>
    <w:rsid w:val="00C577E6"/>
    <w:rsid w:val="00C5790F"/>
    <w:rsid w:val="00C62CDD"/>
    <w:rsid w:val="00C663BE"/>
    <w:rsid w:val="00C6680D"/>
    <w:rsid w:val="00C66FAA"/>
    <w:rsid w:val="00C67508"/>
    <w:rsid w:val="00C70288"/>
    <w:rsid w:val="00C72BEB"/>
    <w:rsid w:val="00C74958"/>
    <w:rsid w:val="00C74BA2"/>
    <w:rsid w:val="00C80BFF"/>
    <w:rsid w:val="00C830BE"/>
    <w:rsid w:val="00C8360A"/>
    <w:rsid w:val="00C841A1"/>
    <w:rsid w:val="00C8485D"/>
    <w:rsid w:val="00C84AE5"/>
    <w:rsid w:val="00C84BD0"/>
    <w:rsid w:val="00C85477"/>
    <w:rsid w:val="00C865A1"/>
    <w:rsid w:val="00C8694E"/>
    <w:rsid w:val="00C86D7A"/>
    <w:rsid w:val="00C90F52"/>
    <w:rsid w:val="00C916A2"/>
    <w:rsid w:val="00C921CF"/>
    <w:rsid w:val="00C92FE1"/>
    <w:rsid w:val="00C94ED3"/>
    <w:rsid w:val="00C96B04"/>
    <w:rsid w:val="00CA0411"/>
    <w:rsid w:val="00CA0B8E"/>
    <w:rsid w:val="00CA0C16"/>
    <w:rsid w:val="00CA40C1"/>
    <w:rsid w:val="00CA4CDE"/>
    <w:rsid w:val="00CA5B2E"/>
    <w:rsid w:val="00CA738A"/>
    <w:rsid w:val="00CB1044"/>
    <w:rsid w:val="00CB216F"/>
    <w:rsid w:val="00CB36E0"/>
    <w:rsid w:val="00CB54F8"/>
    <w:rsid w:val="00CB6945"/>
    <w:rsid w:val="00CC45C0"/>
    <w:rsid w:val="00CC5025"/>
    <w:rsid w:val="00CC51FD"/>
    <w:rsid w:val="00CD2042"/>
    <w:rsid w:val="00CD21A2"/>
    <w:rsid w:val="00CD3FD4"/>
    <w:rsid w:val="00CD5387"/>
    <w:rsid w:val="00CD6B29"/>
    <w:rsid w:val="00CE1400"/>
    <w:rsid w:val="00CE2973"/>
    <w:rsid w:val="00CE2A73"/>
    <w:rsid w:val="00CE2BF0"/>
    <w:rsid w:val="00CE34FE"/>
    <w:rsid w:val="00CE5528"/>
    <w:rsid w:val="00CF04AF"/>
    <w:rsid w:val="00CF04D7"/>
    <w:rsid w:val="00CF126F"/>
    <w:rsid w:val="00CF1613"/>
    <w:rsid w:val="00CF1C85"/>
    <w:rsid w:val="00CF1D11"/>
    <w:rsid w:val="00CF28E6"/>
    <w:rsid w:val="00CF5359"/>
    <w:rsid w:val="00CF587F"/>
    <w:rsid w:val="00CF5F98"/>
    <w:rsid w:val="00CF604A"/>
    <w:rsid w:val="00CF6F83"/>
    <w:rsid w:val="00D00070"/>
    <w:rsid w:val="00D004BE"/>
    <w:rsid w:val="00D02673"/>
    <w:rsid w:val="00D0279B"/>
    <w:rsid w:val="00D02E04"/>
    <w:rsid w:val="00D04C14"/>
    <w:rsid w:val="00D05D8A"/>
    <w:rsid w:val="00D06231"/>
    <w:rsid w:val="00D107A1"/>
    <w:rsid w:val="00D13C5B"/>
    <w:rsid w:val="00D1678D"/>
    <w:rsid w:val="00D175B8"/>
    <w:rsid w:val="00D17801"/>
    <w:rsid w:val="00D20F29"/>
    <w:rsid w:val="00D22355"/>
    <w:rsid w:val="00D225FD"/>
    <w:rsid w:val="00D228D2"/>
    <w:rsid w:val="00D22C63"/>
    <w:rsid w:val="00D23A29"/>
    <w:rsid w:val="00D23F3B"/>
    <w:rsid w:val="00D2428E"/>
    <w:rsid w:val="00D24ADE"/>
    <w:rsid w:val="00D24DD7"/>
    <w:rsid w:val="00D2517B"/>
    <w:rsid w:val="00D27080"/>
    <w:rsid w:val="00D27148"/>
    <w:rsid w:val="00D30139"/>
    <w:rsid w:val="00D3032F"/>
    <w:rsid w:val="00D30791"/>
    <w:rsid w:val="00D3332E"/>
    <w:rsid w:val="00D3470D"/>
    <w:rsid w:val="00D34E6A"/>
    <w:rsid w:val="00D352D5"/>
    <w:rsid w:val="00D37A97"/>
    <w:rsid w:val="00D41B09"/>
    <w:rsid w:val="00D41CDB"/>
    <w:rsid w:val="00D442A0"/>
    <w:rsid w:val="00D44AA1"/>
    <w:rsid w:val="00D477DB"/>
    <w:rsid w:val="00D501B9"/>
    <w:rsid w:val="00D50A11"/>
    <w:rsid w:val="00D50AFE"/>
    <w:rsid w:val="00D52522"/>
    <w:rsid w:val="00D52736"/>
    <w:rsid w:val="00D549CE"/>
    <w:rsid w:val="00D553AC"/>
    <w:rsid w:val="00D55B16"/>
    <w:rsid w:val="00D57160"/>
    <w:rsid w:val="00D5740B"/>
    <w:rsid w:val="00D60695"/>
    <w:rsid w:val="00D63229"/>
    <w:rsid w:val="00D662A2"/>
    <w:rsid w:val="00D67FBA"/>
    <w:rsid w:val="00D70E47"/>
    <w:rsid w:val="00D717E7"/>
    <w:rsid w:val="00D73675"/>
    <w:rsid w:val="00D74C4D"/>
    <w:rsid w:val="00D75CBB"/>
    <w:rsid w:val="00D769D6"/>
    <w:rsid w:val="00D7783D"/>
    <w:rsid w:val="00D77A16"/>
    <w:rsid w:val="00D82EE0"/>
    <w:rsid w:val="00D83075"/>
    <w:rsid w:val="00D83505"/>
    <w:rsid w:val="00D84796"/>
    <w:rsid w:val="00D85F57"/>
    <w:rsid w:val="00D864B3"/>
    <w:rsid w:val="00D90142"/>
    <w:rsid w:val="00D9191D"/>
    <w:rsid w:val="00D92677"/>
    <w:rsid w:val="00D97FB2"/>
    <w:rsid w:val="00DA047A"/>
    <w:rsid w:val="00DA0DB9"/>
    <w:rsid w:val="00DA10F2"/>
    <w:rsid w:val="00DA21E9"/>
    <w:rsid w:val="00DA2E72"/>
    <w:rsid w:val="00DA39CD"/>
    <w:rsid w:val="00DA3B8B"/>
    <w:rsid w:val="00DA4B41"/>
    <w:rsid w:val="00DA527B"/>
    <w:rsid w:val="00DA5975"/>
    <w:rsid w:val="00DA5A22"/>
    <w:rsid w:val="00DA5A8C"/>
    <w:rsid w:val="00DA7C8C"/>
    <w:rsid w:val="00DB15F6"/>
    <w:rsid w:val="00DB70DB"/>
    <w:rsid w:val="00DC53AE"/>
    <w:rsid w:val="00DC7CC0"/>
    <w:rsid w:val="00DD089A"/>
    <w:rsid w:val="00DD0BBB"/>
    <w:rsid w:val="00DD1200"/>
    <w:rsid w:val="00DD21E0"/>
    <w:rsid w:val="00DD2669"/>
    <w:rsid w:val="00DD3B21"/>
    <w:rsid w:val="00DD3D45"/>
    <w:rsid w:val="00DD4953"/>
    <w:rsid w:val="00DD51E4"/>
    <w:rsid w:val="00DD5D4E"/>
    <w:rsid w:val="00DD5EC9"/>
    <w:rsid w:val="00DD6BF3"/>
    <w:rsid w:val="00DD6C10"/>
    <w:rsid w:val="00DD7C78"/>
    <w:rsid w:val="00DD7DE9"/>
    <w:rsid w:val="00DE05B2"/>
    <w:rsid w:val="00DE1584"/>
    <w:rsid w:val="00DE19C1"/>
    <w:rsid w:val="00DE1A08"/>
    <w:rsid w:val="00DE1D9A"/>
    <w:rsid w:val="00DE24D7"/>
    <w:rsid w:val="00DE324C"/>
    <w:rsid w:val="00DE360B"/>
    <w:rsid w:val="00DE5E25"/>
    <w:rsid w:val="00DE65EC"/>
    <w:rsid w:val="00DE67D4"/>
    <w:rsid w:val="00DE6E7C"/>
    <w:rsid w:val="00DE7FB6"/>
    <w:rsid w:val="00DF05EE"/>
    <w:rsid w:val="00DF15DF"/>
    <w:rsid w:val="00DF1CFD"/>
    <w:rsid w:val="00DF1DBC"/>
    <w:rsid w:val="00DF4CBC"/>
    <w:rsid w:val="00DF68B3"/>
    <w:rsid w:val="00DF6A71"/>
    <w:rsid w:val="00DF732C"/>
    <w:rsid w:val="00DF7891"/>
    <w:rsid w:val="00DF7F7D"/>
    <w:rsid w:val="00E00C11"/>
    <w:rsid w:val="00E018B0"/>
    <w:rsid w:val="00E02202"/>
    <w:rsid w:val="00E026C1"/>
    <w:rsid w:val="00E02F9D"/>
    <w:rsid w:val="00E03203"/>
    <w:rsid w:val="00E05B92"/>
    <w:rsid w:val="00E102FF"/>
    <w:rsid w:val="00E10435"/>
    <w:rsid w:val="00E107B4"/>
    <w:rsid w:val="00E11450"/>
    <w:rsid w:val="00E13075"/>
    <w:rsid w:val="00E139E8"/>
    <w:rsid w:val="00E170FC"/>
    <w:rsid w:val="00E17122"/>
    <w:rsid w:val="00E20AB1"/>
    <w:rsid w:val="00E20CE7"/>
    <w:rsid w:val="00E2153C"/>
    <w:rsid w:val="00E22AA0"/>
    <w:rsid w:val="00E23CD0"/>
    <w:rsid w:val="00E2492D"/>
    <w:rsid w:val="00E250DC"/>
    <w:rsid w:val="00E255B2"/>
    <w:rsid w:val="00E25892"/>
    <w:rsid w:val="00E30666"/>
    <w:rsid w:val="00E3081E"/>
    <w:rsid w:val="00E314D6"/>
    <w:rsid w:val="00E316DD"/>
    <w:rsid w:val="00E31789"/>
    <w:rsid w:val="00E3514D"/>
    <w:rsid w:val="00E35980"/>
    <w:rsid w:val="00E3768A"/>
    <w:rsid w:val="00E37736"/>
    <w:rsid w:val="00E379B5"/>
    <w:rsid w:val="00E41909"/>
    <w:rsid w:val="00E42161"/>
    <w:rsid w:val="00E42DE4"/>
    <w:rsid w:val="00E46080"/>
    <w:rsid w:val="00E46B3A"/>
    <w:rsid w:val="00E5081B"/>
    <w:rsid w:val="00E52749"/>
    <w:rsid w:val="00E52AD9"/>
    <w:rsid w:val="00E532DB"/>
    <w:rsid w:val="00E56C7A"/>
    <w:rsid w:val="00E5762D"/>
    <w:rsid w:val="00E62C9C"/>
    <w:rsid w:val="00E6545A"/>
    <w:rsid w:val="00E6725C"/>
    <w:rsid w:val="00E67502"/>
    <w:rsid w:val="00E70398"/>
    <w:rsid w:val="00E70441"/>
    <w:rsid w:val="00E74696"/>
    <w:rsid w:val="00E74E2C"/>
    <w:rsid w:val="00E752BA"/>
    <w:rsid w:val="00E765B6"/>
    <w:rsid w:val="00E77E8C"/>
    <w:rsid w:val="00E77F13"/>
    <w:rsid w:val="00E80BEA"/>
    <w:rsid w:val="00E817DB"/>
    <w:rsid w:val="00E8696F"/>
    <w:rsid w:val="00E86B26"/>
    <w:rsid w:val="00E87815"/>
    <w:rsid w:val="00E90EFB"/>
    <w:rsid w:val="00E916BF"/>
    <w:rsid w:val="00E92B6B"/>
    <w:rsid w:val="00E93EF4"/>
    <w:rsid w:val="00E9437D"/>
    <w:rsid w:val="00E94AAF"/>
    <w:rsid w:val="00E94EC2"/>
    <w:rsid w:val="00E94FA3"/>
    <w:rsid w:val="00E95161"/>
    <w:rsid w:val="00E96126"/>
    <w:rsid w:val="00E96A04"/>
    <w:rsid w:val="00EA0A74"/>
    <w:rsid w:val="00EA180E"/>
    <w:rsid w:val="00EA30CD"/>
    <w:rsid w:val="00EA3B88"/>
    <w:rsid w:val="00EA3CCC"/>
    <w:rsid w:val="00EA60C5"/>
    <w:rsid w:val="00EA6D70"/>
    <w:rsid w:val="00EB04D7"/>
    <w:rsid w:val="00EB35BE"/>
    <w:rsid w:val="00EB42A2"/>
    <w:rsid w:val="00EB4DBE"/>
    <w:rsid w:val="00EB5254"/>
    <w:rsid w:val="00EB5A63"/>
    <w:rsid w:val="00EB6D6C"/>
    <w:rsid w:val="00EC1F74"/>
    <w:rsid w:val="00EC2FFF"/>
    <w:rsid w:val="00EC320F"/>
    <w:rsid w:val="00EC37BF"/>
    <w:rsid w:val="00EC3E7E"/>
    <w:rsid w:val="00EC6A81"/>
    <w:rsid w:val="00ED0597"/>
    <w:rsid w:val="00ED0A06"/>
    <w:rsid w:val="00ED4237"/>
    <w:rsid w:val="00ED537F"/>
    <w:rsid w:val="00ED634D"/>
    <w:rsid w:val="00ED6A8A"/>
    <w:rsid w:val="00ED6DEF"/>
    <w:rsid w:val="00EE04EC"/>
    <w:rsid w:val="00EE21E6"/>
    <w:rsid w:val="00EE2A32"/>
    <w:rsid w:val="00EE301B"/>
    <w:rsid w:val="00EE6A77"/>
    <w:rsid w:val="00EE6C31"/>
    <w:rsid w:val="00EE6DE0"/>
    <w:rsid w:val="00EE7920"/>
    <w:rsid w:val="00EE7C69"/>
    <w:rsid w:val="00EE7CBE"/>
    <w:rsid w:val="00EF0E63"/>
    <w:rsid w:val="00EF12EC"/>
    <w:rsid w:val="00EF14BC"/>
    <w:rsid w:val="00EF34B6"/>
    <w:rsid w:val="00EF50A1"/>
    <w:rsid w:val="00EF5257"/>
    <w:rsid w:val="00EF787C"/>
    <w:rsid w:val="00F017A9"/>
    <w:rsid w:val="00F027E0"/>
    <w:rsid w:val="00F034FC"/>
    <w:rsid w:val="00F03A78"/>
    <w:rsid w:val="00F0541C"/>
    <w:rsid w:val="00F06986"/>
    <w:rsid w:val="00F112BA"/>
    <w:rsid w:val="00F12DEE"/>
    <w:rsid w:val="00F1585D"/>
    <w:rsid w:val="00F166DA"/>
    <w:rsid w:val="00F16ED4"/>
    <w:rsid w:val="00F174EA"/>
    <w:rsid w:val="00F178E0"/>
    <w:rsid w:val="00F17DE2"/>
    <w:rsid w:val="00F22615"/>
    <w:rsid w:val="00F2299C"/>
    <w:rsid w:val="00F2308A"/>
    <w:rsid w:val="00F234A1"/>
    <w:rsid w:val="00F244BB"/>
    <w:rsid w:val="00F24DA4"/>
    <w:rsid w:val="00F269AD"/>
    <w:rsid w:val="00F26C6B"/>
    <w:rsid w:val="00F2765F"/>
    <w:rsid w:val="00F30272"/>
    <w:rsid w:val="00F3052B"/>
    <w:rsid w:val="00F324AD"/>
    <w:rsid w:val="00F33C24"/>
    <w:rsid w:val="00F35981"/>
    <w:rsid w:val="00F3612F"/>
    <w:rsid w:val="00F36821"/>
    <w:rsid w:val="00F40564"/>
    <w:rsid w:val="00F411C2"/>
    <w:rsid w:val="00F43419"/>
    <w:rsid w:val="00F448D9"/>
    <w:rsid w:val="00F44DD3"/>
    <w:rsid w:val="00F44F2C"/>
    <w:rsid w:val="00F459A1"/>
    <w:rsid w:val="00F46407"/>
    <w:rsid w:val="00F4703D"/>
    <w:rsid w:val="00F47D4F"/>
    <w:rsid w:val="00F51391"/>
    <w:rsid w:val="00F52E44"/>
    <w:rsid w:val="00F540A3"/>
    <w:rsid w:val="00F5448B"/>
    <w:rsid w:val="00F54769"/>
    <w:rsid w:val="00F553E4"/>
    <w:rsid w:val="00F55B65"/>
    <w:rsid w:val="00F56ADB"/>
    <w:rsid w:val="00F62D3B"/>
    <w:rsid w:val="00F63E62"/>
    <w:rsid w:val="00F64239"/>
    <w:rsid w:val="00F642B9"/>
    <w:rsid w:val="00F66213"/>
    <w:rsid w:val="00F66277"/>
    <w:rsid w:val="00F66300"/>
    <w:rsid w:val="00F6633B"/>
    <w:rsid w:val="00F665ED"/>
    <w:rsid w:val="00F67259"/>
    <w:rsid w:val="00F676EB"/>
    <w:rsid w:val="00F71872"/>
    <w:rsid w:val="00F7244D"/>
    <w:rsid w:val="00F737BC"/>
    <w:rsid w:val="00F74464"/>
    <w:rsid w:val="00F74C89"/>
    <w:rsid w:val="00F75A8B"/>
    <w:rsid w:val="00F76915"/>
    <w:rsid w:val="00F81CB9"/>
    <w:rsid w:val="00F82E3F"/>
    <w:rsid w:val="00F8514F"/>
    <w:rsid w:val="00F853F2"/>
    <w:rsid w:val="00F878FA"/>
    <w:rsid w:val="00F879D4"/>
    <w:rsid w:val="00F90831"/>
    <w:rsid w:val="00F90F97"/>
    <w:rsid w:val="00F91258"/>
    <w:rsid w:val="00F9141F"/>
    <w:rsid w:val="00F91824"/>
    <w:rsid w:val="00F93ADF"/>
    <w:rsid w:val="00F95983"/>
    <w:rsid w:val="00F959E8"/>
    <w:rsid w:val="00F96686"/>
    <w:rsid w:val="00F967F4"/>
    <w:rsid w:val="00FA1350"/>
    <w:rsid w:val="00FA2D92"/>
    <w:rsid w:val="00FA35C1"/>
    <w:rsid w:val="00FA52FB"/>
    <w:rsid w:val="00FB15B9"/>
    <w:rsid w:val="00FB1997"/>
    <w:rsid w:val="00FB3269"/>
    <w:rsid w:val="00FB3401"/>
    <w:rsid w:val="00FB3551"/>
    <w:rsid w:val="00FB43CE"/>
    <w:rsid w:val="00FB45DC"/>
    <w:rsid w:val="00FB7379"/>
    <w:rsid w:val="00FB7A77"/>
    <w:rsid w:val="00FC00D2"/>
    <w:rsid w:val="00FC248E"/>
    <w:rsid w:val="00FC2F3F"/>
    <w:rsid w:val="00FC3C9F"/>
    <w:rsid w:val="00FC6865"/>
    <w:rsid w:val="00FD17E9"/>
    <w:rsid w:val="00FD181E"/>
    <w:rsid w:val="00FD2786"/>
    <w:rsid w:val="00FD38A6"/>
    <w:rsid w:val="00FD4849"/>
    <w:rsid w:val="00FD50F6"/>
    <w:rsid w:val="00FD552F"/>
    <w:rsid w:val="00FD6586"/>
    <w:rsid w:val="00FD69A2"/>
    <w:rsid w:val="00FE437E"/>
    <w:rsid w:val="00FE5209"/>
    <w:rsid w:val="00FE599B"/>
    <w:rsid w:val="00FE68EF"/>
    <w:rsid w:val="00FF150E"/>
    <w:rsid w:val="00FF2819"/>
    <w:rsid w:val="011C32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7C4B49A"/>
  <w15:docId w15:val="{05AA16B8-5D6F-4404-AA71-86B55C9E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410"/>
    <w:rPr>
      <w:sz w:val="22"/>
      <w:szCs w:val="22"/>
      <w:lang w:eastAsia="en-US"/>
    </w:rPr>
  </w:style>
  <w:style w:type="paragraph" w:styleId="Ttulo1">
    <w:name w:val="heading 1"/>
    <w:basedOn w:val="Normal"/>
    <w:next w:val="Normal"/>
    <w:link w:val="Ttulo1Char"/>
    <w:uiPriority w:val="9"/>
    <w:qFormat/>
    <w:rsid w:val="002A0005"/>
    <w:pPr>
      <w:keepNext/>
      <w:outlineLvl w:val="0"/>
    </w:pPr>
    <w:rPr>
      <w:rFonts w:ascii="Times New Roman" w:eastAsia="Times New Roman" w:hAnsi="Times New Roman"/>
      <w:sz w:val="26"/>
      <w:szCs w:val="20"/>
      <w:lang w:val="x-none" w:eastAsia="x-none"/>
    </w:rPr>
  </w:style>
  <w:style w:type="paragraph" w:styleId="Ttulo2">
    <w:name w:val="heading 2"/>
    <w:basedOn w:val="Normal"/>
    <w:next w:val="Normal"/>
    <w:link w:val="Ttulo2Char"/>
    <w:uiPriority w:val="9"/>
    <w:qFormat/>
    <w:rsid w:val="002A0005"/>
    <w:pPr>
      <w:keepNext/>
      <w:jc w:val="right"/>
      <w:outlineLvl w:val="1"/>
    </w:pPr>
    <w:rPr>
      <w:rFonts w:ascii="Times New Roman" w:eastAsia="Times New Roman" w:hAnsi="Times New Roman"/>
      <w:color w:val="000000"/>
      <w:sz w:val="24"/>
      <w:szCs w:val="20"/>
      <w:lang w:val="x-none" w:eastAsia="x-none"/>
    </w:rPr>
  </w:style>
  <w:style w:type="paragraph" w:styleId="Ttulo3">
    <w:name w:val="heading 3"/>
    <w:basedOn w:val="Normal"/>
    <w:next w:val="Normal"/>
    <w:link w:val="Ttulo3Char"/>
    <w:uiPriority w:val="9"/>
    <w:qFormat/>
    <w:rsid w:val="002A0005"/>
    <w:pPr>
      <w:keepNext/>
      <w:jc w:val="center"/>
      <w:outlineLvl w:val="2"/>
    </w:pPr>
    <w:rPr>
      <w:rFonts w:ascii="Arial Narrow" w:eastAsia="Times New Roman" w:hAnsi="Arial Narrow"/>
      <w:i/>
      <w:color w:val="000000"/>
      <w:sz w:val="38"/>
      <w:szCs w:val="20"/>
      <w:lang w:val="x-none" w:eastAsia="x-none"/>
    </w:rPr>
  </w:style>
  <w:style w:type="paragraph" w:styleId="Ttulo4">
    <w:name w:val="heading 4"/>
    <w:basedOn w:val="Normal"/>
    <w:next w:val="Normal"/>
    <w:link w:val="Ttulo4Char"/>
    <w:uiPriority w:val="9"/>
    <w:qFormat/>
    <w:rsid w:val="002A0005"/>
    <w:pPr>
      <w:keepNext/>
      <w:jc w:val="both"/>
      <w:outlineLvl w:val="3"/>
    </w:pPr>
    <w:rPr>
      <w:rFonts w:ascii="Times New Roman" w:eastAsia="Times New Roman" w:hAnsi="Times New Roman"/>
      <w:color w:val="000000"/>
      <w:sz w:val="24"/>
      <w:szCs w:val="20"/>
      <w:lang w:val="x-none" w:eastAsia="x-none"/>
    </w:rPr>
  </w:style>
  <w:style w:type="paragraph" w:styleId="Ttulo5">
    <w:name w:val="heading 5"/>
    <w:basedOn w:val="Normal"/>
    <w:next w:val="Normal"/>
    <w:link w:val="Ttulo5Char"/>
    <w:qFormat/>
    <w:rsid w:val="002A0005"/>
    <w:pPr>
      <w:keepNext/>
      <w:jc w:val="both"/>
      <w:outlineLvl w:val="4"/>
    </w:pPr>
    <w:rPr>
      <w:rFonts w:ascii="Times New Roman" w:eastAsia="Times New Roman" w:hAnsi="Times New Roman"/>
      <w:b/>
      <w:color w:val="000000"/>
      <w:sz w:val="24"/>
      <w:szCs w:val="20"/>
      <w:lang w:val="x-none" w:eastAsia="x-none"/>
    </w:rPr>
  </w:style>
  <w:style w:type="paragraph" w:styleId="Ttulo6">
    <w:name w:val="heading 6"/>
    <w:basedOn w:val="Normal"/>
    <w:next w:val="Normal"/>
    <w:link w:val="Ttulo6Char"/>
    <w:qFormat/>
    <w:rsid w:val="002A0005"/>
    <w:pPr>
      <w:keepNext/>
      <w:jc w:val="center"/>
      <w:outlineLvl w:val="5"/>
    </w:pPr>
    <w:rPr>
      <w:rFonts w:ascii="Arial Narrow" w:eastAsia="Times New Roman" w:hAnsi="Arial Narrow"/>
      <w:i/>
      <w:sz w:val="38"/>
      <w:szCs w:val="20"/>
      <w:lang w:val="x-none" w:eastAsia="x-none"/>
    </w:rPr>
  </w:style>
  <w:style w:type="paragraph" w:styleId="Ttulo7">
    <w:name w:val="heading 7"/>
    <w:basedOn w:val="Normal"/>
    <w:next w:val="Normal"/>
    <w:link w:val="Ttulo7Char"/>
    <w:uiPriority w:val="9"/>
    <w:qFormat/>
    <w:rsid w:val="002A0005"/>
    <w:pPr>
      <w:keepNext/>
      <w:jc w:val="center"/>
      <w:outlineLvl w:val="6"/>
    </w:pPr>
    <w:rPr>
      <w:rFonts w:ascii="Arial Rounded MT Bold" w:eastAsia="Times New Roman" w:hAnsi="Arial Rounded MT Bold"/>
      <w:b/>
      <w:sz w:val="28"/>
      <w:szCs w:val="20"/>
      <w:lang w:val="x-none" w:eastAsia="x-none"/>
    </w:rPr>
  </w:style>
  <w:style w:type="paragraph" w:styleId="Ttulo8">
    <w:name w:val="heading 8"/>
    <w:basedOn w:val="Normal"/>
    <w:next w:val="Normal"/>
    <w:link w:val="Ttulo8Char"/>
    <w:uiPriority w:val="99"/>
    <w:qFormat/>
    <w:rsid w:val="002A0005"/>
    <w:pPr>
      <w:keepNext/>
      <w:outlineLvl w:val="7"/>
    </w:pPr>
    <w:rPr>
      <w:rFonts w:ascii="Times New Roman" w:eastAsia="Times New Roman" w:hAnsi="Times New Roman"/>
      <w:sz w:val="24"/>
      <w:szCs w:val="20"/>
      <w:lang w:val="x-none" w:eastAsia="x-none"/>
    </w:rPr>
  </w:style>
  <w:style w:type="paragraph" w:styleId="Ttulo9">
    <w:name w:val="heading 9"/>
    <w:basedOn w:val="Normal"/>
    <w:next w:val="Normal"/>
    <w:link w:val="Ttulo9Char"/>
    <w:uiPriority w:val="9"/>
    <w:qFormat/>
    <w:rsid w:val="002A0005"/>
    <w:pPr>
      <w:keepNext/>
      <w:jc w:val="center"/>
      <w:outlineLvl w:val="8"/>
    </w:pPr>
    <w:rPr>
      <w:rFonts w:ascii="Times New Roman" w:eastAsia="Times New Roman" w:hAnsi="Times New Roman"/>
      <w:b/>
      <w:color w:val="000000"/>
      <w:sz w:val="32"/>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2A0005"/>
    <w:rPr>
      <w:rFonts w:ascii="Times New Roman" w:eastAsia="Times New Roman" w:hAnsi="Times New Roman" w:cs="Arial"/>
      <w:sz w:val="26"/>
    </w:rPr>
  </w:style>
  <w:style w:type="character" w:customStyle="1" w:styleId="Ttulo2Char">
    <w:name w:val="Título 2 Char"/>
    <w:link w:val="Ttulo2"/>
    <w:uiPriority w:val="9"/>
    <w:rsid w:val="002A0005"/>
    <w:rPr>
      <w:rFonts w:ascii="Times New Roman" w:eastAsia="Times New Roman" w:hAnsi="Times New Roman"/>
      <w:color w:val="000000"/>
      <w:sz w:val="24"/>
    </w:rPr>
  </w:style>
  <w:style w:type="character" w:customStyle="1" w:styleId="Ttulo3Char">
    <w:name w:val="Título 3 Char"/>
    <w:link w:val="Ttulo3"/>
    <w:uiPriority w:val="9"/>
    <w:rsid w:val="002A0005"/>
    <w:rPr>
      <w:rFonts w:ascii="Arial Narrow" w:eastAsia="Times New Roman" w:hAnsi="Arial Narrow"/>
      <w:i/>
      <w:color w:val="000000"/>
      <w:sz w:val="38"/>
    </w:rPr>
  </w:style>
  <w:style w:type="character" w:customStyle="1" w:styleId="Ttulo4Char">
    <w:name w:val="Título 4 Char"/>
    <w:link w:val="Ttulo4"/>
    <w:uiPriority w:val="9"/>
    <w:rsid w:val="002A0005"/>
    <w:rPr>
      <w:rFonts w:ascii="Times New Roman" w:eastAsia="Times New Roman" w:hAnsi="Times New Roman"/>
      <w:color w:val="000000"/>
      <w:sz w:val="24"/>
    </w:rPr>
  </w:style>
  <w:style w:type="character" w:customStyle="1" w:styleId="Ttulo5Char">
    <w:name w:val="Título 5 Char"/>
    <w:link w:val="Ttulo5"/>
    <w:rsid w:val="002A0005"/>
    <w:rPr>
      <w:rFonts w:ascii="Times New Roman" w:eastAsia="Times New Roman" w:hAnsi="Times New Roman"/>
      <w:b/>
      <w:color w:val="000000"/>
      <w:sz w:val="24"/>
    </w:rPr>
  </w:style>
  <w:style w:type="character" w:customStyle="1" w:styleId="Ttulo6Char">
    <w:name w:val="Título 6 Char"/>
    <w:link w:val="Ttulo6"/>
    <w:rsid w:val="002A0005"/>
    <w:rPr>
      <w:rFonts w:ascii="Arial Narrow" w:eastAsia="Times New Roman" w:hAnsi="Arial Narrow"/>
      <w:i/>
      <w:sz w:val="38"/>
    </w:rPr>
  </w:style>
  <w:style w:type="character" w:customStyle="1" w:styleId="Ttulo7Char">
    <w:name w:val="Título 7 Char"/>
    <w:link w:val="Ttulo7"/>
    <w:uiPriority w:val="9"/>
    <w:rsid w:val="002A0005"/>
    <w:rPr>
      <w:rFonts w:ascii="Arial Rounded MT Bold" w:eastAsia="Times New Roman" w:hAnsi="Arial Rounded MT Bold"/>
      <w:b/>
      <w:sz w:val="28"/>
    </w:rPr>
  </w:style>
  <w:style w:type="character" w:customStyle="1" w:styleId="Ttulo8Char">
    <w:name w:val="Título 8 Char"/>
    <w:link w:val="Ttulo8"/>
    <w:uiPriority w:val="99"/>
    <w:rsid w:val="002A0005"/>
    <w:rPr>
      <w:rFonts w:ascii="Times New Roman" w:eastAsia="Times New Roman" w:hAnsi="Times New Roman"/>
      <w:sz w:val="24"/>
    </w:rPr>
  </w:style>
  <w:style w:type="character" w:customStyle="1" w:styleId="Ttulo9Char">
    <w:name w:val="Título 9 Char"/>
    <w:link w:val="Ttulo9"/>
    <w:uiPriority w:val="9"/>
    <w:rsid w:val="002A0005"/>
    <w:rPr>
      <w:rFonts w:ascii="Times New Roman" w:eastAsia="Times New Roman" w:hAnsi="Times New Roman"/>
      <w:b/>
      <w:color w:val="000000"/>
      <w:sz w:val="32"/>
    </w:rPr>
  </w:style>
  <w:style w:type="paragraph" w:styleId="Cabealho">
    <w:name w:val="header"/>
    <w:aliases w:val="encabezado, Char,Char Char Char,Char Char, Char Char,Char Char Char Char,hd,he,Char Char Char Char2,Char Char Char Char Char Char1,Char Char Char Char Char Char,Char,Cabeçalho superior,Heading 1a,Cabeçalho1,Header1"/>
    <w:basedOn w:val="Normal"/>
    <w:link w:val="CabealhoChar"/>
    <w:uiPriority w:val="99"/>
    <w:rsid w:val="002A0005"/>
    <w:pPr>
      <w:tabs>
        <w:tab w:val="center" w:pos="4419"/>
        <w:tab w:val="right" w:pos="8838"/>
      </w:tabs>
    </w:pPr>
    <w:rPr>
      <w:rFonts w:ascii="Times New Roman" w:eastAsia="Times New Roman" w:hAnsi="Times New Roman"/>
      <w:sz w:val="24"/>
      <w:szCs w:val="20"/>
      <w:lang w:val="x-none" w:eastAsia="x-none"/>
    </w:rPr>
  </w:style>
  <w:style w:type="character" w:customStyle="1" w:styleId="CabealhoChar">
    <w:name w:val="Cabeçalho Char"/>
    <w:aliases w:val="encabezado Char, Char Char1,Char Char Char Char1,Char Char Char1, Char Char Char,Char Char Char Char Char,hd Char,he Char,Char Char Char Char2 Char,Char Char Char Char Char Char1 Char,Char Char Char Char Char Char Char,Char Char1"/>
    <w:link w:val="Cabealho"/>
    <w:uiPriority w:val="99"/>
    <w:rsid w:val="002A0005"/>
    <w:rPr>
      <w:rFonts w:ascii="Times New Roman" w:eastAsia="Times New Roman" w:hAnsi="Times New Roman"/>
      <w:sz w:val="24"/>
    </w:rPr>
  </w:style>
  <w:style w:type="paragraph" w:styleId="Rodap">
    <w:name w:val="footer"/>
    <w:basedOn w:val="Normal"/>
    <w:link w:val="RodapChar"/>
    <w:uiPriority w:val="99"/>
    <w:rsid w:val="002A0005"/>
    <w:pPr>
      <w:tabs>
        <w:tab w:val="center" w:pos="4419"/>
        <w:tab w:val="right" w:pos="8838"/>
      </w:tabs>
    </w:pPr>
    <w:rPr>
      <w:rFonts w:ascii="Times New Roman" w:eastAsia="Times New Roman" w:hAnsi="Times New Roman"/>
      <w:sz w:val="24"/>
      <w:szCs w:val="20"/>
      <w:lang w:val="x-none" w:eastAsia="x-none"/>
    </w:rPr>
  </w:style>
  <w:style w:type="character" w:customStyle="1" w:styleId="RodapChar">
    <w:name w:val="Rodapé Char"/>
    <w:link w:val="Rodap"/>
    <w:uiPriority w:val="99"/>
    <w:rsid w:val="002A0005"/>
    <w:rPr>
      <w:rFonts w:ascii="Times New Roman" w:eastAsia="Times New Roman" w:hAnsi="Times New Roman"/>
      <w:sz w:val="24"/>
    </w:rPr>
  </w:style>
  <w:style w:type="paragraph" w:styleId="Corpodetexto2">
    <w:name w:val="Body Text 2"/>
    <w:basedOn w:val="Normal"/>
    <w:link w:val="Corpodetexto2Char"/>
    <w:uiPriority w:val="99"/>
    <w:rsid w:val="002A0005"/>
    <w:pPr>
      <w:jc w:val="both"/>
    </w:pPr>
    <w:rPr>
      <w:rFonts w:ascii="Times New Roman" w:eastAsia="Times New Roman" w:hAnsi="Times New Roman"/>
      <w:sz w:val="28"/>
      <w:szCs w:val="20"/>
      <w:lang w:val="x-none" w:eastAsia="x-none"/>
    </w:rPr>
  </w:style>
  <w:style w:type="character" w:customStyle="1" w:styleId="Corpodetexto2Char">
    <w:name w:val="Corpo de texto 2 Char"/>
    <w:link w:val="Corpodetexto2"/>
    <w:uiPriority w:val="99"/>
    <w:rsid w:val="002A0005"/>
    <w:rPr>
      <w:rFonts w:ascii="Times New Roman" w:eastAsia="Times New Roman" w:hAnsi="Times New Roman"/>
      <w:sz w:val="28"/>
    </w:rPr>
  </w:style>
  <w:style w:type="character" w:styleId="Forte">
    <w:name w:val="Strong"/>
    <w:qFormat/>
    <w:rsid w:val="002A0005"/>
    <w:rPr>
      <w:b/>
      <w:bCs/>
    </w:rPr>
  </w:style>
  <w:style w:type="paragraph" w:styleId="Recuodecorpodetexto">
    <w:name w:val="Body Text Indent"/>
    <w:basedOn w:val="Normal"/>
    <w:link w:val="RecuodecorpodetextoChar"/>
    <w:rsid w:val="002A0005"/>
    <w:pPr>
      <w:tabs>
        <w:tab w:val="left" w:pos="-1440"/>
        <w:tab w:val="left" w:pos="-720"/>
      </w:tabs>
      <w:suppressAutoHyphens/>
      <w:ind w:firstLine="1985"/>
      <w:jc w:val="both"/>
    </w:pPr>
    <w:rPr>
      <w:rFonts w:ascii="Arial" w:eastAsia="Times New Roman" w:hAnsi="Arial"/>
      <w:spacing w:val="-3"/>
      <w:sz w:val="24"/>
      <w:szCs w:val="20"/>
      <w:lang w:val="x-none" w:eastAsia="x-none"/>
    </w:rPr>
  </w:style>
  <w:style w:type="character" w:customStyle="1" w:styleId="RecuodecorpodetextoChar">
    <w:name w:val="Recuo de corpo de texto Char"/>
    <w:link w:val="Recuodecorpodetexto"/>
    <w:rsid w:val="002A0005"/>
    <w:rPr>
      <w:rFonts w:ascii="Arial" w:eastAsia="Times New Roman" w:hAnsi="Arial"/>
      <w:spacing w:val="-3"/>
      <w:sz w:val="24"/>
    </w:rPr>
  </w:style>
  <w:style w:type="paragraph" w:styleId="Recuodecorpodetexto3">
    <w:name w:val="Body Text Indent 3"/>
    <w:basedOn w:val="Normal"/>
    <w:link w:val="Recuodecorpodetexto3Char"/>
    <w:uiPriority w:val="99"/>
    <w:rsid w:val="002A0005"/>
    <w:pPr>
      <w:ind w:left="1985"/>
      <w:jc w:val="both"/>
    </w:pPr>
    <w:rPr>
      <w:rFonts w:ascii="Arial" w:eastAsia="Times New Roman" w:hAnsi="Arial"/>
      <w:szCs w:val="20"/>
      <w:lang w:val="x-none" w:eastAsia="x-none"/>
    </w:rPr>
  </w:style>
  <w:style w:type="character" w:customStyle="1" w:styleId="Recuodecorpodetexto3Char">
    <w:name w:val="Recuo de corpo de texto 3 Char"/>
    <w:link w:val="Recuodecorpodetexto3"/>
    <w:uiPriority w:val="99"/>
    <w:rsid w:val="002A0005"/>
    <w:rPr>
      <w:rFonts w:ascii="Arial" w:eastAsia="Times New Roman" w:hAnsi="Arial"/>
      <w:sz w:val="22"/>
    </w:rPr>
  </w:style>
  <w:style w:type="paragraph" w:styleId="Recuodecorpodetexto2">
    <w:name w:val="Body Text Indent 2"/>
    <w:basedOn w:val="Normal"/>
    <w:link w:val="Recuodecorpodetexto2Char"/>
    <w:uiPriority w:val="99"/>
    <w:rsid w:val="002A0005"/>
    <w:pPr>
      <w:ind w:firstLine="1985"/>
      <w:jc w:val="both"/>
    </w:pPr>
    <w:rPr>
      <w:rFonts w:ascii="Arial" w:eastAsia="Times New Roman" w:hAnsi="Arial"/>
      <w:color w:val="000000"/>
      <w:sz w:val="20"/>
      <w:szCs w:val="20"/>
      <w:lang w:val="x-none" w:eastAsia="x-none"/>
    </w:rPr>
  </w:style>
  <w:style w:type="character" w:customStyle="1" w:styleId="Recuodecorpodetexto2Char">
    <w:name w:val="Recuo de corpo de texto 2 Char"/>
    <w:link w:val="Recuodecorpodetexto2"/>
    <w:uiPriority w:val="99"/>
    <w:rsid w:val="002A0005"/>
    <w:rPr>
      <w:rFonts w:ascii="Arial" w:eastAsia="Times New Roman" w:hAnsi="Arial"/>
      <w:color w:val="000000"/>
    </w:rPr>
  </w:style>
  <w:style w:type="paragraph" w:styleId="Corpodetexto">
    <w:name w:val="Body Text"/>
    <w:basedOn w:val="Normal"/>
    <w:link w:val="CorpodetextoChar"/>
    <w:uiPriority w:val="99"/>
    <w:rsid w:val="002A0005"/>
    <w:pPr>
      <w:jc w:val="both"/>
    </w:pPr>
    <w:rPr>
      <w:rFonts w:ascii="Arial" w:eastAsia="Times New Roman" w:hAnsi="Arial"/>
      <w:szCs w:val="20"/>
      <w:lang w:val="x-none" w:eastAsia="x-none"/>
    </w:rPr>
  </w:style>
  <w:style w:type="character" w:customStyle="1" w:styleId="CorpodetextoChar">
    <w:name w:val="Corpo de texto Char"/>
    <w:link w:val="Corpodetexto"/>
    <w:uiPriority w:val="99"/>
    <w:rsid w:val="002A0005"/>
    <w:rPr>
      <w:rFonts w:ascii="Arial" w:eastAsia="Times New Roman" w:hAnsi="Arial"/>
      <w:sz w:val="22"/>
    </w:rPr>
  </w:style>
  <w:style w:type="paragraph" w:styleId="Corpodetexto3">
    <w:name w:val="Body Text 3"/>
    <w:basedOn w:val="Normal"/>
    <w:link w:val="Corpodetexto3Char"/>
    <w:uiPriority w:val="99"/>
    <w:rsid w:val="002A0005"/>
    <w:rPr>
      <w:rFonts w:ascii="Times New Roman" w:eastAsia="Times New Roman" w:hAnsi="Times New Roman"/>
      <w:sz w:val="24"/>
      <w:szCs w:val="20"/>
      <w:lang w:val="x-none" w:eastAsia="x-none"/>
    </w:rPr>
  </w:style>
  <w:style w:type="character" w:customStyle="1" w:styleId="Corpodetexto3Char">
    <w:name w:val="Corpo de texto 3 Char"/>
    <w:link w:val="Corpodetexto3"/>
    <w:uiPriority w:val="99"/>
    <w:rsid w:val="002A0005"/>
    <w:rPr>
      <w:rFonts w:ascii="Times New Roman" w:eastAsia="Times New Roman" w:hAnsi="Times New Roman"/>
      <w:sz w:val="24"/>
    </w:rPr>
  </w:style>
  <w:style w:type="paragraph" w:customStyle="1" w:styleId="Corpodetexto21">
    <w:name w:val="Corpo de texto 21"/>
    <w:basedOn w:val="Normal"/>
    <w:uiPriority w:val="99"/>
    <w:rsid w:val="002A0005"/>
    <w:pPr>
      <w:ind w:firstLine="851"/>
      <w:jc w:val="both"/>
    </w:pPr>
    <w:rPr>
      <w:rFonts w:ascii="Arial" w:eastAsia="Times New Roman" w:hAnsi="Arial"/>
      <w:szCs w:val="20"/>
      <w:lang w:eastAsia="pt-BR"/>
    </w:rPr>
  </w:style>
  <w:style w:type="paragraph" w:styleId="Ttulo">
    <w:name w:val="Title"/>
    <w:basedOn w:val="Normal"/>
    <w:link w:val="TtuloChar"/>
    <w:uiPriority w:val="99"/>
    <w:qFormat/>
    <w:rsid w:val="002A0005"/>
    <w:pPr>
      <w:jc w:val="center"/>
    </w:pPr>
    <w:rPr>
      <w:rFonts w:ascii="Bookman Old Style" w:eastAsia="Times New Roman" w:hAnsi="Bookman Old Style"/>
      <w:b/>
      <w:color w:val="000000"/>
      <w:sz w:val="30"/>
      <w:szCs w:val="20"/>
      <w:lang w:val="x-none" w:eastAsia="x-none"/>
    </w:rPr>
  </w:style>
  <w:style w:type="character" w:customStyle="1" w:styleId="TtuloChar">
    <w:name w:val="Título Char"/>
    <w:link w:val="Ttulo"/>
    <w:uiPriority w:val="99"/>
    <w:rsid w:val="002A0005"/>
    <w:rPr>
      <w:rFonts w:ascii="Bookman Old Style" w:eastAsia="Times New Roman" w:hAnsi="Bookman Old Style"/>
      <w:b/>
      <w:color w:val="000000"/>
      <w:sz w:val="30"/>
    </w:rPr>
  </w:style>
  <w:style w:type="character" w:styleId="Nmerodepgina">
    <w:name w:val="page number"/>
    <w:rsid w:val="002A0005"/>
  </w:style>
  <w:style w:type="paragraph" w:customStyle="1" w:styleId="BodyText22">
    <w:name w:val="Body Text 22"/>
    <w:basedOn w:val="Normal"/>
    <w:uiPriority w:val="99"/>
    <w:rsid w:val="002A0005"/>
    <w:pPr>
      <w:jc w:val="both"/>
    </w:pPr>
    <w:rPr>
      <w:rFonts w:ascii="Bookman Old Style" w:eastAsia="Times New Roman" w:hAnsi="Bookman Old Style"/>
      <w:color w:val="000000"/>
      <w:sz w:val="28"/>
      <w:szCs w:val="20"/>
      <w:lang w:eastAsia="pt-BR"/>
    </w:rPr>
  </w:style>
  <w:style w:type="paragraph" w:styleId="Textoembloco">
    <w:name w:val="Block Text"/>
    <w:basedOn w:val="Normal"/>
    <w:rsid w:val="002A0005"/>
    <w:pPr>
      <w:ind w:left="1701" w:right="3170"/>
      <w:jc w:val="both"/>
    </w:pPr>
    <w:rPr>
      <w:rFonts w:ascii="Times New Roman" w:eastAsia="Times New Roman" w:hAnsi="Times New Roman"/>
      <w:sz w:val="24"/>
      <w:szCs w:val="20"/>
      <w:lang w:eastAsia="pt-BR"/>
    </w:rPr>
  </w:style>
  <w:style w:type="paragraph" w:customStyle="1" w:styleId="WW-Corpodetexto3">
    <w:name w:val="WW-Corpo de texto 3"/>
    <w:basedOn w:val="Normal"/>
    <w:uiPriority w:val="99"/>
    <w:rsid w:val="002A0005"/>
    <w:pPr>
      <w:suppressAutoHyphens/>
      <w:spacing w:after="120"/>
    </w:pPr>
    <w:rPr>
      <w:rFonts w:ascii="Times New Roman" w:eastAsia="Times New Roman" w:hAnsi="Times New Roman"/>
      <w:sz w:val="16"/>
      <w:szCs w:val="16"/>
      <w:lang w:eastAsia="ar-SA"/>
    </w:rPr>
  </w:style>
  <w:style w:type="paragraph" w:customStyle="1" w:styleId="WW-Recuodecorpodetexto2">
    <w:name w:val="WW-Recuo de corpo de texto 2"/>
    <w:basedOn w:val="Normal"/>
    <w:uiPriority w:val="99"/>
    <w:rsid w:val="002A0005"/>
    <w:pPr>
      <w:suppressAutoHyphens/>
      <w:ind w:left="2552" w:hanging="567"/>
      <w:jc w:val="both"/>
    </w:pPr>
    <w:rPr>
      <w:rFonts w:ascii="Times New Roman" w:eastAsia="Times New Roman" w:hAnsi="Times New Roman"/>
      <w:sz w:val="24"/>
      <w:szCs w:val="20"/>
      <w:lang w:eastAsia="ar-SA"/>
    </w:rPr>
  </w:style>
  <w:style w:type="paragraph" w:customStyle="1" w:styleId="WW-Recuodecorpodetexto21">
    <w:name w:val="WW-Recuo de corpo de texto 21"/>
    <w:basedOn w:val="Normal"/>
    <w:uiPriority w:val="99"/>
    <w:rsid w:val="002A0005"/>
    <w:pPr>
      <w:suppressAutoHyphens/>
      <w:ind w:firstLine="1418"/>
      <w:jc w:val="both"/>
    </w:pPr>
    <w:rPr>
      <w:rFonts w:ascii="Arial" w:eastAsia="Times New Roman" w:hAnsi="Arial"/>
      <w:sz w:val="24"/>
      <w:szCs w:val="20"/>
      <w:lang w:eastAsia="ar-SA"/>
    </w:rPr>
  </w:style>
  <w:style w:type="paragraph" w:customStyle="1" w:styleId="parag-1">
    <w:name w:val="parag-1"/>
    <w:basedOn w:val="Normal"/>
    <w:uiPriority w:val="99"/>
    <w:rsid w:val="002A0005"/>
    <w:pPr>
      <w:suppressAutoHyphens/>
      <w:jc w:val="both"/>
    </w:pPr>
    <w:rPr>
      <w:rFonts w:ascii="Times New Roman" w:eastAsia="Times New Roman" w:hAnsi="Times New Roman"/>
      <w:sz w:val="24"/>
      <w:szCs w:val="20"/>
      <w:lang w:eastAsia="ar-SA"/>
    </w:rPr>
  </w:style>
  <w:style w:type="paragraph" w:customStyle="1" w:styleId="WW-Recuodecorpodetexto3">
    <w:name w:val="WW-Recuo de corpo de texto 3"/>
    <w:basedOn w:val="Normal"/>
    <w:uiPriority w:val="99"/>
    <w:rsid w:val="002A0005"/>
    <w:pPr>
      <w:suppressAutoHyphens/>
      <w:ind w:left="1418"/>
      <w:jc w:val="both"/>
    </w:pPr>
    <w:rPr>
      <w:rFonts w:ascii="Times New Roman" w:eastAsia="Times New Roman" w:hAnsi="Times New Roman"/>
      <w:sz w:val="24"/>
      <w:szCs w:val="20"/>
      <w:lang w:eastAsia="ar-SA"/>
    </w:rPr>
  </w:style>
  <w:style w:type="paragraph" w:customStyle="1" w:styleId="WW-Textoembloco">
    <w:name w:val="WW-Texto em bloco"/>
    <w:basedOn w:val="Normal"/>
    <w:uiPriority w:val="99"/>
    <w:rsid w:val="002A0005"/>
    <w:pPr>
      <w:suppressAutoHyphens/>
      <w:ind w:left="1701" w:right="3170"/>
      <w:jc w:val="both"/>
    </w:pPr>
    <w:rPr>
      <w:rFonts w:ascii="Times New Roman" w:eastAsia="Times New Roman" w:hAnsi="Times New Roman"/>
      <w:sz w:val="24"/>
      <w:szCs w:val="20"/>
      <w:lang w:eastAsia="ar-SA"/>
    </w:rPr>
  </w:style>
  <w:style w:type="paragraph" w:customStyle="1" w:styleId="WW-Corpodetexto2">
    <w:name w:val="WW-Corpo de texto 2"/>
    <w:basedOn w:val="Normal"/>
    <w:uiPriority w:val="99"/>
    <w:rsid w:val="002A0005"/>
    <w:pPr>
      <w:tabs>
        <w:tab w:val="left" w:leader="underscore" w:pos="8789"/>
      </w:tabs>
      <w:suppressAutoHyphens/>
      <w:jc w:val="both"/>
    </w:pPr>
    <w:rPr>
      <w:rFonts w:ascii="Times New Roman" w:eastAsia="Times New Roman" w:hAnsi="Times New Roman"/>
      <w:sz w:val="24"/>
      <w:szCs w:val="20"/>
      <w:lang w:eastAsia="ar-SA"/>
    </w:rPr>
  </w:style>
  <w:style w:type="paragraph" w:customStyle="1" w:styleId="Contedodatabela">
    <w:name w:val="Conteúdo da tabela"/>
    <w:basedOn w:val="Normal"/>
    <w:uiPriority w:val="99"/>
    <w:rsid w:val="002A0005"/>
    <w:pPr>
      <w:suppressLineNumbers/>
      <w:suppressAutoHyphens/>
    </w:pPr>
    <w:rPr>
      <w:rFonts w:ascii="Times New Roman" w:eastAsia="Times New Roman" w:hAnsi="Times New Roman"/>
      <w:sz w:val="20"/>
      <w:szCs w:val="20"/>
      <w:lang w:eastAsia="ar-SA"/>
    </w:rPr>
  </w:style>
  <w:style w:type="paragraph" w:customStyle="1" w:styleId="Ttulodatabela">
    <w:name w:val="Título da tabela"/>
    <w:basedOn w:val="Contedodatabela"/>
    <w:uiPriority w:val="99"/>
    <w:rsid w:val="002A0005"/>
    <w:pPr>
      <w:jc w:val="center"/>
    </w:pPr>
    <w:rPr>
      <w:b/>
      <w:bCs/>
      <w:i/>
      <w:iCs/>
    </w:rPr>
  </w:style>
  <w:style w:type="paragraph" w:customStyle="1" w:styleId="WW-ContedodaTabela">
    <w:name w:val="WW-Conteúdo da Tabela"/>
    <w:basedOn w:val="Corpodetexto"/>
    <w:uiPriority w:val="99"/>
    <w:rsid w:val="002A0005"/>
    <w:pPr>
      <w:suppressLineNumbers/>
      <w:suppressAutoHyphens/>
    </w:pPr>
    <w:rPr>
      <w:sz w:val="24"/>
      <w:lang w:eastAsia="ar-SA"/>
    </w:rPr>
  </w:style>
  <w:style w:type="paragraph" w:customStyle="1" w:styleId="WW-TtulodaTabela">
    <w:name w:val="WW-Título da Tabela"/>
    <w:basedOn w:val="WW-ContedodaTabela"/>
    <w:uiPriority w:val="99"/>
    <w:rsid w:val="002A0005"/>
    <w:pPr>
      <w:jc w:val="center"/>
    </w:pPr>
    <w:rPr>
      <w:b/>
      <w:bCs/>
      <w:i/>
      <w:iCs/>
    </w:rPr>
  </w:style>
  <w:style w:type="paragraph" w:styleId="NormalWeb">
    <w:name w:val="Normal (Web)"/>
    <w:basedOn w:val="Normal"/>
    <w:uiPriority w:val="99"/>
    <w:unhideWhenUsed/>
    <w:rsid w:val="002A0005"/>
    <w:pPr>
      <w:spacing w:before="100" w:beforeAutospacing="1" w:after="100" w:afterAutospacing="1"/>
    </w:pPr>
    <w:rPr>
      <w:rFonts w:ascii="Times New Roman" w:eastAsia="Times New Roman" w:hAnsi="Times New Roman"/>
      <w:sz w:val="24"/>
      <w:szCs w:val="24"/>
      <w:lang w:eastAsia="pt-BR"/>
    </w:rPr>
  </w:style>
  <w:style w:type="paragraph" w:styleId="PargrafodaLista">
    <w:name w:val="List Paragraph"/>
    <w:basedOn w:val="Normal"/>
    <w:uiPriority w:val="34"/>
    <w:qFormat/>
    <w:rsid w:val="002A0005"/>
    <w:pPr>
      <w:suppressAutoHyphens/>
      <w:ind w:left="720"/>
      <w:contextualSpacing/>
    </w:pPr>
    <w:rPr>
      <w:rFonts w:ascii="Times New Roman" w:eastAsia="Times New Roman" w:hAnsi="Times New Roman"/>
      <w:sz w:val="20"/>
      <w:szCs w:val="20"/>
      <w:lang w:eastAsia="ar-SA"/>
    </w:rPr>
  </w:style>
  <w:style w:type="character" w:customStyle="1" w:styleId="WW8Num49z0">
    <w:name w:val="WW8Num49z0"/>
    <w:rsid w:val="002A0005"/>
    <w:rPr>
      <w:rFonts w:ascii="Times New Roman" w:hAnsi="Times New Roman"/>
    </w:rPr>
  </w:style>
  <w:style w:type="character" w:styleId="Hyperlink">
    <w:name w:val="Hyperlink"/>
    <w:uiPriority w:val="99"/>
    <w:rsid w:val="002A0005"/>
    <w:rPr>
      <w:rFonts w:cs="Times New Roman"/>
      <w:color w:val="990000"/>
      <w:u w:val="single"/>
    </w:rPr>
  </w:style>
  <w:style w:type="character" w:customStyle="1" w:styleId="TextodebaloChar">
    <w:name w:val="Texto de balão Char"/>
    <w:link w:val="Textodebalo"/>
    <w:uiPriority w:val="99"/>
    <w:rsid w:val="002A0005"/>
    <w:rPr>
      <w:rFonts w:ascii="Tahoma" w:eastAsia="Times New Roman" w:hAnsi="Tahoma" w:cs="Tahoma"/>
      <w:sz w:val="16"/>
      <w:szCs w:val="16"/>
    </w:rPr>
  </w:style>
  <w:style w:type="paragraph" w:styleId="Textodebalo">
    <w:name w:val="Balloon Text"/>
    <w:basedOn w:val="Normal"/>
    <w:link w:val="TextodebaloChar"/>
    <w:uiPriority w:val="99"/>
    <w:rsid w:val="002A0005"/>
    <w:pPr>
      <w:spacing w:after="200" w:line="276" w:lineRule="auto"/>
    </w:pPr>
    <w:rPr>
      <w:rFonts w:ascii="Tahoma" w:eastAsia="Times New Roman" w:hAnsi="Tahoma"/>
      <w:sz w:val="16"/>
      <w:szCs w:val="16"/>
      <w:lang w:val="x-none" w:eastAsia="x-none"/>
    </w:rPr>
  </w:style>
  <w:style w:type="character" w:customStyle="1" w:styleId="TextodebaloChar1">
    <w:name w:val="Texto de balão Char1"/>
    <w:uiPriority w:val="99"/>
    <w:rsid w:val="002A0005"/>
    <w:rPr>
      <w:rFonts w:ascii="Tahoma" w:hAnsi="Tahoma" w:cs="Tahoma"/>
      <w:sz w:val="16"/>
      <w:szCs w:val="16"/>
      <w:lang w:eastAsia="en-US"/>
    </w:rPr>
  </w:style>
  <w:style w:type="character" w:styleId="nfase">
    <w:name w:val="Emphasis"/>
    <w:uiPriority w:val="99"/>
    <w:qFormat/>
    <w:rsid w:val="002A0005"/>
    <w:rPr>
      <w:rFonts w:cs="Times New Roman"/>
      <w:i/>
      <w:iCs/>
    </w:rPr>
  </w:style>
  <w:style w:type="paragraph" w:customStyle="1" w:styleId="Estilo4">
    <w:name w:val="Estilo4"/>
    <w:basedOn w:val="Normal"/>
    <w:autoRedefine/>
    <w:uiPriority w:val="99"/>
    <w:rsid w:val="002A0005"/>
    <w:pPr>
      <w:tabs>
        <w:tab w:val="num" w:pos="1440"/>
      </w:tabs>
      <w:spacing w:after="200" w:line="276" w:lineRule="auto"/>
      <w:ind w:left="1080" w:hanging="360"/>
      <w:jc w:val="both"/>
    </w:pPr>
    <w:rPr>
      <w:rFonts w:ascii="Arial" w:eastAsia="Times New Roman" w:hAnsi="Arial" w:cs="Arial"/>
      <w:sz w:val="20"/>
      <w:szCs w:val="20"/>
    </w:rPr>
  </w:style>
  <w:style w:type="paragraph" w:customStyle="1" w:styleId="Recuodecorpodetexto1">
    <w:name w:val="Recuo de corpo de texto1"/>
    <w:basedOn w:val="Normal"/>
    <w:link w:val="BodyTextIndentChar"/>
    <w:uiPriority w:val="99"/>
    <w:rsid w:val="002A0005"/>
    <w:pPr>
      <w:numPr>
        <w:ilvl w:val="1"/>
        <w:numId w:val="1"/>
      </w:numPr>
      <w:tabs>
        <w:tab w:val="clear" w:pos="1440"/>
      </w:tabs>
      <w:spacing w:after="120" w:line="276" w:lineRule="auto"/>
      <w:ind w:left="283" w:firstLine="0"/>
    </w:pPr>
    <w:rPr>
      <w:rFonts w:eastAsia="Times New Roman"/>
      <w:lang w:val="x-none"/>
    </w:rPr>
  </w:style>
  <w:style w:type="character" w:customStyle="1" w:styleId="BodyTextIndentChar">
    <w:name w:val="Body Text Indent Char"/>
    <w:link w:val="Recuodecorpodetexto1"/>
    <w:uiPriority w:val="99"/>
    <w:rsid w:val="002A0005"/>
    <w:rPr>
      <w:rFonts w:eastAsia="Times New Roman"/>
      <w:sz w:val="22"/>
      <w:szCs w:val="22"/>
      <w:lang w:val="x-none" w:eastAsia="en-US"/>
    </w:rPr>
  </w:style>
  <w:style w:type="paragraph" w:customStyle="1" w:styleId="p2">
    <w:name w:val="p2"/>
    <w:basedOn w:val="Normal"/>
    <w:uiPriority w:val="99"/>
    <w:rsid w:val="002A0005"/>
    <w:pPr>
      <w:widowControl w:val="0"/>
      <w:tabs>
        <w:tab w:val="left" w:pos="720"/>
      </w:tabs>
      <w:spacing w:after="200" w:line="280" w:lineRule="atLeast"/>
    </w:pPr>
    <w:rPr>
      <w:rFonts w:eastAsia="Times New Roman"/>
      <w:szCs w:val="20"/>
    </w:rPr>
  </w:style>
  <w:style w:type="paragraph" w:styleId="SemEspaamento">
    <w:name w:val="No Spacing"/>
    <w:link w:val="SemEspaamentoChar"/>
    <w:uiPriority w:val="1"/>
    <w:qFormat/>
    <w:rsid w:val="002A0005"/>
    <w:rPr>
      <w:rFonts w:eastAsia="Times New Roman"/>
      <w:sz w:val="22"/>
      <w:szCs w:val="22"/>
      <w:lang w:eastAsia="en-US"/>
    </w:rPr>
  </w:style>
  <w:style w:type="paragraph" w:customStyle="1" w:styleId="Default">
    <w:name w:val="Default"/>
    <w:rsid w:val="002A0005"/>
    <w:pPr>
      <w:autoSpaceDE w:val="0"/>
      <w:autoSpaceDN w:val="0"/>
      <w:adjustRightInd w:val="0"/>
    </w:pPr>
    <w:rPr>
      <w:rFonts w:ascii="Tahoma-Bold" w:eastAsia="Times New Roman" w:hAnsi="Tahoma-Bold"/>
    </w:rPr>
  </w:style>
  <w:style w:type="paragraph" w:customStyle="1" w:styleId="WW-Recuodecorpodetexto31">
    <w:name w:val="WW-Recuo de corpo de texto 31"/>
    <w:basedOn w:val="Normal"/>
    <w:uiPriority w:val="99"/>
    <w:rsid w:val="002A0005"/>
    <w:pPr>
      <w:suppressAutoHyphens/>
      <w:ind w:firstLine="567"/>
      <w:jc w:val="both"/>
    </w:pPr>
    <w:rPr>
      <w:rFonts w:ascii="Arial" w:eastAsia="Times New Roman" w:hAnsi="Arial"/>
      <w:sz w:val="20"/>
      <w:szCs w:val="24"/>
      <w:lang w:eastAsia="pt-BR"/>
    </w:rPr>
  </w:style>
  <w:style w:type="paragraph" w:styleId="Lista">
    <w:name w:val="List"/>
    <w:basedOn w:val="Normal"/>
    <w:rsid w:val="002A0005"/>
    <w:pPr>
      <w:suppressAutoHyphens/>
      <w:ind w:left="283" w:hanging="283"/>
    </w:pPr>
    <w:rPr>
      <w:rFonts w:ascii="Arial" w:eastAsia="Times New Roman" w:hAnsi="Arial"/>
      <w:sz w:val="24"/>
      <w:szCs w:val="20"/>
      <w:lang w:eastAsia="ar-SA"/>
    </w:rPr>
  </w:style>
  <w:style w:type="paragraph" w:customStyle="1" w:styleId="style10">
    <w:name w:val="style10"/>
    <w:basedOn w:val="Normal"/>
    <w:uiPriority w:val="99"/>
    <w:rsid w:val="002A0005"/>
    <w:pPr>
      <w:spacing w:before="100" w:beforeAutospacing="1" w:after="100" w:afterAutospacing="1"/>
    </w:pPr>
    <w:rPr>
      <w:rFonts w:ascii="Verdana" w:eastAsia="Times New Roman" w:hAnsi="Verdana"/>
      <w:sz w:val="17"/>
      <w:szCs w:val="17"/>
      <w:lang w:eastAsia="pt-BR"/>
    </w:rPr>
  </w:style>
  <w:style w:type="character" w:customStyle="1" w:styleId="style91">
    <w:name w:val="style91"/>
    <w:rsid w:val="002A0005"/>
    <w:rPr>
      <w:rFonts w:ascii="Verdana" w:hAnsi="Verdana" w:cs="Times New Roman"/>
      <w:sz w:val="17"/>
      <w:szCs w:val="17"/>
    </w:rPr>
  </w:style>
  <w:style w:type="character" w:customStyle="1" w:styleId="textocur1">
    <w:name w:val="texto_cur1"/>
    <w:rsid w:val="002A0005"/>
    <w:rPr>
      <w:rFonts w:ascii="Verdana" w:hAnsi="Verdana" w:cs="Verdana"/>
      <w:color w:val="000000"/>
      <w:sz w:val="14"/>
      <w:szCs w:val="14"/>
    </w:rPr>
  </w:style>
  <w:style w:type="paragraph" w:customStyle="1" w:styleId="WW-NormalWeb">
    <w:name w:val="WW-Normal (Web)"/>
    <w:basedOn w:val="Normal"/>
    <w:uiPriority w:val="99"/>
    <w:rsid w:val="002A0005"/>
    <w:pPr>
      <w:suppressAutoHyphens/>
      <w:spacing w:before="100" w:after="100"/>
    </w:pPr>
    <w:rPr>
      <w:rFonts w:ascii="Arial" w:eastAsia="Times New Roman" w:hAnsi="Arial"/>
      <w:sz w:val="24"/>
      <w:szCs w:val="20"/>
      <w:lang w:eastAsia="ar-SA"/>
    </w:rPr>
  </w:style>
  <w:style w:type="paragraph" w:customStyle="1" w:styleId="Corpo">
    <w:name w:val="Corpo"/>
    <w:rsid w:val="002A0005"/>
    <w:pPr>
      <w:widowControl w:val="0"/>
      <w:suppressAutoHyphens/>
      <w:jc w:val="both"/>
    </w:pPr>
    <w:rPr>
      <w:rFonts w:ascii="Arial" w:eastAsia="Times New Roman" w:hAnsi="Arial"/>
      <w:color w:val="000000"/>
      <w:sz w:val="24"/>
      <w:lang w:eastAsia="ar-SA"/>
    </w:rPr>
  </w:style>
  <w:style w:type="paragraph" w:customStyle="1" w:styleId="CAB12">
    <w:name w:val="CAB12"/>
    <w:uiPriority w:val="99"/>
    <w:rsid w:val="002A0005"/>
    <w:pPr>
      <w:widowControl w:val="0"/>
      <w:ind w:left="144"/>
    </w:pPr>
    <w:rPr>
      <w:rFonts w:ascii="Times New Roman" w:eastAsia="Times New Roman" w:hAnsi="Times New Roman"/>
      <w:color w:val="000000"/>
    </w:rPr>
  </w:style>
  <w:style w:type="paragraph" w:customStyle="1" w:styleId="CAB15">
    <w:name w:val="CAB15"/>
    <w:uiPriority w:val="99"/>
    <w:rsid w:val="002A0005"/>
    <w:pPr>
      <w:widowControl w:val="0"/>
      <w:ind w:left="144" w:right="2736"/>
    </w:pPr>
    <w:rPr>
      <w:rFonts w:ascii="Times New Roman" w:eastAsia="Times New Roman" w:hAnsi="Times New Roman"/>
      <w:color w:val="000000"/>
      <w:sz w:val="16"/>
    </w:rPr>
  </w:style>
  <w:style w:type="paragraph" w:styleId="Lista2">
    <w:name w:val="List 2"/>
    <w:basedOn w:val="Normal"/>
    <w:rsid w:val="002A0005"/>
    <w:pPr>
      <w:ind w:left="566" w:hanging="283"/>
    </w:pPr>
    <w:rPr>
      <w:rFonts w:ascii="Times New Roman" w:eastAsia="Times New Roman" w:hAnsi="Times New Roman"/>
      <w:sz w:val="20"/>
      <w:szCs w:val="20"/>
      <w:lang w:val="pt-PT" w:eastAsia="pt-BR"/>
    </w:rPr>
  </w:style>
  <w:style w:type="paragraph" w:customStyle="1" w:styleId="Subitem-2">
    <w:name w:val="Subitem-2"/>
    <w:uiPriority w:val="99"/>
    <w:rsid w:val="002A0005"/>
    <w:pPr>
      <w:keepLines/>
      <w:widowControl w:val="0"/>
      <w:tabs>
        <w:tab w:val="left" w:pos="8784"/>
      </w:tabs>
      <w:spacing w:before="240"/>
      <w:ind w:left="1560" w:hanging="851"/>
      <w:jc w:val="both"/>
    </w:pPr>
    <w:rPr>
      <w:rFonts w:ascii="Arial" w:eastAsia="Times New Roman" w:hAnsi="Arial"/>
      <w:color w:val="000000"/>
      <w:sz w:val="24"/>
    </w:rPr>
  </w:style>
  <w:style w:type="paragraph" w:customStyle="1" w:styleId="Subitem-1">
    <w:name w:val="Subitem-1"/>
    <w:basedOn w:val="Normal"/>
    <w:uiPriority w:val="99"/>
    <w:rsid w:val="002A0005"/>
    <w:pPr>
      <w:keepLines/>
      <w:widowControl w:val="0"/>
      <w:tabs>
        <w:tab w:val="left" w:pos="8784"/>
      </w:tabs>
      <w:spacing w:before="180"/>
      <w:ind w:left="709" w:hanging="709"/>
      <w:jc w:val="both"/>
    </w:pPr>
    <w:rPr>
      <w:rFonts w:ascii="Arial" w:eastAsia="Times New Roman" w:hAnsi="Arial"/>
      <w:color w:val="000000"/>
      <w:sz w:val="24"/>
      <w:szCs w:val="20"/>
      <w:lang w:eastAsia="pt-BR"/>
    </w:rPr>
  </w:style>
  <w:style w:type="paragraph" w:customStyle="1" w:styleId="TCTtuloCentralizado">
    <w:name w:val="TC TítuloCentralizado"/>
    <w:next w:val="SCSubttuloCentralizado"/>
    <w:uiPriority w:val="99"/>
    <w:rsid w:val="002A0005"/>
    <w:pPr>
      <w:widowControl w:val="0"/>
      <w:spacing w:before="720" w:after="360"/>
      <w:jc w:val="center"/>
    </w:pPr>
    <w:rPr>
      <w:rFonts w:ascii="Times New Roman" w:eastAsia="Times New Roman" w:hAnsi="Times New Roman"/>
      <w:b/>
      <w:caps/>
      <w:color w:val="000000"/>
      <w:sz w:val="36"/>
    </w:rPr>
  </w:style>
  <w:style w:type="paragraph" w:customStyle="1" w:styleId="SCSubttuloCentralizado">
    <w:name w:val="SC SubtítuloCentralizado"/>
    <w:next w:val="Normal"/>
    <w:uiPriority w:val="99"/>
    <w:rsid w:val="002A0005"/>
    <w:pPr>
      <w:widowControl w:val="0"/>
      <w:spacing w:before="260" w:after="390"/>
      <w:jc w:val="center"/>
    </w:pPr>
    <w:rPr>
      <w:rFonts w:ascii="Times New Roman" w:eastAsia="Times New Roman" w:hAnsi="Times New Roman"/>
      <w:b/>
      <w:caps/>
      <w:color w:val="000000"/>
      <w:sz w:val="26"/>
    </w:rPr>
  </w:style>
  <w:style w:type="paragraph" w:customStyle="1" w:styleId="A101665">
    <w:name w:val="_A101665"/>
    <w:uiPriority w:val="99"/>
    <w:rsid w:val="002A0005"/>
    <w:pPr>
      <w:widowControl w:val="0"/>
      <w:ind w:left="2304" w:right="5040" w:hanging="864"/>
      <w:jc w:val="both"/>
    </w:pPr>
    <w:rPr>
      <w:rFonts w:ascii="Times New Roman" w:eastAsia="Times New Roman" w:hAnsi="Times New Roman"/>
      <w:color w:val="000000"/>
      <w:sz w:val="24"/>
    </w:rPr>
  </w:style>
  <w:style w:type="paragraph" w:customStyle="1" w:styleId="SUBITEM">
    <w:name w:val="SUBITEM"/>
    <w:basedOn w:val="Normal"/>
    <w:uiPriority w:val="99"/>
    <w:rsid w:val="002A0005"/>
    <w:pPr>
      <w:widowControl w:val="0"/>
      <w:spacing w:before="180"/>
      <w:ind w:left="993" w:hanging="709"/>
      <w:jc w:val="both"/>
    </w:pPr>
    <w:rPr>
      <w:rFonts w:ascii="Arial" w:eastAsia="Times New Roman" w:hAnsi="Arial"/>
      <w:sz w:val="26"/>
      <w:szCs w:val="20"/>
      <w:lang w:val="pt-PT" w:eastAsia="pt-BR"/>
    </w:rPr>
  </w:style>
  <w:style w:type="paragraph" w:customStyle="1" w:styleId="tit3">
    <w:name w:val="tit_3"/>
    <w:basedOn w:val="Normal"/>
    <w:uiPriority w:val="99"/>
    <w:rsid w:val="002A0005"/>
    <w:pPr>
      <w:spacing w:before="180"/>
      <w:ind w:left="1701" w:hanging="992"/>
      <w:jc w:val="both"/>
    </w:pPr>
    <w:rPr>
      <w:rFonts w:ascii="Courier New" w:eastAsia="Times New Roman" w:hAnsi="Courier New"/>
      <w:sz w:val="24"/>
      <w:szCs w:val="20"/>
      <w:lang w:eastAsia="pt-BR"/>
    </w:rPr>
  </w:style>
  <w:style w:type="paragraph" w:customStyle="1" w:styleId="SUBITEM1">
    <w:name w:val="SUBITEM1"/>
    <w:basedOn w:val="texto1"/>
    <w:uiPriority w:val="99"/>
    <w:rsid w:val="002A0005"/>
    <w:pPr>
      <w:ind w:left="567" w:hanging="567"/>
    </w:pPr>
  </w:style>
  <w:style w:type="paragraph" w:customStyle="1" w:styleId="texto1">
    <w:name w:val="texto1"/>
    <w:basedOn w:val="Normal"/>
    <w:uiPriority w:val="99"/>
    <w:rsid w:val="002A0005"/>
    <w:pPr>
      <w:spacing w:before="120"/>
      <w:ind w:firstLine="1701"/>
      <w:jc w:val="both"/>
    </w:pPr>
    <w:rPr>
      <w:rFonts w:ascii="Arial" w:eastAsia="Times New Roman" w:hAnsi="Arial"/>
      <w:szCs w:val="20"/>
      <w:lang w:val="pt-PT" w:eastAsia="pt-BR"/>
    </w:rPr>
  </w:style>
  <w:style w:type="paragraph" w:customStyle="1" w:styleId="A030370">
    <w:name w:val="_A030370"/>
    <w:uiPriority w:val="99"/>
    <w:rsid w:val="002A0005"/>
    <w:pPr>
      <w:widowControl w:val="0"/>
      <w:ind w:left="432" w:right="5328"/>
      <w:jc w:val="both"/>
    </w:pPr>
    <w:rPr>
      <w:rFonts w:ascii="Times New Roman" w:eastAsia="Times New Roman" w:hAnsi="Times New Roman"/>
      <w:color w:val="000000"/>
      <w:sz w:val="24"/>
    </w:rPr>
  </w:style>
  <w:style w:type="paragraph" w:customStyle="1" w:styleId="SUBITEM2">
    <w:name w:val="SUBITEM2"/>
    <w:basedOn w:val="Normal"/>
    <w:uiPriority w:val="99"/>
    <w:rsid w:val="002A0005"/>
    <w:pPr>
      <w:widowControl w:val="0"/>
      <w:spacing w:before="180"/>
      <w:ind w:left="1418" w:hanging="851"/>
      <w:jc w:val="both"/>
    </w:pPr>
    <w:rPr>
      <w:rFonts w:ascii="Arial" w:eastAsia="Times New Roman" w:hAnsi="Arial"/>
      <w:szCs w:val="20"/>
      <w:lang w:val="pt-PT" w:eastAsia="pt-BR"/>
    </w:rPr>
  </w:style>
  <w:style w:type="paragraph" w:customStyle="1" w:styleId="A011770">
    <w:name w:val="_A011770"/>
    <w:uiPriority w:val="99"/>
    <w:rsid w:val="002A0005"/>
    <w:pPr>
      <w:widowControl w:val="0"/>
      <w:ind w:left="2448" w:right="5328" w:hanging="2304"/>
      <w:jc w:val="both"/>
    </w:pPr>
    <w:rPr>
      <w:rFonts w:ascii="Times New Roman" w:eastAsia="Times New Roman" w:hAnsi="Times New Roman"/>
      <w:color w:val="000000"/>
      <w:sz w:val="24"/>
    </w:rPr>
  </w:style>
  <w:style w:type="paragraph" w:customStyle="1" w:styleId="marc-1">
    <w:name w:val="marc-1"/>
    <w:basedOn w:val="Normal"/>
    <w:uiPriority w:val="99"/>
    <w:rsid w:val="002A0005"/>
    <w:pPr>
      <w:keepLines/>
      <w:widowControl w:val="0"/>
      <w:tabs>
        <w:tab w:val="left" w:pos="8784"/>
      </w:tabs>
      <w:spacing w:before="120"/>
      <w:ind w:left="993" w:hanging="284"/>
      <w:jc w:val="both"/>
    </w:pPr>
    <w:rPr>
      <w:rFonts w:ascii="Arial" w:eastAsia="Times New Roman" w:hAnsi="Arial"/>
      <w:color w:val="000000"/>
      <w:sz w:val="24"/>
      <w:szCs w:val="20"/>
      <w:lang w:eastAsia="pt-BR"/>
    </w:rPr>
  </w:style>
  <w:style w:type="paragraph" w:customStyle="1" w:styleId="marc1">
    <w:name w:val="marc_1"/>
    <w:basedOn w:val="Normal"/>
    <w:uiPriority w:val="99"/>
    <w:rsid w:val="002A0005"/>
    <w:pPr>
      <w:spacing w:before="180"/>
      <w:ind w:left="1134" w:hanging="431"/>
      <w:jc w:val="both"/>
    </w:pPr>
    <w:rPr>
      <w:rFonts w:ascii="Courier New" w:eastAsia="Times New Roman" w:hAnsi="Courier New"/>
      <w:sz w:val="24"/>
      <w:szCs w:val="20"/>
      <w:lang w:eastAsia="pt-BR"/>
    </w:rPr>
  </w:style>
  <w:style w:type="paragraph" w:customStyle="1" w:styleId="ITEM10">
    <w:name w:val="ITEM10"/>
    <w:uiPriority w:val="99"/>
    <w:rsid w:val="002A0005"/>
    <w:pPr>
      <w:ind w:left="144" w:right="2736"/>
      <w:jc w:val="both"/>
    </w:pPr>
    <w:rPr>
      <w:rFonts w:ascii="Times New Roman" w:eastAsia="Times New Roman" w:hAnsi="Times New Roman"/>
      <w:color w:val="000000"/>
      <w:sz w:val="24"/>
    </w:rPr>
  </w:style>
  <w:style w:type="paragraph" w:styleId="TextosemFormatao">
    <w:name w:val="Plain Text"/>
    <w:basedOn w:val="Normal"/>
    <w:link w:val="TextosemFormataoChar"/>
    <w:uiPriority w:val="99"/>
    <w:rsid w:val="002A0005"/>
    <w:rPr>
      <w:rFonts w:ascii="Courier New" w:eastAsia="Times New Roman" w:hAnsi="Courier New"/>
      <w:sz w:val="20"/>
      <w:szCs w:val="20"/>
      <w:lang w:val="x-none" w:eastAsia="x-none"/>
    </w:rPr>
  </w:style>
  <w:style w:type="character" w:customStyle="1" w:styleId="TextosemFormataoChar">
    <w:name w:val="Texto sem Formatação Char"/>
    <w:link w:val="TextosemFormatao"/>
    <w:uiPriority w:val="99"/>
    <w:rsid w:val="002A0005"/>
    <w:rPr>
      <w:rFonts w:ascii="Courier New" w:eastAsia="Times New Roman" w:hAnsi="Courier New"/>
    </w:rPr>
  </w:style>
  <w:style w:type="character" w:customStyle="1" w:styleId="HTMLMarkup">
    <w:name w:val="HTML Markup"/>
    <w:rsid w:val="002A0005"/>
    <w:rPr>
      <w:vanish/>
      <w:color w:val="FF0000"/>
    </w:rPr>
  </w:style>
  <w:style w:type="paragraph" w:customStyle="1" w:styleId="H6">
    <w:name w:val="H6"/>
    <w:basedOn w:val="Normal"/>
    <w:next w:val="Normal"/>
    <w:uiPriority w:val="99"/>
    <w:rsid w:val="002A0005"/>
    <w:pPr>
      <w:keepNext/>
      <w:widowControl w:val="0"/>
      <w:spacing w:before="100" w:after="100"/>
      <w:outlineLvl w:val="6"/>
    </w:pPr>
    <w:rPr>
      <w:rFonts w:ascii="Times New Roman" w:eastAsia="Times New Roman" w:hAnsi="Times New Roman"/>
      <w:b/>
      <w:snapToGrid w:val="0"/>
      <w:sz w:val="16"/>
      <w:szCs w:val="20"/>
      <w:lang w:eastAsia="pt-BR"/>
    </w:rPr>
  </w:style>
  <w:style w:type="paragraph" w:customStyle="1" w:styleId="DefinitionTerm">
    <w:name w:val="Definition Term"/>
    <w:basedOn w:val="Normal"/>
    <w:next w:val="DefinitionList"/>
    <w:uiPriority w:val="99"/>
    <w:rsid w:val="002A0005"/>
    <w:pPr>
      <w:widowControl w:val="0"/>
    </w:pPr>
    <w:rPr>
      <w:rFonts w:ascii="Times New Roman" w:eastAsia="Times New Roman" w:hAnsi="Times New Roman"/>
      <w:snapToGrid w:val="0"/>
      <w:sz w:val="24"/>
      <w:szCs w:val="20"/>
      <w:lang w:eastAsia="pt-BR"/>
    </w:rPr>
  </w:style>
  <w:style w:type="paragraph" w:customStyle="1" w:styleId="DefinitionList">
    <w:name w:val="Definition List"/>
    <w:basedOn w:val="Normal"/>
    <w:next w:val="DefinitionTerm"/>
    <w:uiPriority w:val="99"/>
    <w:rsid w:val="002A0005"/>
    <w:pPr>
      <w:widowControl w:val="0"/>
      <w:ind w:left="360"/>
    </w:pPr>
    <w:rPr>
      <w:rFonts w:ascii="Times New Roman" w:eastAsia="Times New Roman" w:hAnsi="Times New Roman"/>
      <w:snapToGrid w:val="0"/>
      <w:sz w:val="24"/>
      <w:szCs w:val="20"/>
      <w:lang w:eastAsia="pt-BR"/>
    </w:rPr>
  </w:style>
  <w:style w:type="character" w:customStyle="1" w:styleId="Definition">
    <w:name w:val="Definition"/>
    <w:rsid w:val="002A0005"/>
    <w:rPr>
      <w:i/>
    </w:rPr>
  </w:style>
  <w:style w:type="paragraph" w:customStyle="1" w:styleId="H1">
    <w:name w:val="H1"/>
    <w:basedOn w:val="Normal"/>
    <w:next w:val="Normal"/>
    <w:uiPriority w:val="99"/>
    <w:rsid w:val="002A0005"/>
    <w:pPr>
      <w:keepNext/>
      <w:widowControl w:val="0"/>
      <w:spacing w:before="100" w:after="100"/>
      <w:outlineLvl w:val="1"/>
    </w:pPr>
    <w:rPr>
      <w:rFonts w:ascii="Times New Roman" w:eastAsia="Times New Roman" w:hAnsi="Times New Roman"/>
      <w:b/>
      <w:snapToGrid w:val="0"/>
      <w:kern w:val="36"/>
      <w:sz w:val="48"/>
      <w:szCs w:val="20"/>
      <w:lang w:eastAsia="pt-BR"/>
    </w:rPr>
  </w:style>
  <w:style w:type="paragraph" w:customStyle="1" w:styleId="H2">
    <w:name w:val="H2"/>
    <w:basedOn w:val="Normal"/>
    <w:next w:val="Normal"/>
    <w:uiPriority w:val="99"/>
    <w:rsid w:val="002A0005"/>
    <w:pPr>
      <w:keepNext/>
      <w:widowControl w:val="0"/>
      <w:spacing w:before="100" w:after="100"/>
      <w:outlineLvl w:val="2"/>
    </w:pPr>
    <w:rPr>
      <w:rFonts w:ascii="Times New Roman" w:eastAsia="Times New Roman" w:hAnsi="Times New Roman"/>
      <w:b/>
      <w:snapToGrid w:val="0"/>
      <w:sz w:val="36"/>
      <w:szCs w:val="20"/>
      <w:lang w:eastAsia="pt-BR"/>
    </w:rPr>
  </w:style>
  <w:style w:type="paragraph" w:customStyle="1" w:styleId="H3">
    <w:name w:val="H3"/>
    <w:basedOn w:val="Normal"/>
    <w:next w:val="Normal"/>
    <w:uiPriority w:val="99"/>
    <w:rsid w:val="002A0005"/>
    <w:pPr>
      <w:keepNext/>
      <w:widowControl w:val="0"/>
      <w:spacing w:before="100" w:after="100"/>
      <w:outlineLvl w:val="3"/>
    </w:pPr>
    <w:rPr>
      <w:rFonts w:ascii="Times New Roman" w:eastAsia="Times New Roman" w:hAnsi="Times New Roman"/>
      <w:b/>
      <w:snapToGrid w:val="0"/>
      <w:sz w:val="28"/>
      <w:szCs w:val="20"/>
      <w:lang w:eastAsia="pt-BR"/>
    </w:rPr>
  </w:style>
  <w:style w:type="paragraph" w:customStyle="1" w:styleId="H4">
    <w:name w:val="H4"/>
    <w:basedOn w:val="Normal"/>
    <w:next w:val="Normal"/>
    <w:uiPriority w:val="99"/>
    <w:rsid w:val="002A0005"/>
    <w:pPr>
      <w:keepNext/>
      <w:widowControl w:val="0"/>
      <w:spacing w:before="100" w:after="100"/>
      <w:outlineLvl w:val="4"/>
    </w:pPr>
    <w:rPr>
      <w:rFonts w:ascii="Times New Roman" w:eastAsia="Times New Roman" w:hAnsi="Times New Roman"/>
      <w:b/>
      <w:snapToGrid w:val="0"/>
      <w:sz w:val="24"/>
      <w:szCs w:val="20"/>
      <w:lang w:eastAsia="pt-BR"/>
    </w:rPr>
  </w:style>
  <w:style w:type="paragraph" w:customStyle="1" w:styleId="H5">
    <w:name w:val="H5"/>
    <w:basedOn w:val="Normal"/>
    <w:next w:val="Normal"/>
    <w:uiPriority w:val="99"/>
    <w:rsid w:val="002A0005"/>
    <w:pPr>
      <w:keepNext/>
      <w:widowControl w:val="0"/>
      <w:spacing w:before="100" w:after="100"/>
      <w:outlineLvl w:val="5"/>
    </w:pPr>
    <w:rPr>
      <w:rFonts w:ascii="Times New Roman" w:eastAsia="Times New Roman" w:hAnsi="Times New Roman"/>
      <w:b/>
      <w:snapToGrid w:val="0"/>
      <w:sz w:val="20"/>
      <w:szCs w:val="20"/>
      <w:lang w:eastAsia="pt-BR"/>
    </w:rPr>
  </w:style>
  <w:style w:type="paragraph" w:customStyle="1" w:styleId="Address">
    <w:name w:val="Address"/>
    <w:basedOn w:val="Normal"/>
    <w:next w:val="Normal"/>
    <w:uiPriority w:val="99"/>
    <w:rsid w:val="002A0005"/>
    <w:pPr>
      <w:widowControl w:val="0"/>
    </w:pPr>
    <w:rPr>
      <w:rFonts w:ascii="Times New Roman" w:eastAsia="Times New Roman" w:hAnsi="Times New Roman"/>
      <w:i/>
      <w:snapToGrid w:val="0"/>
      <w:sz w:val="24"/>
      <w:szCs w:val="20"/>
      <w:lang w:eastAsia="pt-BR"/>
    </w:rPr>
  </w:style>
  <w:style w:type="paragraph" w:customStyle="1" w:styleId="Blockquote">
    <w:name w:val="Blockquote"/>
    <w:basedOn w:val="Normal"/>
    <w:uiPriority w:val="99"/>
    <w:rsid w:val="002A0005"/>
    <w:pPr>
      <w:widowControl w:val="0"/>
      <w:spacing w:before="100" w:after="100"/>
      <w:ind w:left="360" w:right="360"/>
    </w:pPr>
    <w:rPr>
      <w:rFonts w:ascii="Times New Roman" w:eastAsia="Times New Roman" w:hAnsi="Times New Roman"/>
      <w:snapToGrid w:val="0"/>
      <w:sz w:val="24"/>
      <w:szCs w:val="20"/>
      <w:lang w:eastAsia="pt-BR"/>
    </w:rPr>
  </w:style>
  <w:style w:type="character" w:customStyle="1" w:styleId="CITE">
    <w:name w:val="CITE"/>
    <w:rsid w:val="002A0005"/>
    <w:rPr>
      <w:i/>
    </w:rPr>
  </w:style>
  <w:style w:type="character" w:customStyle="1" w:styleId="CODE">
    <w:name w:val="CODE"/>
    <w:rsid w:val="002A0005"/>
    <w:rPr>
      <w:rFonts w:ascii="Courier New" w:hAnsi="Courier New"/>
      <w:sz w:val="20"/>
    </w:rPr>
  </w:style>
  <w:style w:type="character" w:customStyle="1" w:styleId="Keyboard">
    <w:name w:val="Keyboard"/>
    <w:rsid w:val="002A0005"/>
    <w:rPr>
      <w:rFonts w:ascii="Courier New" w:hAnsi="Courier New"/>
      <w:b/>
      <w:sz w:val="20"/>
    </w:rPr>
  </w:style>
  <w:style w:type="paragraph" w:customStyle="1" w:styleId="Preformatted">
    <w:name w:val="Preformatted"/>
    <w:basedOn w:val="Normal"/>
    <w:uiPriority w:val="99"/>
    <w:rsid w:val="002A000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napToGrid w:val="0"/>
      <w:sz w:val="20"/>
      <w:szCs w:val="20"/>
      <w:lang w:eastAsia="pt-BR"/>
    </w:rPr>
  </w:style>
  <w:style w:type="paragraph" w:customStyle="1" w:styleId="z-BottomofForm">
    <w:name w:val="z-Bottom of Form"/>
    <w:next w:val="Normal"/>
    <w:hidden/>
    <w:uiPriority w:val="99"/>
    <w:rsid w:val="002A0005"/>
    <w:pPr>
      <w:widowControl w:val="0"/>
      <w:pBdr>
        <w:top w:val="double" w:sz="2" w:space="0" w:color="000000"/>
      </w:pBdr>
      <w:jc w:val="center"/>
    </w:pPr>
    <w:rPr>
      <w:rFonts w:ascii="Arial" w:eastAsia="Times New Roman" w:hAnsi="Arial"/>
      <w:snapToGrid w:val="0"/>
      <w:vanish/>
      <w:sz w:val="16"/>
    </w:rPr>
  </w:style>
  <w:style w:type="paragraph" w:customStyle="1" w:styleId="z-TopofForm">
    <w:name w:val="z-Top of Form"/>
    <w:next w:val="Normal"/>
    <w:hidden/>
    <w:uiPriority w:val="99"/>
    <w:rsid w:val="002A0005"/>
    <w:pPr>
      <w:widowControl w:val="0"/>
      <w:pBdr>
        <w:bottom w:val="double" w:sz="2" w:space="0" w:color="000000"/>
      </w:pBdr>
      <w:jc w:val="center"/>
    </w:pPr>
    <w:rPr>
      <w:rFonts w:ascii="Arial" w:eastAsia="Times New Roman" w:hAnsi="Arial"/>
      <w:snapToGrid w:val="0"/>
      <w:vanish/>
      <w:sz w:val="16"/>
    </w:rPr>
  </w:style>
  <w:style w:type="character" w:customStyle="1" w:styleId="Sample">
    <w:name w:val="Sample"/>
    <w:rsid w:val="002A0005"/>
    <w:rPr>
      <w:rFonts w:ascii="Courier New" w:hAnsi="Courier New"/>
    </w:rPr>
  </w:style>
  <w:style w:type="character" w:customStyle="1" w:styleId="Typewriter">
    <w:name w:val="Typewriter"/>
    <w:rsid w:val="002A0005"/>
    <w:rPr>
      <w:rFonts w:ascii="Courier New" w:hAnsi="Courier New"/>
      <w:sz w:val="20"/>
    </w:rPr>
  </w:style>
  <w:style w:type="character" w:customStyle="1" w:styleId="Variable">
    <w:name w:val="Variable"/>
    <w:rsid w:val="002A0005"/>
    <w:rPr>
      <w:i/>
    </w:rPr>
  </w:style>
  <w:style w:type="character" w:customStyle="1" w:styleId="Comment">
    <w:name w:val="Comment"/>
    <w:rsid w:val="002A0005"/>
    <w:rPr>
      <w:vanish/>
    </w:rPr>
  </w:style>
  <w:style w:type="paragraph" w:customStyle="1" w:styleId="Corpodetexto31">
    <w:name w:val="Corpo de texto 31"/>
    <w:basedOn w:val="Normal"/>
    <w:uiPriority w:val="99"/>
    <w:rsid w:val="002A0005"/>
    <w:pPr>
      <w:widowControl w:val="0"/>
      <w:suppressAutoHyphens/>
      <w:spacing w:before="240"/>
      <w:jc w:val="both"/>
    </w:pPr>
    <w:rPr>
      <w:rFonts w:ascii="Arial" w:eastAsia="Times New Roman" w:hAnsi="Arial"/>
      <w:sz w:val="24"/>
      <w:szCs w:val="20"/>
      <w:lang w:eastAsia="ar-SA"/>
    </w:rPr>
  </w:style>
  <w:style w:type="paragraph" w:customStyle="1" w:styleId="Recuodecorpodetexto21">
    <w:name w:val="Recuo de corpo de texto 21"/>
    <w:basedOn w:val="Normal"/>
    <w:uiPriority w:val="99"/>
    <w:rsid w:val="002A0005"/>
    <w:pPr>
      <w:suppressAutoHyphens/>
      <w:ind w:left="3828"/>
      <w:jc w:val="both"/>
    </w:pPr>
    <w:rPr>
      <w:rFonts w:ascii="Arial" w:eastAsia="Times New Roman" w:hAnsi="Arial"/>
      <w:b/>
      <w:color w:val="000000"/>
      <w:szCs w:val="20"/>
      <w:lang w:eastAsia="ar-SA"/>
    </w:rPr>
  </w:style>
  <w:style w:type="paragraph" w:customStyle="1" w:styleId="Textoembloco1">
    <w:name w:val="Texto em bloco1"/>
    <w:basedOn w:val="Normal"/>
    <w:uiPriority w:val="99"/>
    <w:rsid w:val="002A0005"/>
    <w:pPr>
      <w:suppressAutoHyphens/>
      <w:ind w:left="3402" w:right="23"/>
      <w:jc w:val="both"/>
    </w:pPr>
    <w:rPr>
      <w:rFonts w:ascii="Times New Roman" w:eastAsia="Times New Roman" w:hAnsi="Times New Roman"/>
      <w:b/>
      <w:szCs w:val="20"/>
      <w:lang w:eastAsia="ar-SA"/>
    </w:rPr>
  </w:style>
  <w:style w:type="paragraph" w:customStyle="1" w:styleId="p41">
    <w:name w:val="p41"/>
    <w:basedOn w:val="Normal"/>
    <w:uiPriority w:val="99"/>
    <w:rsid w:val="002A0005"/>
    <w:pPr>
      <w:widowControl w:val="0"/>
      <w:tabs>
        <w:tab w:val="left" w:pos="660"/>
        <w:tab w:val="left" w:pos="1120"/>
      </w:tabs>
      <w:suppressAutoHyphens/>
      <w:spacing w:line="280" w:lineRule="atLeast"/>
      <w:ind w:left="1440" w:firstLine="720"/>
      <w:jc w:val="both"/>
    </w:pPr>
    <w:rPr>
      <w:rFonts w:ascii="Times New Roman" w:eastAsia="Times New Roman" w:hAnsi="Times New Roman"/>
      <w:sz w:val="24"/>
      <w:szCs w:val="20"/>
      <w:lang w:eastAsia="ar-SA"/>
    </w:rPr>
  </w:style>
  <w:style w:type="paragraph" w:customStyle="1" w:styleId="Recuodecorpodetexto31">
    <w:name w:val="Recuo de corpo de texto 31"/>
    <w:basedOn w:val="Normal"/>
    <w:uiPriority w:val="99"/>
    <w:rsid w:val="002A0005"/>
    <w:pPr>
      <w:suppressAutoHyphens/>
      <w:spacing w:after="120"/>
      <w:ind w:left="283"/>
    </w:pPr>
    <w:rPr>
      <w:rFonts w:ascii="Times New Roman" w:eastAsia="Times New Roman" w:hAnsi="Times New Roman"/>
      <w:sz w:val="16"/>
      <w:szCs w:val="16"/>
    </w:rPr>
  </w:style>
  <w:style w:type="paragraph" w:customStyle="1" w:styleId="Corpodetexto210">
    <w:name w:val="Corpo de texto 210"/>
    <w:basedOn w:val="Normal"/>
    <w:uiPriority w:val="99"/>
    <w:rsid w:val="002A0005"/>
    <w:pPr>
      <w:suppressAutoHyphens/>
      <w:spacing w:line="360" w:lineRule="auto"/>
      <w:jc w:val="both"/>
    </w:pPr>
    <w:rPr>
      <w:rFonts w:ascii="Courier New" w:eastAsia="Times New Roman" w:hAnsi="Courier New"/>
      <w:color w:val="000000"/>
      <w:szCs w:val="20"/>
    </w:rPr>
  </w:style>
  <w:style w:type="paragraph" w:customStyle="1" w:styleId="contrato">
    <w:name w:val="contrato"/>
    <w:basedOn w:val="Normal"/>
    <w:uiPriority w:val="99"/>
    <w:rsid w:val="002A0005"/>
    <w:pPr>
      <w:jc w:val="both"/>
    </w:pPr>
    <w:rPr>
      <w:rFonts w:ascii="Arial" w:eastAsia="Times New Roman" w:hAnsi="Arial"/>
      <w:szCs w:val="20"/>
      <w:lang w:val="pt-PT" w:eastAsia="ar-SA"/>
    </w:rPr>
  </w:style>
  <w:style w:type="character" w:customStyle="1" w:styleId="consultalista1">
    <w:name w:val="consultalista1"/>
    <w:rsid w:val="002A0005"/>
  </w:style>
  <w:style w:type="character" w:customStyle="1" w:styleId="pp-headline-item">
    <w:name w:val="pp-headline-item"/>
    <w:rsid w:val="002A0005"/>
  </w:style>
  <w:style w:type="character" w:customStyle="1" w:styleId="telephone">
    <w:name w:val="telephone"/>
    <w:rsid w:val="002A0005"/>
  </w:style>
  <w:style w:type="character" w:customStyle="1" w:styleId="pp-place-title">
    <w:name w:val="pp-place-title"/>
    <w:rsid w:val="002A0005"/>
  </w:style>
  <w:style w:type="paragraph" w:customStyle="1" w:styleId="Standard">
    <w:name w:val="Standard"/>
    <w:uiPriority w:val="99"/>
    <w:rsid w:val="00062218"/>
    <w:pPr>
      <w:suppressAutoHyphens/>
      <w:autoSpaceDN w:val="0"/>
      <w:textAlignment w:val="baseline"/>
    </w:pPr>
    <w:rPr>
      <w:rFonts w:ascii="Times New Roman" w:eastAsia="Times New Roman" w:hAnsi="Times New Roman"/>
      <w:kern w:val="3"/>
      <w:sz w:val="24"/>
      <w:szCs w:val="24"/>
    </w:rPr>
  </w:style>
  <w:style w:type="table" w:styleId="Tabelacomgrade">
    <w:name w:val="Table Grid"/>
    <w:basedOn w:val="Tabelanormal"/>
    <w:uiPriority w:val="39"/>
    <w:rsid w:val="00E00C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176710"/>
  </w:style>
  <w:style w:type="paragraph" w:customStyle="1" w:styleId="WW-ContedodaTabela11111111111111111111">
    <w:name w:val="WW-Conteúdo da Tabela11111111111111111111"/>
    <w:basedOn w:val="Corpodetexto"/>
    <w:uiPriority w:val="99"/>
    <w:rsid w:val="0038042D"/>
    <w:pPr>
      <w:suppressLineNumbers/>
      <w:suppressAutoHyphens/>
    </w:pPr>
    <w:rPr>
      <w:rFonts w:ascii="Times New Roman" w:hAnsi="Times New Roman"/>
      <w:b/>
      <w:sz w:val="24"/>
      <w:lang w:val="pt-BR" w:eastAsia="ar-SA"/>
    </w:rPr>
  </w:style>
  <w:style w:type="paragraph" w:customStyle="1" w:styleId="WW-ContedodaTabela1111111111111111111">
    <w:name w:val="WW-Conteúdo da Tabela1111111111111111111"/>
    <w:basedOn w:val="Corpodetexto"/>
    <w:uiPriority w:val="99"/>
    <w:rsid w:val="0038042D"/>
    <w:pPr>
      <w:suppressLineNumbers/>
      <w:suppressAutoHyphens/>
    </w:pPr>
    <w:rPr>
      <w:rFonts w:ascii="Times New Roman" w:hAnsi="Times New Roman"/>
      <w:b/>
      <w:sz w:val="24"/>
      <w:lang w:val="pt-BR" w:eastAsia="ar-SA"/>
    </w:rPr>
  </w:style>
  <w:style w:type="paragraph" w:customStyle="1" w:styleId="PORTUGUES">
    <w:name w:val="PORTUGUES"/>
    <w:basedOn w:val="Normal"/>
    <w:uiPriority w:val="99"/>
    <w:rsid w:val="00080639"/>
    <w:pPr>
      <w:widowControl w:val="0"/>
      <w:suppressAutoHyphens/>
    </w:pPr>
    <w:rPr>
      <w:rFonts w:ascii="Arial" w:eastAsia="Times New Roman" w:hAnsi="Arial" w:cs="Arial"/>
      <w:b/>
      <w:bCs/>
      <w:sz w:val="24"/>
      <w:szCs w:val="24"/>
      <w:lang w:eastAsia="ar-SA"/>
    </w:rPr>
  </w:style>
  <w:style w:type="paragraph" w:styleId="Subttulo">
    <w:name w:val="Subtitle"/>
    <w:basedOn w:val="Normal"/>
    <w:next w:val="Corpodetexto"/>
    <w:link w:val="SubttuloChar"/>
    <w:uiPriority w:val="99"/>
    <w:qFormat/>
    <w:rsid w:val="00970297"/>
    <w:pPr>
      <w:keepNext/>
      <w:suppressAutoHyphens/>
      <w:spacing w:before="240" w:after="120"/>
      <w:jc w:val="center"/>
    </w:pPr>
    <w:rPr>
      <w:rFonts w:ascii="Arial" w:hAnsi="Arial"/>
      <w:i/>
      <w:iCs/>
      <w:sz w:val="28"/>
      <w:szCs w:val="28"/>
      <w:lang w:val="x-none" w:eastAsia="ar-SA"/>
    </w:rPr>
  </w:style>
  <w:style w:type="character" w:customStyle="1" w:styleId="SubttuloChar">
    <w:name w:val="Subtítulo Char"/>
    <w:link w:val="Subttulo"/>
    <w:uiPriority w:val="99"/>
    <w:rsid w:val="00970297"/>
    <w:rPr>
      <w:rFonts w:ascii="Arial" w:hAnsi="Arial" w:cs="Arial"/>
      <w:i/>
      <w:iCs/>
      <w:sz w:val="28"/>
      <w:szCs w:val="28"/>
      <w:lang w:val="x-none" w:eastAsia="ar-SA"/>
    </w:rPr>
  </w:style>
  <w:style w:type="paragraph" w:customStyle="1" w:styleId="Normal1">
    <w:name w:val="Normal1"/>
    <w:basedOn w:val="Normal"/>
    <w:uiPriority w:val="99"/>
    <w:rsid w:val="00B05964"/>
    <w:pPr>
      <w:widowControl w:val="0"/>
      <w:suppressAutoHyphens/>
      <w:autoSpaceDE w:val="0"/>
    </w:pPr>
    <w:rPr>
      <w:rFonts w:ascii="Verdana-Bold" w:hAnsi="Verdana-Bold" w:cs="Verdana-Bold"/>
      <w:sz w:val="20"/>
      <w:szCs w:val="20"/>
      <w:lang w:eastAsia="ar-SA"/>
    </w:rPr>
  </w:style>
  <w:style w:type="paragraph" w:customStyle="1" w:styleId="Corpodetexto22">
    <w:name w:val="Corpo de texto 22"/>
    <w:basedOn w:val="Normal"/>
    <w:uiPriority w:val="99"/>
    <w:rsid w:val="00102541"/>
    <w:pPr>
      <w:ind w:hanging="1134"/>
      <w:jc w:val="both"/>
    </w:pPr>
    <w:rPr>
      <w:rFonts w:ascii="Arial" w:eastAsia="Times New Roman" w:hAnsi="Arial" w:cs="Arial"/>
      <w:kern w:val="1"/>
      <w:sz w:val="20"/>
      <w:szCs w:val="20"/>
      <w:lang w:eastAsia="ar-SA"/>
    </w:rPr>
  </w:style>
  <w:style w:type="paragraph" w:customStyle="1" w:styleId="WW-Default">
    <w:name w:val="WW-Default"/>
    <w:basedOn w:val="Normal"/>
    <w:uiPriority w:val="99"/>
    <w:rsid w:val="00E77F13"/>
    <w:pPr>
      <w:widowControl w:val="0"/>
      <w:suppressAutoHyphens/>
      <w:autoSpaceDE w:val="0"/>
    </w:pPr>
    <w:rPr>
      <w:rFonts w:ascii="Verdana-Bold" w:eastAsia="Times New Roman" w:hAnsi="Verdana-Bold" w:cs="Verdana-Bold"/>
      <w:kern w:val="1"/>
      <w:sz w:val="20"/>
      <w:szCs w:val="20"/>
      <w:lang w:eastAsia="ar-SA"/>
    </w:rPr>
  </w:style>
  <w:style w:type="paragraph" w:styleId="Legenda">
    <w:name w:val="caption"/>
    <w:basedOn w:val="Normal"/>
    <w:next w:val="Normal"/>
    <w:qFormat/>
    <w:rsid w:val="00EC6A81"/>
    <w:pPr>
      <w:jc w:val="center"/>
    </w:pPr>
    <w:rPr>
      <w:rFonts w:ascii="Arial" w:eastAsia="Times New Roman" w:hAnsi="Arial"/>
      <w:b/>
      <w:sz w:val="40"/>
      <w:szCs w:val="20"/>
      <w:lang w:eastAsia="pt-BR"/>
    </w:rPr>
  </w:style>
  <w:style w:type="numbering" w:customStyle="1" w:styleId="Semlista1">
    <w:name w:val="Sem lista1"/>
    <w:next w:val="Semlista"/>
    <w:semiHidden/>
    <w:rsid w:val="00EC6A81"/>
  </w:style>
  <w:style w:type="paragraph" w:customStyle="1" w:styleId="xl26">
    <w:name w:val="xl26"/>
    <w:basedOn w:val="Normal"/>
    <w:uiPriority w:val="99"/>
    <w:rsid w:val="00EC6A81"/>
    <w:pPr>
      <w:spacing w:before="100" w:beforeAutospacing="1" w:after="100" w:afterAutospacing="1"/>
      <w:jc w:val="both"/>
      <w:textAlignment w:val="top"/>
    </w:pPr>
    <w:rPr>
      <w:rFonts w:ascii="Times New Roman" w:eastAsia="Times New Roman" w:hAnsi="Times New Roman"/>
      <w:sz w:val="24"/>
      <w:szCs w:val="24"/>
      <w:lang w:eastAsia="pt-BR"/>
    </w:rPr>
  </w:style>
  <w:style w:type="paragraph" w:styleId="Pr-formataoHTML">
    <w:name w:val="HTML Preformatted"/>
    <w:basedOn w:val="Normal"/>
    <w:link w:val="Pr-formataoHTMLChar"/>
    <w:rsid w:val="00EC6A81"/>
    <w:rPr>
      <w:rFonts w:ascii="Courier New" w:eastAsia="Times New Roman" w:hAnsi="Courier New"/>
      <w:sz w:val="20"/>
      <w:szCs w:val="20"/>
      <w:lang w:val="x-none" w:eastAsia="x-none"/>
    </w:rPr>
  </w:style>
  <w:style w:type="character" w:customStyle="1" w:styleId="Pr-formataoHTMLChar">
    <w:name w:val="Pré-formatação HTML Char"/>
    <w:basedOn w:val="Fontepargpadro"/>
    <w:link w:val="Pr-formataoHTML"/>
    <w:rsid w:val="00EC6A81"/>
    <w:rPr>
      <w:rFonts w:ascii="Courier New" w:eastAsia="Times New Roman" w:hAnsi="Courier New"/>
      <w:lang w:val="x-none" w:eastAsia="x-none"/>
    </w:rPr>
  </w:style>
  <w:style w:type="paragraph" w:customStyle="1" w:styleId="xl22">
    <w:name w:val="xl22"/>
    <w:basedOn w:val="Normal"/>
    <w:uiPriority w:val="99"/>
    <w:rsid w:val="00EC6A81"/>
    <w:pPr>
      <w:spacing w:before="100" w:beforeAutospacing="1" w:after="100" w:afterAutospacing="1"/>
      <w:jc w:val="center"/>
      <w:textAlignment w:val="center"/>
    </w:pPr>
    <w:rPr>
      <w:rFonts w:ascii="Times New Roman" w:eastAsia="Times New Roman" w:hAnsi="Times New Roman"/>
      <w:sz w:val="24"/>
      <w:szCs w:val="24"/>
      <w:lang w:eastAsia="pt-BR"/>
    </w:rPr>
  </w:style>
  <w:style w:type="table" w:customStyle="1" w:styleId="Tabelacomgrade1">
    <w:name w:val="Tabela com grade1"/>
    <w:basedOn w:val="Tabelanormal"/>
    <w:next w:val="Tabelacomgrade"/>
    <w:uiPriority w:val="59"/>
    <w:rsid w:val="00EC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EC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EC6A81"/>
  </w:style>
  <w:style w:type="character" w:customStyle="1" w:styleId="CorpodetextoChar1">
    <w:name w:val="Corpo de texto Char1"/>
    <w:uiPriority w:val="99"/>
    <w:locked/>
    <w:rsid w:val="00EC6A81"/>
    <w:rPr>
      <w:rFonts w:ascii="Times New Roman" w:eastAsia="Times New Roman" w:hAnsi="Times New Roman" w:cs="Times New Roman"/>
      <w:sz w:val="24"/>
      <w:szCs w:val="20"/>
      <w:lang w:eastAsia="pt-BR"/>
    </w:rPr>
  </w:style>
  <w:style w:type="character" w:customStyle="1" w:styleId="style11">
    <w:name w:val="style11"/>
    <w:rsid w:val="00EC6A81"/>
    <w:rPr>
      <w:rFonts w:ascii="Verdana" w:hAnsi="Verdana" w:hint="default"/>
      <w:sz w:val="19"/>
      <w:szCs w:val="19"/>
    </w:rPr>
  </w:style>
  <w:style w:type="character" w:customStyle="1" w:styleId="style31">
    <w:name w:val="style31"/>
    <w:rsid w:val="00EC6A81"/>
    <w:rPr>
      <w:sz w:val="19"/>
      <w:szCs w:val="19"/>
    </w:rPr>
  </w:style>
  <w:style w:type="table" w:customStyle="1" w:styleId="Tabelacomgrade3">
    <w:name w:val="Tabela com grade3"/>
    <w:basedOn w:val="Tabelanormal"/>
    <w:next w:val="Tabelacomgrade"/>
    <w:uiPriority w:val="59"/>
    <w:rsid w:val="00EC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EC6A81"/>
  </w:style>
  <w:style w:type="paragraph" w:customStyle="1" w:styleId="p1">
    <w:name w:val="p1"/>
    <w:basedOn w:val="Normal"/>
    <w:uiPriority w:val="99"/>
    <w:rsid w:val="00EC6A81"/>
    <w:pPr>
      <w:autoSpaceDE w:val="0"/>
      <w:autoSpaceDN w:val="0"/>
      <w:ind w:left="1134" w:hanging="708"/>
      <w:jc w:val="both"/>
    </w:pPr>
    <w:rPr>
      <w:rFonts w:ascii="Times New Roman" w:eastAsia="Times New Roman" w:hAnsi="Times New Roman"/>
      <w:sz w:val="24"/>
      <w:szCs w:val="20"/>
      <w:lang w:eastAsia="pt-BR"/>
    </w:rPr>
  </w:style>
  <w:style w:type="paragraph" w:customStyle="1" w:styleId="P">
    <w:name w:val="P"/>
    <w:basedOn w:val="Normal"/>
    <w:uiPriority w:val="99"/>
    <w:rsid w:val="00EC6A81"/>
    <w:pPr>
      <w:autoSpaceDE w:val="0"/>
      <w:autoSpaceDN w:val="0"/>
      <w:jc w:val="both"/>
    </w:pPr>
    <w:rPr>
      <w:rFonts w:ascii="Times New Roman" w:eastAsia="Times New Roman" w:hAnsi="Times New Roman"/>
      <w:b/>
      <w:sz w:val="24"/>
      <w:szCs w:val="20"/>
      <w:lang w:eastAsia="pt-BR"/>
    </w:rPr>
  </w:style>
  <w:style w:type="paragraph" w:customStyle="1" w:styleId="xl23">
    <w:name w:val="xl23"/>
    <w:basedOn w:val="Normal"/>
    <w:uiPriority w:val="99"/>
    <w:rsid w:val="00EC6A81"/>
    <w:pPr>
      <w:spacing w:before="100" w:beforeAutospacing="1" w:after="100" w:afterAutospacing="1"/>
      <w:jc w:val="both"/>
      <w:textAlignment w:val="top"/>
    </w:pPr>
    <w:rPr>
      <w:rFonts w:ascii="Arial" w:eastAsia="Times New Roman" w:hAnsi="Arial" w:cs="Arial"/>
      <w:sz w:val="24"/>
      <w:szCs w:val="24"/>
      <w:lang w:eastAsia="pt-BR"/>
    </w:rPr>
  </w:style>
  <w:style w:type="character" w:customStyle="1" w:styleId="produtostexto">
    <w:name w:val="produtostexto"/>
    <w:basedOn w:val="Fontepargpadro"/>
    <w:rsid w:val="00EC6A81"/>
  </w:style>
  <w:style w:type="character" w:customStyle="1" w:styleId="style1">
    <w:name w:val="style1"/>
    <w:basedOn w:val="Fontepargpadro"/>
    <w:rsid w:val="00EC6A81"/>
  </w:style>
  <w:style w:type="paragraph" w:customStyle="1" w:styleId="Relat">
    <w:name w:val="Relat"/>
    <w:uiPriority w:val="99"/>
    <w:rsid w:val="00EC6A81"/>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jc w:val="both"/>
    </w:pPr>
    <w:rPr>
      <w:rFonts w:ascii="Arial" w:eastAsia="Times New Roman" w:hAnsi="Arial"/>
      <w:spacing w:val="-3"/>
      <w:sz w:val="24"/>
    </w:rPr>
  </w:style>
  <w:style w:type="paragraph" w:customStyle="1" w:styleId="SalisNumeroEsquerdaArial11">
    <w:name w:val="SalisNumeroEsquerdaArial11"/>
    <w:uiPriority w:val="99"/>
    <w:rsid w:val="00EC6A81"/>
    <w:pPr>
      <w:numPr>
        <w:numId w:val="2"/>
      </w:numPr>
      <w:spacing w:after="120"/>
      <w:jc w:val="both"/>
    </w:pPr>
    <w:rPr>
      <w:rFonts w:ascii="Arial" w:eastAsia="Times New Roman" w:hAnsi="Arial"/>
      <w:sz w:val="22"/>
    </w:rPr>
  </w:style>
  <w:style w:type="paragraph" w:customStyle="1" w:styleId="SalisAlineaArial11">
    <w:name w:val="SalisAlineaArial11"/>
    <w:uiPriority w:val="99"/>
    <w:rsid w:val="00EC6A81"/>
    <w:pPr>
      <w:spacing w:after="120"/>
      <w:jc w:val="both"/>
    </w:pPr>
    <w:rPr>
      <w:rFonts w:ascii="Arial" w:eastAsia="Times New Roman" w:hAnsi="Arial"/>
      <w:sz w:val="22"/>
    </w:rPr>
  </w:style>
  <w:style w:type="paragraph" w:customStyle="1" w:styleId="P30">
    <w:name w:val="P30"/>
    <w:basedOn w:val="Normal"/>
    <w:uiPriority w:val="99"/>
    <w:rsid w:val="00EC6A81"/>
    <w:pPr>
      <w:jc w:val="both"/>
    </w:pPr>
    <w:rPr>
      <w:rFonts w:ascii="Times New Roman" w:eastAsia="Times New Roman" w:hAnsi="Times New Roman"/>
      <w:b/>
      <w:sz w:val="24"/>
      <w:szCs w:val="20"/>
      <w:lang w:eastAsia="pt-BR"/>
    </w:rPr>
  </w:style>
  <w:style w:type="paragraph" w:customStyle="1" w:styleId="SalisCentralizadoNormalArial11">
    <w:name w:val="SalisCentralizadoNormalArial11"/>
    <w:uiPriority w:val="99"/>
    <w:rsid w:val="00EC6A81"/>
    <w:pPr>
      <w:widowControl w:val="0"/>
      <w:jc w:val="center"/>
    </w:pPr>
    <w:rPr>
      <w:rFonts w:ascii="Arial" w:eastAsia="Times New Roman" w:hAnsi="Arial" w:cs="Arial"/>
      <w:bCs/>
      <w:sz w:val="22"/>
    </w:rPr>
  </w:style>
  <w:style w:type="character" w:customStyle="1" w:styleId="tres-pontos">
    <w:name w:val="tres-pontos"/>
    <w:rsid w:val="00EC6A81"/>
  </w:style>
  <w:style w:type="paragraph" w:customStyle="1" w:styleId="Textbody">
    <w:name w:val="Text body"/>
    <w:basedOn w:val="Standard"/>
    <w:uiPriority w:val="99"/>
    <w:rsid w:val="00EC6A81"/>
    <w:pPr>
      <w:widowControl w:val="0"/>
      <w:textAlignment w:val="auto"/>
    </w:pPr>
    <w:rPr>
      <w:rFonts w:ascii="Arial" w:eastAsia="Arial" w:hAnsi="Arial" w:cs="Arial"/>
      <w:color w:val="000000"/>
      <w:sz w:val="23"/>
      <w:szCs w:val="23"/>
      <w:lang w:bidi="pt-BR"/>
    </w:rPr>
  </w:style>
  <w:style w:type="character" w:customStyle="1" w:styleId="WW-Fontepargpadro1">
    <w:name w:val="WW-Fonte parág. padrão1"/>
    <w:rsid w:val="00EC6A81"/>
  </w:style>
  <w:style w:type="paragraph" w:customStyle="1" w:styleId="ecxecxmsonormal">
    <w:name w:val="ecxecxmsonormal"/>
    <w:basedOn w:val="Normal"/>
    <w:uiPriority w:val="99"/>
    <w:rsid w:val="00EC6A81"/>
    <w:pPr>
      <w:spacing w:after="324"/>
    </w:pPr>
    <w:rPr>
      <w:rFonts w:ascii="Times New Roman" w:eastAsia="Times New Roman" w:hAnsi="Times New Roman"/>
      <w:sz w:val="24"/>
      <w:szCs w:val="24"/>
      <w:lang w:eastAsia="pt-BR"/>
    </w:rPr>
  </w:style>
  <w:style w:type="paragraph" w:customStyle="1" w:styleId="Estilo2">
    <w:name w:val="Estilo2"/>
    <w:basedOn w:val="Normal"/>
    <w:uiPriority w:val="99"/>
    <w:rsid w:val="00EC6A81"/>
    <w:pPr>
      <w:ind w:left="2694" w:hanging="284"/>
      <w:jc w:val="both"/>
    </w:pPr>
    <w:rPr>
      <w:rFonts w:ascii="Times New Roman" w:eastAsia="Times New Roman" w:hAnsi="Times New Roman"/>
      <w:snapToGrid w:val="0"/>
      <w:sz w:val="24"/>
      <w:szCs w:val="20"/>
      <w:lang w:eastAsia="pt-BR"/>
    </w:rPr>
  </w:style>
  <w:style w:type="character" w:customStyle="1" w:styleId="HeaderChar">
    <w:name w:val="Header Char"/>
    <w:locked/>
    <w:rsid w:val="00EC6A81"/>
    <w:rPr>
      <w:rFonts w:ascii="Arial" w:eastAsia="Arial" w:hAnsi="Arial" w:cs="Arial"/>
      <w:sz w:val="24"/>
      <w:szCs w:val="24"/>
      <w:lang w:val="pt-BR" w:eastAsia="pt-BR" w:bidi="pt-BR"/>
    </w:rPr>
  </w:style>
  <w:style w:type="paragraph" w:customStyle="1" w:styleId="ecxmsonormal">
    <w:name w:val="ecxmsonormal"/>
    <w:basedOn w:val="Normal"/>
    <w:uiPriority w:val="99"/>
    <w:rsid w:val="00EC6A81"/>
    <w:pPr>
      <w:spacing w:after="324"/>
    </w:pPr>
    <w:rPr>
      <w:rFonts w:ascii="Times New Roman" w:eastAsia="Times New Roman" w:hAnsi="Times New Roman"/>
      <w:sz w:val="24"/>
      <w:szCs w:val="24"/>
      <w:lang w:eastAsia="pt-BR"/>
    </w:rPr>
  </w:style>
  <w:style w:type="table" w:styleId="ListaClara">
    <w:name w:val="Light List"/>
    <w:basedOn w:val="Tabelanormal"/>
    <w:uiPriority w:val="61"/>
    <w:rsid w:val="00EC6A81"/>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mentoClaro">
    <w:name w:val="Light Shading"/>
    <w:basedOn w:val="Tabelanormal"/>
    <w:uiPriority w:val="60"/>
    <w:rsid w:val="00EC6A81"/>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dia1">
    <w:name w:val="Medium List 1"/>
    <w:basedOn w:val="Tabelanormal"/>
    <w:uiPriority w:val="65"/>
    <w:rsid w:val="00EC6A81"/>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2">
    <w:name w:val="Medium List 1 Accent 2"/>
    <w:basedOn w:val="Tabelanormal"/>
    <w:uiPriority w:val="65"/>
    <w:rsid w:val="00EC6A81"/>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dia1-nfase1">
    <w:name w:val="Medium List 1 Accent 1"/>
    <w:basedOn w:val="Tabelanormal"/>
    <w:uiPriority w:val="65"/>
    <w:rsid w:val="00EC6A81"/>
    <w:rPr>
      <w:rFonts w:asciiTheme="minorHAnsi" w:eastAsiaTheme="minorHAnsi" w:hAnsiTheme="minorHAnsi" w:cstheme="minorBidi"/>
      <w:color w:val="000000" w:themeColor="text1"/>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HiperlinkVisitado">
    <w:name w:val="FollowedHyperlink"/>
    <w:basedOn w:val="Fontepargpadro"/>
    <w:uiPriority w:val="99"/>
    <w:unhideWhenUsed/>
    <w:rsid w:val="00EC6A81"/>
    <w:rPr>
      <w:color w:val="800080"/>
      <w:u w:val="single"/>
    </w:rPr>
  </w:style>
  <w:style w:type="paragraph" w:customStyle="1" w:styleId="xl63">
    <w:name w:val="xl63"/>
    <w:basedOn w:val="Normal"/>
    <w:uiPriority w:val="99"/>
    <w:rsid w:val="00EC6A81"/>
    <w:pPr>
      <w:spacing w:before="100" w:beforeAutospacing="1" w:after="100" w:afterAutospacing="1"/>
    </w:pPr>
    <w:rPr>
      <w:rFonts w:ascii="Bookman Old Style" w:eastAsia="Times New Roman" w:hAnsi="Bookman Old Style"/>
      <w:sz w:val="24"/>
      <w:szCs w:val="24"/>
      <w:lang w:eastAsia="pt-BR"/>
    </w:rPr>
  </w:style>
  <w:style w:type="paragraph" w:customStyle="1" w:styleId="xl64">
    <w:name w:val="xl64"/>
    <w:basedOn w:val="Normal"/>
    <w:uiPriority w:val="99"/>
    <w:rsid w:val="00EC6A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eastAsia="Times New Roman" w:hAnsi="Bookman Old Style"/>
      <w:b/>
      <w:bCs/>
      <w:color w:val="1D1B10"/>
      <w:sz w:val="20"/>
      <w:szCs w:val="20"/>
      <w:lang w:eastAsia="pt-BR"/>
    </w:rPr>
  </w:style>
  <w:style w:type="paragraph" w:customStyle="1" w:styleId="xl65">
    <w:name w:val="xl65"/>
    <w:basedOn w:val="Normal"/>
    <w:rsid w:val="00EC6A81"/>
    <w:pPr>
      <w:pBdr>
        <w:top w:val="single" w:sz="4" w:space="0" w:color="auto"/>
        <w:left w:val="single" w:sz="4" w:space="0" w:color="auto"/>
        <w:bottom w:val="single" w:sz="4" w:space="0" w:color="auto"/>
      </w:pBdr>
      <w:spacing w:before="100" w:beforeAutospacing="1" w:after="100" w:afterAutospacing="1"/>
      <w:jc w:val="center"/>
      <w:textAlignment w:val="center"/>
    </w:pPr>
    <w:rPr>
      <w:rFonts w:ascii="Bookman Old Style" w:eastAsia="Times New Roman" w:hAnsi="Bookman Old Style"/>
      <w:b/>
      <w:bCs/>
      <w:color w:val="1D1B10"/>
      <w:sz w:val="20"/>
      <w:szCs w:val="20"/>
      <w:lang w:eastAsia="pt-BR"/>
    </w:rPr>
  </w:style>
  <w:style w:type="paragraph" w:customStyle="1" w:styleId="xl66">
    <w:name w:val="xl66"/>
    <w:basedOn w:val="Normal"/>
    <w:rsid w:val="00EC6A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eastAsia="Times New Roman" w:hAnsi="Bookman Old Style"/>
      <w:b/>
      <w:bCs/>
      <w:color w:val="1D1B10"/>
      <w:sz w:val="20"/>
      <w:szCs w:val="20"/>
      <w:lang w:eastAsia="pt-BR"/>
    </w:rPr>
  </w:style>
  <w:style w:type="paragraph" w:customStyle="1" w:styleId="xl67">
    <w:name w:val="xl67"/>
    <w:basedOn w:val="Normal"/>
    <w:rsid w:val="00EC6A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eastAsia="Times New Roman" w:hAnsi="Bookman Old Style"/>
      <w:b/>
      <w:bCs/>
      <w:color w:val="1D1B10"/>
      <w:sz w:val="20"/>
      <w:szCs w:val="20"/>
      <w:lang w:eastAsia="pt-BR"/>
    </w:rPr>
  </w:style>
  <w:style w:type="paragraph" w:customStyle="1" w:styleId="xl68">
    <w:name w:val="xl68"/>
    <w:basedOn w:val="Normal"/>
    <w:rsid w:val="00EC6A81"/>
    <w:pPr>
      <w:spacing w:before="100" w:beforeAutospacing="1" w:after="100" w:afterAutospacing="1"/>
      <w:jc w:val="center"/>
      <w:textAlignment w:val="center"/>
    </w:pPr>
    <w:rPr>
      <w:rFonts w:ascii="Bookman Old Style" w:eastAsia="Times New Roman" w:hAnsi="Bookman Old Style"/>
      <w:sz w:val="24"/>
      <w:szCs w:val="24"/>
      <w:lang w:eastAsia="pt-BR"/>
    </w:rPr>
  </w:style>
  <w:style w:type="paragraph" w:customStyle="1" w:styleId="xl69">
    <w:name w:val="xl69"/>
    <w:basedOn w:val="Normal"/>
    <w:rsid w:val="00EC6A81"/>
    <w:pPr>
      <w:pBdr>
        <w:top w:val="single" w:sz="4" w:space="0" w:color="auto"/>
        <w:left w:val="single" w:sz="4" w:space="0" w:color="auto"/>
        <w:bottom w:val="single" w:sz="4" w:space="0" w:color="auto"/>
      </w:pBdr>
      <w:spacing w:before="100" w:beforeAutospacing="1" w:after="100" w:afterAutospacing="1"/>
    </w:pPr>
    <w:rPr>
      <w:rFonts w:ascii="Bookman Old Style" w:eastAsia="Times New Roman" w:hAnsi="Bookman Old Style"/>
      <w:color w:val="1D1B10"/>
      <w:sz w:val="20"/>
      <w:szCs w:val="20"/>
      <w:lang w:eastAsia="pt-BR"/>
    </w:rPr>
  </w:style>
  <w:style w:type="paragraph" w:customStyle="1" w:styleId="xl70">
    <w:name w:val="xl70"/>
    <w:basedOn w:val="Normal"/>
    <w:rsid w:val="00EC6A81"/>
    <w:pPr>
      <w:pBdr>
        <w:top w:val="single" w:sz="4" w:space="0" w:color="auto"/>
        <w:left w:val="single" w:sz="4" w:space="0" w:color="auto"/>
        <w:bottom w:val="single" w:sz="4" w:space="0" w:color="auto"/>
      </w:pBdr>
      <w:spacing w:before="100" w:beforeAutospacing="1" w:after="100" w:afterAutospacing="1"/>
    </w:pPr>
    <w:rPr>
      <w:rFonts w:ascii="Bookman Old Style" w:eastAsia="Times New Roman" w:hAnsi="Bookman Old Style"/>
      <w:color w:val="1D1B10"/>
      <w:sz w:val="20"/>
      <w:szCs w:val="20"/>
      <w:lang w:eastAsia="pt-BR"/>
    </w:rPr>
  </w:style>
  <w:style w:type="paragraph" w:customStyle="1" w:styleId="xl71">
    <w:name w:val="xl71"/>
    <w:basedOn w:val="Normal"/>
    <w:rsid w:val="00EC6A81"/>
    <w:pPr>
      <w:pBdr>
        <w:top w:val="single" w:sz="4" w:space="0" w:color="auto"/>
        <w:left w:val="single" w:sz="4" w:space="0" w:color="auto"/>
        <w:bottom w:val="single" w:sz="4" w:space="0" w:color="auto"/>
      </w:pBdr>
      <w:spacing w:before="100" w:beforeAutospacing="1" w:after="100" w:afterAutospacing="1"/>
      <w:textAlignment w:val="top"/>
    </w:pPr>
    <w:rPr>
      <w:rFonts w:ascii="Bookman Old Style" w:eastAsia="Times New Roman" w:hAnsi="Bookman Old Style"/>
      <w:color w:val="1D1B10"/>
      <w:sz w:val="20"/>
      <w:szCs w:val="20"/>
      <w:lang w:eastAsia="pt-BR"/>
    </w:rPr>
  </w:style>
  <w:style w:type="paragraph" w:customStyle="1" w:styleId="xl72">
    <w:name w:val="xl72"/>
    <w:basedOn w:val="Normal"/>
    <w:rsid w:val="00EC6A81"/>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Bookman Old Style" w:eastAsia="Times New Roman" w:hAnsi="Bookman Old Style"/>
      <w:color w:val="1D1B10"/>
      <w:sz w:val="20"/>
      <w:szCs w:val="20"/>
      <w:lang w:eastAsia="pt-BR"/>
    </w:rPr>
  </w:style>
  <w:style w:type="paragraph" w:customStyle="1" w:styleId="xl73">
    <w:name w:val="xl73"/>
    <w:basedOn w:val="Normal"/>
    <w:rsid w:val="00EC6A81"/>
    <w:pPr>
      <w:pBdr>
        <w:top w:val="single" w:sz="4" w:space="0" w:color="auto"/>
        <w:left w:val="single" w:sz="4" w:space="0" w:color="auto"/>
        <w:bottom w:val="single" w:sz="4" w:space="0" w:color="auto"/>
      </w:pBdr>
      <w:shd w:val="clear" w:color="000000" w:fill="FFFFFF"/>
      <w:spacing w:before="100" w:beforeAutospacing="1" w:after="100" w:afterAutospacing="1"/>
    </w:pPr>
    <w:rPr>
      <w:rFonts w:ascii="Bookman Old Style" w:eastAsia="Times New Roman" w:hAnsi="Bookman Old Style"/>
      <w:color w:val="1D1B10"/>
      <w:sz w:val="20"/>
      <w:szCs w:val="20"/>
      <w:lang w:eastAsia="pt-BR"/>
    </w:rPr>
  </w:style>
  <w:style w:type="paragraph" w:customStyle="1" w:styleId="xl74">
    <w:name w:val="xl74"/>
    <w:basedOn w:val="Normal"/>
    <w:rsid w:val="00EC6A81"/>
    <w:pPr>
      <w:pBdr>
        <w:top w:val="single" w:sz="4" w:space="0" w:color="auto"/>
        <w:left w:val="single" w:sz="4" w:space="0" w:color="auto"/>
        <w:bottom w:val="single" w:sz="4" w:space="0" w:color="auto"/>
      </w:pBdr>
      <w:spacing w:before="100" w:beforeAutospacing="1" w:after="100" w:afterAutospacing="1"/>
      <w:textAlignment w:val="top"/>
    </w:pPr>
    <w:rPr>
      <w:rFonts w:ascii="Bookman Old Style" w:eastAsia="Times New Roman" w:hAnsi="Bookman Old Style"/>
      <w:color w:val="1D1B10"/>
      <w:sz w:val="20"/>
      <w:szCs w:val="20"/>
      <w:lang w:eastAsia="pt-BR"/>
    </w:rPr>
  </w:style>
  <w:style w:type="paragraph" w:customStyle="1" w:styleId="xl75">
    <w:name w:val="xl75"/>
    <w:basedOn w:val="Normal"/>
    <w:rsid w:val="00EC6A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eastAsia="Times New Roman" w:hAnsi="Bookman Old Style"/>
      <w:b/>
      <w:bCs/>
      <w:color w:val="1D1B10"/>
      <w:sz w:val="20"/>
      <w:szCs w:val="20"/>
      <w:lang w:eastAsia="pt-BR"/>
    </w:rPr>
  </w:style>
  <w:style w:type="paragraph" w:customStyle="1" w:styleId="xl76">
    <w:name w:val="xl76"/>
    <w:basedOn w:val="Normal"/>
    <w:rsid w:val="00EC6A81"/>
    <w:pPr>
      <w:spacing w:before="100" w:beforeAutospacing="1" w:after="100" w:afterAutospacing="1"/>
      <w:textAlignment w:val="center"/>
    </w:pPr>
    <w:rPr>
      <w:rFonts w:ascii="Bookman Old Style" w:eastAsia="Times New Roman" w:hAnsi="Bookman Old Style"/>
      <w:sz w:val="24"/>
      <w:szCs w:val="24"/>
      <w:lang w:eastAsia="pt-BR"/>
    </w:rPr>
  </w:style>
  <w:style w:type="paragraph" w:customStyle="1" w:styleId="xl77">
    <w:name w:val="xl77"/>
    <w:basedOn w:val="Normal"/>
    <w:rsid w:val="00EC6A8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eastAsia="Times New Roman" w:hAnsi="Bookman Old Style"/>
      <w:color w:val="1D1B10"/>
      <w:sz w:val="20"/>
      <w:szCs w:val="20"/>
      <w:lang w:eastAsia="pt-BR"/>
    </w:rPr>
  </w:style>
  <w:style w:type="paragraph" w:customStyle="1" w:styleId="xl78">
    <w:name w:val="xl78"/>
    <w:basedOn w:val="Normal"/>
    <w:rsid w:val="00EC6A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eastAsia="Times New Roman" w:hAnsi="Bookman Old Style"/>
      <w:color w:val="1D1B10"/>
      <w:sz w:val="20"/>
      <w:szCs w:val="20"/>
      <w:lang w:eastAsia="pt-BR"/>
    </w:rPr>
  </w:style>
  <w:style w:type="paragraph" w:customStyle="1" w:styleId="font5">
    <w:name w:val="font5"/>
    <w:basedOn w:val="Normal"/>
    <w:rsid w:val="00EC6A81"/>
    <w:pPr>
      <w:spacing w:before="100" w:beforeAutospacing="1" w:after="100" w:afterAutospacing="1"/>
    </w:pPr>
    <w:rPr>
      <w:rFonts w:ascii="Bookman Old Style" w:eastAsia="Times New Roman" w:hAnsi="Bookman Old Style"/>
      <w:sz w:val="18"/>
      <w:szCs w:val="18"/>
      <w:lang w:eastAsia="pt-BR"/>
    </w:rPr>
  </w:style>
  <w:style w:type="paragraph" w:customStyle="1" w:styleId="font6">
    <w:name w:val="font6"/>
    <w:basedOn w:val="Normal"/>
    <w:rsid w:val="00EC6A81"/>
    <w:pPr>
      <w:spacing w:before="100" w:beforeAutospacing="1" w:after="100" w:afterAutospacing="1"/>
    </w:pPr>
    <w:rPr>
      <w:rFonts w:ascii="Bookman Old Style" w:eastAsia="Times New Roman" w:hAnsi="Bookman Old Style"/>
      <w:color w:val="000000"/>
      <w:sz w:val="16"/>
      <w:szCs w:val="16"/>
      <w:lang w:eastAsia="pt-BR"/>
    </w:rPr>
  </w:style>
  <w:style w:type="paragraph" w:customStyle="1" w:styleId="xl79">
    <w:name w:val="xl79"/>
    <w:basedOn w:val="Normal"/>
    <w:rsid w:val="00EC6A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eastAsia="Times New Roman" w:hAnsi="Bookman Old Style"/>
      <w:sz w:val="20"/>
      <w:szCs w:val="20"/>
      <w:lang w:eastAsia="pt-BR"/>
    </w:rPr>
  </w:style>
  <w:style w:type="paragraph" w:customStyle="1" w:styleId="xl80">
    <w:name w:val="xl80"/>
    <w:basedOn w:val="Normal"/>
    <w:rsid w:val="00EC6A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Bookman Old Style" w:eastAsia="Times New Roman" w:hAnsi="Bookman Old Style"/>
      <w:sz w:val="16"/>
      <w:szCs w:val="16"/>
      <w:lang w:eastAsia="pt-BR"/>
    </w:rPr>
  </w:style>
  <w:style w:type="paragraph" w:customStyle="1" w:styleId="xl81">
    <w:name w:val="xl81"/>
    <w:basedOn w:val="Normal"/>
    <w:rsid w:val="00EC6A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eastAsia="Times New Roman" w:hAnsi="Bookman Old Style"/>
      <w:sz w:val="16"/>
      <w:szCs w:val="16"/>
      <w:lang w:eastAsia="pt-BR"/>
    </w:rPr>
  </w:style>
  <w:style w:type="paragraph" w:customStyle="1" w:styleId="xl82">
    <w:name w:val="xl82"/>
    <w:basedOn w:val="Normal"/>
    <w:rsid w:val="00EC6A81"/>
    <w:pPr>
      <w:shd w:val="clear" w:color="000000" w:fill="FFFFFF"/>
      <w:spacing w:before="100" w:beforeAutospacing="1" w:after="100" w:afterAutospacing="1"/>
    </w:pPr>
    <w:rPr>
      <w:rFonts w:ascii="Bookman Old Style" w:eastAsia="Times New Roman" w:hAnsi="Bookman Old Style"/>
      <w:sz w:val="16"/>
      <w:szCs w:val="16"/>
      <w:lang w:eastAsia="pt-BR"/>
    </w:rPr>
  </w:style>
  <w:style w:type="paragraph" w:customStyle="1" w:styleId="xl83">
    <w:name w:val="xl83"/>
    <w:basedOn w:val="Normal"/>
    <w:rsid w:val="00EC6A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eastAsia="Times New Roman" w:hAnsi="Bookman Old Style"/>
      <w:sz w:val="16"/>
      <w:szCs w:val="16"/>
      <w:lang w:eastAsia="pt-BR"/>
    </w:rPr>
  </w:style>
  <w:style w:type="paragraph" w:customStyle="1" w:styleId="xl84">
    <w:name w:val="xl84"/>
    <w:basedOn w:val="Normal"/>
    <w:rsid w:val="00EC6A81"/>
    <w:pPr>
      <w:shd w:val="clear" w:color="000000" w:fill="FFFFFF"/>
      <w:spacing w:before="100" w:beforeAutospacing="1" w:after="100" w:afterAutospacing="1"/>
      <w:jc w:val="center"/>
    </w:pPr>
    <w:rPr>
      <w:rFonts w:ascii="Bookman Old Style" w:eastAsia="Times New Roman" w:hAnsi="Bookman Old Style"/>
      <w:sz w:val="16"/>
      <w:szCs w:val="16"/>
      <w:lang w:eastAsia="pt-BR"/>
    </w:rPr>
  </w:style>
  <w:style w:type="paragraph" w:customStyle="1" w:styleId="xl85">
    <w:name w:val="xl85"/>
    <w:basedOn w:val="Normal"/>
    <w:rsid w:val="00EC6A81"/>
    <w:pPr>
      <w:shd w:val="clear" w:color="000000" w:fill="FFFFFF"/>
      <w:spacing w:before="100" w:beforeAutospacing="1" w:after="100" w:afterAutospacing="1"/>
    </w:pPr>
    <w:rPr>
      <w:rFonts w:ascii="Bookman Old Style" w:eastAsia="Times New Roman" w:hAnsi="Bookman Old Style"/>
      <w:sz w:val="16"/>
      <w:szCs w:val="16"/>
      <w:lang w:eastAsia="pt-BR"/>
    </w:rPr>
  </w:style>
  <w:style w:type="paragraph" w:customStyle="1" w:styleId="xl86">
    <w:name w:val="xl86"/>
    <w:basedOn w:val="Normal"/>
    <w:rsid w:val="00EC6A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eastAsia="Times New Roman" w:hAnsi="Bookman Old Style"/>
      <w:b/>
      <w:bCs/>
      <w:sz w:val="16"/>
      <w:szCs w:val="16"/>
      <w:lang w:eastAsia="pt-BR"/>
    </w:rPr>
  </w:style>
  <w:style w:type="paragraph" w:customStyle="1" w:styleId="xl87">
    <w:name w:val="xl87"/>
    <w:basedOn w:val="Normal"/>
    <w:rsid w:val="00EC6A81"/>
    <w:pPr>
      <w:pBdr>
        <w:bottom w:val="single" w:sz="4" w:space="0" w:color="auto"/>
      </w:pBdr>
      <w:shd w:val="clear" w:color="000000" w:fill="FFFFFF"/>
      <w:spacing w:before="100" w:beforeAutospacing="1" w:after="100" w:afterAutospacing="1"/>
      <w:jc w:val="center"/>
      <w:textAlignment w:val="center"/>
    </w:pPr>
    <w:rPr>
      <w:rFonts w:ascii="Bookman Old Style" w:eastAsia="Times New Roman" w:hAnsi="Bookman Old Style"/>
      <w:b/>
      <w:bCs/>
      <w:sz w:val="16"/>
      <w:szCs w:val="16"/>
      <w:lang w:eastAsia="pt-BR"/>
    </w:rPr>
  </w:style>
  <w:style w:type="paragraph" w:customStyle="1" w:styleId="xl88">
    <w:name w:val="xl88"/>
    <w:basedOn w:val="Normal"/>
    <w:rsid w:val="00EC6A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eastAsia="Times New Roman" w:hAnsi="Bookman Old Style"/>
      <w:b/>
      <w:bCs/>
      <w:sz w:val="16"/>
      <w:szCs w:val="16"/>
      <w:lang w:eastAsia="pt-BR"/>
    </w:rPr>
  </w:style>
  <w:style w:type="paragraph" w:customStyle="1" w:styleId="xl89">
    <w:name w:val="xl89"/>
    <w:basedOn w:val="Normal"/>
    <w:rsid w:val="00EC6A81"/>
    <w:pPr>
      <w:pBdr>
        <w:bottom w:val="single" w:sz="4" w:space="0" w:color="auto"/>
      </w:pBdr>
      <w:shd w:val="clear" w:color="000000" w:fill="FFFFFF"/>
      <w:spacing w:before="100" w:beforeAutospacing="1" w:after="100" w:afterAutospacing="1"/>
      <w:jc w:val="center"/>
      <w:textAlignment w:val="center"/>
    </w:pPr>
    <w:rPr>
      <w:rFonts w:ascii="Bookman Old Style" w:eastAsia="Times New Roman" w:hAnsi="Bookman Old Style"/>
      <w:b/>
      <w:bCs/>
      <w:sz w:val="16"/>
      <w:szCs w:val="16"/>
      <w:lang w:eastAsia="pt-BR"/>
    </w:rPr>
  </w:style>
  <w:style w:type="paragraph" w:customStyle="1" w:styleId="xl90">
    <w:name w:val="xl90"/>
    <w:basedOn w:val="Normal"/>
    <w:rsid w:val="00EC6A81"/>
    <w:pPr>
      <w:shd w:val="clear" w:color="000000" w:fill="FFFFFF"/>
      <w:spacing w:before="100" w:beforeAutospacing="1" w:after="100" w:afterAutospacing="1"/>
      <w:jc w:val="center"/>
    </w:pPr>
    <w:rPr>
      <w:rFonts w:ascii="Bookman Old Style" w:eastAsia="Times New Roman" w:hAnsi="Bookman Old Style"/>
      <w:sz w:val="16"/>
      <w:szCs w:val="16"/>
      <w:lang w:eastAsia="pt-BR"/>
    </w:rPr>
  </w:style>
  <w:style w:type="paragraph" w:customStyle="1" w:styleId="xl91">
    <w:name w:val="xl91"/>
    <w:basedOn w:val="Normal"/>
    <w:rsid w:val="00EC6A81"/>
    <w:pPr>
      <w:spacing w:before="100" w:beforeAutospacing="1" w:after="100" w:afterAutospacing="1"/>
      <w:textAlignment w:val="center"/>
    </w:pPr>
    <w:rPr>
      <w:rFonts w:ascii="Times New Roman" w:eastAsia="Times New Roman" w:hAnsi="Times New Roman"/>
      <w:sz w:val="24"/>
      <w:szCs w:val="24"/>
      <w:lang w:eastAsia="pt-BR"/>
    </w:rPr>
  </w:style>
  <w:style w:type="paragraph" w:customStyle="1" w:styleId="xl92">
    <w:name w:val="xl92"/>
    <w:basedOn w:val="Normal"/>
    <w:rsid w:val="00EC6A81"/>
    <w:pPr>
      <w:pBdr>
        <w:top w:val="single" w:sz="8" w:space="0" w:color="auto"/>
      </w:pBdr>
      <w:spacing w:before="100" w:beforeAutospacing="1" w:after="100" w:afterAutospacing="1"/>
      <w:textAlignment w:val="center"/>
    </w:pPr>
    <w:rPr>
      <w:rFonts w:ascii="Bookman Old Style" w:eastAsia="Times New Roman" w:hAnsi="Bookman Old Style"/>
      <w:sz w:val="24"/>
      <w:szCs w:val="24"/>
      <w:lang w:eastAsia="pt-BR"/>
    </w:rPr>
  </w:style>
  <w:style w:type="paragraph" w:customStyle="1" w:styleId="xl93">
    <w:name w:val="xl93"/>
    <w:basedOn w:val="Normal"/>
    <w:rsid w:val="00EC6A81"/>
    <w:pPr>
      <w:pBdr>
        <w:left w:val="single" w:sz="8" w:space="0" w:color="auto"/>
        <w:bottom w:val="single" w:sz="8" w:space="0" w:color="auto"/>
      </w:pBdr>
      <w:spacing w:before="100" w:beforeAutospacing="1" w:after="100" w:afterAutospacing="1"/>
      <w:jc w:val="center"/>
      <w:textAlignment w:val="center"/>
    </w:pPr>
    <w:rPr>
      <w:rFonts w:ascii="Bookman Old Style" w:eastAsia="Times New Roman" w:hAnsi="Bookman Old Style"/>
      <w:sz w:val="24"/>
      <w:szCs w:val="24"/>
      <w:lang w:eastAsia="pt-BR"/>
    </w:rPr>
  </w:style>
  <w:style w:type="paragraph" w:customStyle="1" w:styleId="xl94">
    <w:name w:val="xl94"/>
    <w:basedOn w:val="Normal"/>
    <w:rsid w:val="00EC6A81"/>
    <w:pPr>
      <w:pBdr>
        <w:bottom w:val="single" w:sz="8" w:space="0" w:color="auto"/>
        <w:right w:val="single" w:sz="8" w:space="0" w:color="auto"/>
      </w:pBdr>
      <w:spacing w:before="100" w:beforeAutospacing="1" w:after="100" w:afterAutospacing="1"/>
      <w:jc w:val="center"/>
      <w:textAlignment w:val="center"/>
    </w:pPr>
    <w:rPr>
      <w:rFonts w:ascii="Bookman Old Style" w:eastAsia="Times New Roman" w:hAnsi="Bookman Old Style"/>
      <w:sz w:val="24"/>
      <w:szCs w:val="24"/>
      <w:lang w:eastAsia="pt-BR"/>
    </w:rPr>
  </w:style>
  <w:style w:type="character" w:styleId="TextodoEspaoReservado">
    <w:name w:val="Placeholder Text"/>
    <w:basedOn w:val="Fontepargpadro"/>
    <w:uiPriority w:val="99"/>
    <w:semiHidden/>
    <w:rsid w:val="003B7587"/>
    <w:rPr>
      <w:color w:val="808080"/>
    </w:rPr>
  </w:style>
  <w:style w:type="paragraph" w:styleId="Textodecomentrio">
    <w:name w:val="annotation text"/>
    <w:basedOn w:val="Normal"/>
    <w:link w:val="TextodecomentrioChar"/>
    <w:uiPriority w:val="99"/>
    <w:unhideWhenUsed/>
    <w:rsid w:val="003B7587"/>
    <w:pPr>
      <w:spacing w:after="200"/>
    </w:pPr>
    <w:rPr>
      <w:sz w:val="20"/>
      <w:szCs w:val="20"/>
    </w:rPr>
  </w:style>
  <w:style w:type="character" w:customStyle="1" w:styleId="TextodecomentrioChar">
    <w:name w:val="Texto de comentário Char"/>
    <w:basedOn w:val="Fontepargpadro"/>
    <w:link w:val="Textodecomentrio"/>
    <w:uiPriority w:val="99"/>
    <w:rsid w:val="003B7587"/>
    <w:rPr>
      <w:lang w:eastAsia="en-US"/>
    </w:rPr>
  </w:style>
  <w:style w:type="character" w:styleId="Refdecomentrio">
    <w:name w:val="annotation reference"/>
    <w:basedOn w:val="Fontepargpadro"/>
    <w:semiHidden/>
    <w:unhideWhenUsed/>
    <w:rsid w:val="003B7587"/>
    <w:rPr>
      <w:sz w:val="16"/>
      <w:szCs w:val="16"/>
    </w:rPr>
  </w:style>
  <w:style w:type="paragraph" w:customStyle="1" w:styleId="Item111">
    <w:name w:val="Item 1.1.1"/>
    <w:basedOn w:val="Normal"/>
    <w:uiPriority w:val="99"/>
    <w:rsid w:val="00434441"/>
    <w:pPr>
      <w:widowControl w:val="0"/>
      <w:tabs>
        <w:tab w:val="left" w:pos="2127"/>
        <w:tab w:val="left" w:pos="3119"/>
      </w:tabs>
      <w:autoSpaceDE w:val="0"/>
      <w:spacing w:before="120"/>
      <w:jc w:val="both"/>
    </w:pPr>
    <w:rPr>
      <w:rFonts w:ascii="Arial" w:eastAsia="Times New Roman" w:hAnsi="Arial"/>
      <w:szCs w:val="20"/>
      <w:lang w:eastAsia="ar-SA"/>
    </w:rPr>
  </w:style>
  <w:style w:type="paragraph" w:customStyle="1" w:styleId="Padro2">
    <w:name w:val="Padrão2"/>
    <w:basedOn w:val="Normal"/>
    <w:uiPriority w:val="99"/>
    <w:rsid w:val="00E93EF4"/>
    <w:pPr>
      <w:widowControl w:val="0"/>
      <w:suppressAutoHyphens/>
      <w:spacing w:before="28" w:after="28" w:line="216" w:lineRule="auto"/>
      <w:jc w:val="both"/>
    </w:pPr>
    <w:rPr>
      <w:rFonts w:ascii="Times New Roman" w:eastAsia="Arial Unicode MS" w:hAnsi="Times New Roman"/>
      <w:sz w:val="24"/>
      <w:szCs w:val="24"/>
    </w:rPr>
  </w:style>
  <w:style w:type="character" w:customStyle="1" w:styleId="fontstyle01">
    <w:name w:val="fontstyle01"/>
    <w:rsid w:val="001A630F"/>
    <w:rPr>
      <w:rFonts w:ascii="Calibri-Bold" w:hAnsi="Calibri-Bold" w:hint="default"/>
      <w:b/>
      <w:bCs/>
      <w:i w:val="0"/>
      <w:iCs w:val="0"/>
      <w:color w:val="000000"/>
      <w:sz w:val="24"/>
      <w:szCs w:val="24"/>
    </w:rPr>
  </w:style>
  <w:style w:type="character" w:customStyle="1" w:styleId="fontstyle21">
    <w:name w:val="fontstyle21"/>
    <w:rsid w:val="001A630F"/>
    <w:rPr>
      <w:rFonts w:ascii="Calibri" w:hAnsi="Calibri" w:cs="Calibri" w:hint="default"/>
      <w:b w:val="0"/>
      <w:bCs w:val="0"/>
      <w:i w:val="0"/>
      <w:iCs w:val="0"/>
      <w:color w:val="000000"/>
      <w:sz w:val="24"/>
      <w:szCs w:val="24"/>
    </w:rPr>
  </w:style>
  <w:style w:type="paragraph" w:customStyle="1" w:styleId="Nivel01">
    <w:name w:val="Nivel 01"/>
    <w:basedOn w:val="Ttulo1"/>
    <w:next w:val="Normal"/>
    <w:link w:val="Nivel01Char"/>
    <w:qFormat/>
    <w:rsid w:val="001A630F"/>
    <w:pPr>
      <w:keepLines/>
      <w:numPr>
        <w:numId w:val="6"/>
      </w:numPr>
      <w:tabs>
        <w:tab w:val="left" w:pos="567"/>
      </w:tabs>
      <w:spacing w:before="240"/>
      <w:jc w:val="both"/>
    </w:pPr>
    <w:rPr>
      <w:rFonts w:ascii="Ecofont_Spranq_eco_Sans" w:eastAsia="MS Gothic" w:hAnsi="Ecofont_Spranq_eco_Sans"/>
      <w:b/>
      <w:bCs/>
      <w:color w:val="000000"/>
      <w:sz w:val="20"/>
      <w:lang w:eastAsia="pt-BR"/>
    </w:rPr>
  </w:style>
  <w:style w:type="paragraph" w:customStyle="1" w:styleId="TableParagraph">
    <w:name w:val="Table Paragraph"/>
    <w:basedOn w:val="Normal"/>
    <w:uiPriority w:val="1"/>
    <w:qFormat/>
    <w:rsid w:val="001761A3"/>
    <w:pPr>
      <w:widowControl w:val="0"/>
      <w:autoSpaceDE w:val="0"/>
      <w:autoSpaceDN w:val="0"/>
      <w:spacing w:before="35"/>
      <w:jc w:val="right"/>
    </w:pPr>
    <w:rPr>
      <w:rFonts w:ascii="Arial MT" w:eastAsia="Arial MT" w:hAnsi="Arial MT" w:cs="Arial MT"/>
      <w:lang w:val="pt-PT"/>
    </w:rPr>
  </w:style>
  <w:style w:type="table" w:customStyle="1" w:styleId="TableNormal">
    <w:name w:val="Table Normal"/>
    <w:uiPriority w:val="2"/>
    <w:semiHidden/>
    <w:qFormat/>
    <w:rsid w:val="001761A3"/>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Nivel01Char">
    <w:name w:val="Nivel 01 Char"/>
    <w:basedOn w:val="Fontepargpadro"/>
    <w:link w:val="Nivel01"/>
    <w:locked/>
    <w:rsid w:val="008F5907"/>
    <w:rPr>
      <w:rFonts w:ascii="Ecofont_Spranq_eco_Sans" w:eastAsia="MS Gothic" w:hAnsi="Ecofont_Spranq_eco_Sans"/>
      <w:b/>
      <w:bCs/>
      <w:color w:val="000000"/>
      <w:lang w:val="x-none"/>
    </w:rPr>
  </w:style>
  <w:style w:type="character" w:customStyle="1" w:styleId="SemEspaamentoChar">
    <w:name w:val="Sem Espaçamento Char"/>
    <w:link w:val="SemEspaamento"/>
    <w:uiPriority w:val="1"/>
    <w:rsid w:val="008F5907"/>
    <w:rPr>
      <w:rFonts w:eastAsia="Times New Roman"/>
      <w:sz w:val="22"/>
      <w:szCs w:val="22"/>
      <w:lang w:eastAsia="en-US"/>
    </w:rPr>
  </w:style>
  <w:style w:type="character" w:customStyle="1" w:styleId="Nivel1Char">
    <w:name w:val="Nivel1 Char"/>
    <w:link w:val="Nivel10"/>
    <w:locked/>
    <w:rsid w:val="00681A60"/>
    <w:rPr>
      <w:rFonts w:ascii="Arial" w:eastAsia="Times New Roman" w:hAnsi="Arial" w:cs="Arial"/>
      <w:b/>
      <w:color w:val="000000"/>
    </w:rPr>
  </w:style>
  <w:style w:type="paragraph" w:customStyle="1" w:styleId="Nivel10">
    <w:name w:val="Nivel1"/>
    <w:basedOn w:val="Ttulo1"/>
    <w:next w:val="Normal"/>
    <w:link w:val="Nivel1Char"/>
    <w:qFormat/>
    <w:rsid w:val="00681A60"/>
    <w:pPr>
      <w:keepLines/>
      <w:spacing w:before="480" w:after="120" w:line="276" w:lineRule="auto"/>
      <w:ind w:left="360" w:hanging="360"/>
      <w:jc w:val="both"/>
    </w:pPr>
    <w:rPr>
      <w:rFonts w:ascii="Arial" w:hAnsi="Arial" w:cs="Arial"/>
      <w:b/>
      <w:color w:val="000000"/>
      <w:sz w:val="20"/>
      <w:lang w:val="pt-BR" w:eastAsia="pt-BR"/>
    </w:rPr>
  </w:style>
  <w:style w:type="paragraph" w:customStyle="1" w:styleId="PargrafodaLista1">
    <w:name w:val="Parágrafo da Lista1"/>
    <w:basedOn w:val="Normal"/>
    <w:qFormat/>
    <w:rsid w:val="00681A60"/>
    <w:pPr>
      <w:ind w:left="720"/>
    </w:pPr>
    <w:rPr>
      <w:rFonts w:ascii="Ecofont_Spranq_eco_Sans" w:eastAsia="Times New Roman" w:hAnsi="Ecofont_Spranq_eco_Sans" w:cs="Ecofont_Spranq_eco_Sans"/>
      <w:sz w:val="24"/>
      <w:szCs w:val="24"/>
      <w:lang w:eastAsia="pt-BR"/>
    </w:rPr>
  </w:style>
  <w:style w:type="character" w:customStyle="1" w:styleId="Nivel2Char">
    <w:name w:val="Nivel 2 Char"/>
    <w:link w:val="Nivel2"/>
    <w:locked/>
    <w:rsid w:val="00681A60"/>
    <w:rPr>
      <w:rFonts w:ascii="Ecofont_Spranq_eco_Sans" w:eastAsia="Arial Unicode MS" w:hAnsi="Ecofont_Spranq_eco_Sans"/>
    </w:rPr>
  </w:style>
  <w:style w:type="paragraph" w:customStyle="1" w:styleId="Nivel2">
    <w:name w:val="Nivel 2"/>
    <w:link w:val="Nivel2Char"/>
    <w:qFormat/>
    <w:rsid w:val="00681A60"/>
    <w:pPr>
      <w:numPr>
        <w:ilvl w:val="1"/>
        <w:numId w:val="8"/>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681A60"/>
    <w:pPr>
      <w:numPr>
        <w:ilvl w:val="0"/>
      </w:numPr>
      <w:tabs>
        <w:tab w:val="num" w:pos="360"/>
      </w:tabs>
      <w:ind w:left="858" w:hanging="432"/>
    </w:pPr>
  </w:style>
  <w:style w:type="paragraph" w:customStyle="1" w:styleId="Nivel3">
    <w:name w:val="Nivel 3"/>
    <w:basedOn w:val="Nivel2"/>
    <w:qFormat/>
    <w:rsid w:val="00681A60"/>
    <w:pPr>
      <w:numPr>
        <w:ilvl w:val="2"/>
      </w:numPr>
      <w:tabs>
        <w:tab w:val="num" w:pos="360"/>
      </w:tabs>
      <w:ind w:left="858" w:hanging="432"/>
    </w:pPr>
  </w:style>
  <w:style w:type="paragraph" w:customStyle="1" w:styleId="Nivel4">
    <w:name w:val="Nivel 4"/>
    <w:basedOn w:val="Nivel3"/>
    <w:qFormat/>
    <w:rsid w:val="00681A60"/>
    <w:pPr>
      <w:numPr>
        <w:ilvl w:val="3"/>
      </w:numPr>
      <w:tabs>
        <w:tab w:val="num" w:pos="360"/>
      </w:tabs>
      <w:ind w:left="2491" w:hanging="360"/>
    </w:pPr>
    <w:rPr>
      <w:rFonts w:cs="Arial"/>
    </w:rPr>
  </w:style>
  <w:style w:type="paragraph" w:customStyle="1" w:styleId="Nivel5">
    <w:name w:val="Nivel 5"/>
    <w:basedOn w:val="Nivel4"/>
    <w:qFormat/>
    <w:rsid w:val="00681A60"/>
    <w:pPr>
      <w:numPr>
        <w:ilvl w:val="4"/>
      </w:numPr>
      <w:tabs>
        <w:tab w:val="num" w:pos="360"/>
      </w:tabs>
      <w:ind w:left="3485" w:hanging="360"/>
    </w:pPr>
  </w:style>
  <w:style w:type="character" w:customStyle="1" w:styleId="MenoPendente1">
    <w:name w:val="Menção Pendente1"/>
    <w:basedOn w:val="Fontepargpadro"/>
    <w:uiPriority w:val="99"/>
    <w:semiHidden/>
    <w:unhideWhenUsed/>
    <w:rsid w:val="00F66300"/>
    <w:rPr>
      <w:color w:val="605E5C"/>
      <w:shd w:val="clear" w:color="auto" w:fill="E1DFDD"/>
    </w:rPr>
  </w:style>
  <w:style w:type="character" w:customStyle="1" w:styleId="MenoPendente10">
    <w:name w:val="Menção Pendente1"/>
    <w:basedOn w:val="Fontepargpadro"/>
    <w:uiPriority w:val="99"/>
    <w:rsid w:val="003975A8"/>
    <w:rPr>
      <w:color w:val="605E5C"/>
      <w:shd w:val="clear" w:color="auto" w:fill="E1DFDD"/>
    </w:rPr>
  </w:style>
  <w:style w:type="paragraph" w:customStyle="1" w:styleId="Style4">
    <w:name w:val="Style 4"/>
    <w:basedOn w:val="Normal"/>
    <w:uiPriority w:val="99"/>
    <w:rsid w:val="003975A8"/>
    <w:pPr>
      <w:widowControl w:val="0"/>
      <w:autoSpaceDE w:val="0"/>
      <w:autoSpaceDN w:val="0"/>
      <w:adjustRightInd w:val="0"/>
    </w:pPr>
    <w:rPr>
      <w:rFonts w:ascii="Times New Roman" w:eastAsia="Times New Roman" w:hAnsi="Times New Roman"/>
      <w:sz w:val="20"/>
      <w:szCs w:val="20"/>
      <w:lang w:eastAsia="pt-BR"/>
    </w:rPr>
  </w:style>
  <w:style w:type="character" w:customStyle="1" w:styleId="CharacterStyle28">
    <w:name w:val="Character Style 28"/>
    <w:uiPriority w:val="99"/>
    <w:rsid w:val="003975A8"/>
    <w:rPr>
      <w:sz w:val="20"/>
      <w:szCs w:val="20"/>
    </w:rPr>
  </w:style>
  <w:style w:type="character" w:customStyle="1" w:styleId="CharacterStyle2">
    <w:name w:val="Character Style 2"/>
    <w:uiPriority w:val="99"/>
    <w:rsid w:val="003975A8"/>
    <w:rPr>
      <w:sz w:val="20"/>
      <w:szCs w:val="20"/>
    </w:rPr>
  </w:style>
  <w:style w:type="paragraph" w:customStyle="1" w:styleId="Style21">
    <w:name w:val="Style 21"/>
    <w:basedOn w:val="Normal"/>
    <w:uiPriority w:val="99"/>
    <w:rsid w:val="003975A8"/>
    <w:pPr>
      <w:widowControl w:val="0"/>
      <w:autoSpaceDE w:val="0"/>
      <w:autoSpaceDN w:val="0"/>
      <w:ind w:left="792" w:right="72" w:hanging="432"/>
    </w:pPr>
    <w:rPr>
      <w:rFonts w:ascii="Times New Roman" w:eastAsia="Times New Roman" w:hAnsi="Times New Roman"/>
      <w:sz w:val="21"/>
      <w:szCs w:val="21"/>
      <w:lang w:eastAsia="pt-BR"/>
    </w:rPr>
  </w:style>
  <w:style w:type="character" w:customStyle="1" w:styleId="CharacterStyle17">
    <w:name w:val="Character Style 17"/>
    <w:uiPriority w:val="99"/>
    <w:rsid w:val="003975A8"/>
    <w:rPr>
      <w:sz w:val="21"/>
      <w:szCs w:val="21"/>
    </w:rPr>
  </w:style>
  <w:style w:type="paragraph" w:customStyle="1" w:styleId="Style22">
    <w:name w:val="Style 22"/>
    <w:basedOn w:val="Normal"/>
    <w:uiPriority w:val="99"/>
    <w:rsid w:val="003975A8"/>
    <w:pPr>
      <w:widowControl w:val="0"/>
      <w:autoSpaceDE w:val="0"/>
      <w:autoSpaceDN w:val="0"/>
      <w:ind w:left="792" w:right="72" w:hanging="432"/>
    </w:pPr>
    <w:rPr>
      <w:rFonts w:ascii="Times New Roman" w:eastAsia="Times New Roman" w:hAnsi="Times New Roman"/>
      <w:color w:val="1C1B20"/>
      <w:lang w:eastAsia="pt-BR"/>
    </w:rPr>
  </w:style>
  <w:style w:type="character" w:customStyle="1" w:styleId="CharacterStyle18">
    <w:name w:val="Character Style 18"/>
    <w:uiPriority w:val="99"/>
    <w:rsid w:val="003975A8"/>
    <w:rPr>
      <w:color w:val="1C1B20"/>
      <w:sz w:val="22"/>
      <w:szCs w:val="22"/>
    </w:rPr>
  </w:style>
  <w:style w:type="character" w:customStyle="1" w:styleId="Pr-formataoHTMLChar1">
    <w:name w:val="Pré-formatação HTML Char1"/>
    <w:basedOn w:val="Fontepargpadro"/>
    <w:uiPriority w:val="99"/>
    <w:semiHidden/>
    <w:rsid w:val="003975A8"/>
    <w:rPr>
      <w:rFonts w:ascii="Consolas" w:hAnsi="Consolas"/>
      <w:sz w:val="20"/>
      <w:szCs w:val="20"/>
    </w:rPr>
  </w:style>
  <w:style w:type="paragraph" w:styleId="Sumrio3">
    <w:name w:val="toc 3"/>
    <w:basedOn w:val="Normal"/>
    <w:next w:val="Normal"/>
    <w:autoRedefine/>
    <w:uiPriority w:val="39"/>
    <w:semiHidden/>
    <w:unhideWhenUsed/>
    <w:rsid w:val="003975A8"/>
    <w:pPr>
      <w:ind w:left="400"/>
    </w:pPr>
    <w:rPr>
      <w:rFonts w:ascii="Times New Roman" w:eastAsia="Times New Roman" w:hAnsi="Times New Roman"/>
      <w:sz w:val="20"/>
      <w:szCs w:val="20"/>
      <w:lang w:eastAsia="pt-BR"/>
    </w:rPr>
  </w:style>
  <w:style w:type="paragraph" w:styleId="Textodenotaderodap">
    <w:name w:val="footnote text"/>
    <w:basedOn w:val="Normal"/>
    <w:link w:val="TextodenotaderodapChar2"/>
    <w:uiPriority w:val="99"/>
    <w:semiHidden/>
    <w:unhideWhenUsed/>
    <w:rsid w:val="003975A8"/>
    <w:pPr>
      <w:widowControl w:val="0"/>
      <w:tabs>
        <w:tab w:val="left" w:pos="-648"/>
        <w:tab w:val="left" w:pos="360"/>
      </w:tabs>
      <w:suppressAutoHyphens/>
      <w:snapToGrid w:val="0"/>
      <w:jc w:val="both"/>
    </w:pPr>
    <w:rPr>
      <w:rFonts w:ascii="Times New Roman" w:eastAsia="Times New Roman" w:hAnsi="Times New Roman"/>
      <w:color w:val="FF0000"/>
      <w:sz w:val="24"/>
      <w:szCs w:val="24"/>
      <w:lang w:eastAsia="zh-CN"/>
    </w:rPr>
  </w:style>
  <w:style w:type="character" w:customStyle="1" w:styleId="TextodenotaderodapChar">
    <w:name w:val="Texto de nota de rodapé Char"/>
    <w:basedOn w:val="Fontepargpadro"/>
    <w:uiPriority w:val="99"/>
    <w:semiHidden/>
    <w:rsid w:val="003975A8"/>
    <w:rPr>
      <w:lang w:eastAsia="en-US"/>
    </w:rPr>
  </w:style>
  <w:style w:type="character" w:customStyle="1" w:styleId="TextodenotaderodapChar2">
    <w:name w:val="Texto de nota de rodapé Char2"/>
    <w:basedOn w:val="Fontepargpadro"/>
    <w:link w:val="Textodenotaderodap"/>
    <w:uiPriority w:val="99"/>
    <w:semiHidden/>
    <w:locked/>
    <w:rsid w:val="003975A8"/>
    <w:rPr>
      <w:rFonts w:ascii="Times New Roman" w:eastAsia="Times New Roman" w:hAnsi="Times New Roman"/>
      <w:color w:val="FF0000"/>
      <w:sz w:val="24"/>
      <w:szCs w:val="24"/>
      <w:lang w:eastAsia="zh-CN"/>
    </w:rPr>
  </w:style>
  <w:style w:type="character" w:customStyle="1" w:styleId="TextodecomentrioChar1">
    <w:name w:val="Texto de comentário Char1"/>
    <w:basedOn w:val="Fontepargpadro"/>
    <w:uiPriority w:val="99"/>
    <w:semiHidden/>
    <w:rsid w:val="003975A8"/>
    <w:rPr>
      <w:sz w:val="20"/>
      <w:szCs w:val="20"/>
    </w:rPr>
  </w:style>
  <w:style w:type="paragraph" w:styleId="Textodenotadefim">
    <w:name w:val="endnote text"/>
    <w:basedOn w:val="Normal"/>
    <w:link w:val="TextodenotadefimChar1"/>
    <w:uiPriority w:val="99"/>
    <w:semiHidden/>
    <w:unhideWhenUsed/>
    <w:rsid w:val="003975A8"/>
    <w:pPr>
      <w:widowControl w:val="0"/>
      <w:tabs>
        <w:tab w:val="left" w:pos="-648"/>
      </w:tabs>
      <w:suppressAutoHyphens/>
      <w:snapToGrid w:val="0"/>
      <w:jc w:val="both"/>
    </w:pPr>
    <w:rPr>
      <w:sz w:val="24"/>
      <w:szCs w:val="24"/>
      <w:lang w:eastAsia="zh-CN"/>
    </w:rPr>
  </w:style>
  <w:style w:type="character" w:customStyle="1" w:styleId="TextodenotadefimChar">
    <w:name w:val="Texto de nota de fim Char"/>
    <w:basedOn w:val="Fontepargpadro"/>
    <w:uiPriority w:val="99"/>
    <w:semiHidden/>
    <w:rsid w:val="003975A8"/>
    <w:rPr>
      <w:lang w:eastAsia="en-US"/>
    </w:rPr>
  </w:style>
  <w:style w:type="character" w:customStyle="1" w:styleId="TextodenotadefimChar1">
    <w:name w:val="Texto de nota de fim Char1"/>
    <w:link w:val="Textodenotadefim"/>
    <w:uiPriority w:val="99"/>
    <w:semiHidden/>
    <w:locked/>
    <w:rsid w:val="003975A8"/>
    <w:rPr>
      <w:sz w:val="24"/>
      <w:szCs w:val="24"/>
      <w:lang w:eastAsia="zh-CN"/>
    </w:rPr>
  </w:style>
  <w:style w:type="paragraph" w:styleId="Commarcadores2">
    <w:name w:val="List Bullet 2"/>
    <w:basedOn w:val="Normal"/>
    <w:autoRedefine/>
    <w:uiPriority w:val="99"/>
    <w:semiHidden/>
    <w:unhideWhenUsed/>
    <w:rsid w:val="003975A8"/>
    <w:pPr>
      <w:tabs>
        <w:tab w:val="num" w:pos="643"/>
      </w:tabs>
      <w:ind w:left="643" w:hanging="360"/>
    </w:pPr>
    <w:rPr>
      <w:rFonts w:ascii="Times New Roman" w:eastAsia="Times New Roman" w:hAnsi="Times New Roman"/>
      <w:sz w:val="20"/>
      <w:szCs w:val="20"/>
      <w:lang w:eastAsia="pt-BR"/>
    </w:rPr>
  </w:style>
  <w:style w:type="character" w:customStyle="1" w:styleId="Corpodetexto2Char1">
    <w:name w:val="Corpo de texto 2 Char1"/>
    <w:basedOn w:val="Fontepargpadro"/>
    <w:uiPriority w:val="99"/>
    <w:semiHidden/>
    <w:rsid w:val="003975A8"/>
    <w:rPr>
      <w:sz w:val="22"/>
      <w:szCs w:val="22"/>
    </w:rPr>
  </w:style>
  <w:style w:type="character" w:customStyle="1" w:styleId="Recuodecorpodetexto2Char1">
    <w:name w:val="Recuo de corpo de texto 2 Char1"/>
    <w:basedOn w:val="Fontepargpadro"/>
    <w:uiPriority w:val="99"/>
    <w:semiHidden/>
    <w:rsid w:val="003975A8"/>
    <w:rPr>
      <w:sz w:val="22"/>
      <w:szCs w:val="22"/>
    </w:rPr>
  </w:style>
  <w:style w:type="character" w:customStyle="1" w:styleId="Recuodecorpodetexto3Char1">
    <w:name w:val="Recuo de corpo de texto 3 Char1"/>
    <w:basedOn w:val="Fontepargpadro"/>
    <w:uiPriority w:val="99"/>
    <w:semiHidden/>
    <w:rsid w:val="003975A8"/>
    <w:rPr>
      <w:sz w:val="16"/>
      <w:szCs w:val="16"/>
    </w:rPr>
  </w:style>
  <w:style w:type="character" w:customStyle="1" w:styleId="MapadoDocumentoChar">
    <w:name w:val="Mapa do Documento Char"/>
    <w:basedOn w:val="Fontepargpadro"/>
    <w:link w:val="MapadoDocumento"/>
    <w:uiPriority w:val="99"/>
    <w:semiHidden/>
    <w:rsid w:val="003975A8"/>
    <w:rPr>
      <w:rFonts w:ascii="Tahoma" w:hAnsi="Tahoma" w:cs="Tahoma"/>
      <w:shd w:val="clear" w:color="auto" w:fill="000080"/>
      <w:lang w:eastAsia="zh-CN"/>
    </w:rPr>
  </w:style>
  <w:style w:type="paragraph" w:styleId="MapadoDocumento">
    <w:name w:val="Document Map"/>
    <w:basedOn w:val="Normal"/>
    <w:link w:val="MapadoDocumentoChar"/>
    <w:uiPriority w:val="99"/>
    <w:semiHidden/>
    <w:unhideWhenUsed/>
    <w:rsid w:val="003975A8"/>
    <w:pPr>
      <w:widowControl w:val="0"/>
      <w:shd w:val="clear" w:color="auto" w:fill="000080"/>
      <w:tabs>
        <w:tab w:val="left" w:pos="-648"/>
      </w:tabs>
      <w:suppressAutoHyphens/>
      <w:snapToGrid w:val="0"/>
      <w:jc w:val="both"/>
    </w:pPr>
    <w:rPr>
      <w:rFonts w:ascii="Tahoma" w:hAnsi="Tahoma" w:cs="Tahoma"/>
      <w:sz w:val="20"/>
      <w:szCs w:val="20"/>
      <w:lang w:eastAsia="zh-CN"/>
    </w:rPr>
  </w:style>
  <w:style w:type="character" w:customStyle="1" w:styleId="MapadoDocumentoChar1">
    <w:name w:val="Mapa do Documento Char1"/>
    <w:basedOn w:val="Fontepargpadro"/>
    <w:uiPriority w:val="99"/>
    <w:rsid w:val="003975A8"/>
    <w:rPr>
      <w:rFonts w:ascii="Tahoma" w:hAnsi="Tahoma" w:cs="Tahoma"/>
      <w:sz w:val="16"/>
      <w:szCs w:val="16"/>
      <w:lang w:eastAsia="en-US"/>
    </w:rPr>
  </w:style>
  <w:style w:type="character" w:customStyle="1" w:styleId="TextosemFormataoChar1">
    <w:name w:val="Texto sem Formatação Char1"/>
    <w:basedOn w:val="Fontepargpadro"/>
    <w:uiPriority w:val="99"/>
    <w:semiHidden/>
    <w:rsid w:val="003975A8"/>
    <w:rPr>
      <w:rFonts w:ascii="Consolas" w:hAnsi="Consolas"/>
      <w:sz w:val="21"/>
      <w:szCs w:val="21"/>
    </w:rPr>
  </w:style>
  <w:style w:type="paragraph" w:customStyle="1" w:styleId="reservado3">
    <w:name w:val="reservado3"/>
    <w:basedOn w:val="Normal"/>
    <w:uiPriority w:val="99"/>
    <w:rsid w:val="003975A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 w:val="24"/>
      <w:szCs w:val="20"/>
      <w:lang w:val="en-US" w:eastAsia="pt-BR"/>
    </w:rPr>
  </w:style>
  <w:style w:type="paragraph" w:customStyle="1" w:styleId="xl30">
    <w:name w:val="xl30"/>
    <w:basedOn w:val="Normal"/>
    <w:uiPriority w:val="99"/>
    <w:rsid w:val="003975A8"/>
    <w:pPr>
      <w:spacing w:before="100" w:beforeAutospacing="1" w:after="100" w:afterAutospacing="1"/>
    </w:pPr>
    <w:rPr>
      <w:rFonts w:ascii="Arial" w:eastAsia="Arial Unicode MS" w:hAnsi="Arial" w:cs="Arial"/>
      <w:b/>
      <w:bCs/>
      <w:sz w:val="24"/>
      <w:szCs w:val="24"/>
      <w:lang w:eastAsia="pt-BR"/>
    </w:rPr>
  </w:style>
  <w:style w:type="paragraph" w:customStyle="1" w:styleId="xl29">
    <w:name w:val="xl29"/>
    <w:basedOn w:val="Normal"/>
    <w:uiPriority w:val="99"/>
    <w:rsid w:val="003975A8"/>
    <w:pPr>
      <w:spacing w:before="100" w:beforeAutospacing="1" w:after="100" w:afterAutospacing="1"/>
      <w:jc w:val="center"/>
    </w:pPr>
    <w:rPr>
      <w:rFonts w:ascii="Garamond" w:eastAsia="Arial Unicode MS" w:hAnsi="Garamond" w:cs="Arial Unicode MS"/>
      <w:sz w:val="24"/>
      <w:szCs w:val="24"/>
      <w:lang w:eastAsia="pt-BR"/>
    </w:rPr>
  </w:style>
  <w:style w:type="paragraph" w:customStyle="1" w:styleId="xl24">
    <w:name w:val="xl24"/>
    <w:basedOn w:val="Normal"/>
    <w:uiPriority w:val="99"/>
    <w:rsid w:val="003975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eastAsia="Arial Unicode MS" w:hAnsi="Garamond" w:cs="Arial Unicode MS"/>
      <w:sz w:val="24"/>
      <w:szCs w:val="24"/>
      <w:lang w:eastAsia="pt-BR"/>
    </w:rPr>
  </w:style>
  <w:style w:type="paragraph" w:customStyle="1" w:styleId="xl25">
    <w:name w:val="xl25"/>
    <w:basedOn w:val="Normal"/>
    <w:uiPriority w:val="99"/>
    <w:rsid w:val="003975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eastAsia="Arial Unicode MS" w:hAnsi="Garamond" w:cs="Arial Unicode MS"/>
      <w:sz w:val="24"/>
      <w:szCs w:val="24"/>
      <w:lang w:eastAsia="pt-BR"/>
    </w:rPr>
  </w:style>
  <w:style w:type="paragraph" w:customStyle="1" w:styleId="xl28">
    <w:name w:val="xl28"/>
    <w:basedOn w:val="Normal"/>
    <w:uiPriority w:val="99"/>
    <w:rsid w:val="003975A8"/>
    <w:pPr>
      <w:spacing w:before="100" w:beforeAutospacing="1" w:after="100" w:afterAutospacing="1"/>
      <w:jc w:val="center"/>
    </w:pPr>
    <w:rPr>
      <w:rFonts w:ascii="Garamond" w:eastAsia="Arial Unicode MS" w:hAnsi="Garamond" w:cs="Arial Unicode MS"/>
      <w:sz w:val="24"/>
      <w:szCs w:val="24"/>
      <w:lang w:eastAsia="pt-BR"/>
    </w:rPr>
  </w:style>
  <w:style w:type="paragraph" w:customStyle="1" w:styleId="xl31">
    <w:name w:val="xl31"/>
    <w:basedOn w:val="Normal"/>
    <w:uiPriority w:val="99"/>
    <w:rsid w:val="003975A8"/>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w:b/>
      <w:bCs/>
      <w:sz w:val="24"/>
      <w:szCs w:val="24"/>
      <w:lang w:eastAsia="pt-BR"/>
    </w:rPr>
  </w:style>
  <w:style w:type="paragraph" w:customStyle="1" w:styleId="xl32">
    <w:name w:val="xl32"/>
    <w:basedOn w:val="Normal"/>
    <w:uiPriority w:val="99"/>
    <w:rsid w:val="003975A8"/>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pt-BR"/>
    </w:rPr>
  </w:style>
  <w:style w:type="paragraph" w:customStyle="1" w:styleId="xl33">
    <w:name w:val="xl33"/>
    <w:basedOn w:val="Normal"/>
    <w:uiPriority w:val="99"/>
    <w:rsid w:val="003975A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pt-BR"/>
    </w:rPr>
  </w:style>
  <w:style w:type="paragraph" w:customStyle="1" w:styleId="xl34">
    <w:name w:val="xl34"/>
    <w:basedOn w:val="Normal"/>
    <w:uiPriority w:val="99"/>
    <w:rsid w:val="003975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eastAsia="pt-BR"/>
    </w:rPr>
  </w:style>
  <w:style w:type="paragraph" w:customStyle="1" w:styleId="xl35">
    <w:name w:val="xl35"/>
    <w:basedOn w:val="Normal"/>
    <w:uiPriority w:val="99"/>
    <w:rsid w:val="003975A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pt-BR"/>
    </w:rPr>
  </w:style>
  <w:style w:type="paragraph" w:customStyle="1" w:styleId="xl36">
    <w:name w:val="xl36"/>
    <w:basedOn w:val="Normal"/>
    <w:uiPriority w:val="99"/>
    <w:rsid w:val="003975A8"/>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pt-BR"/>
    </w:rPr>
  </w:style>
  <w:style w:type="paragraph" w:customStyle="1" w:styleId="xl37">
    <w:name w:val="xl37"/>
    <w:basedOn w:val="Normal"/>
    <w:uiPriority w:val="99"/>
    <w:rsid w:val="003975A8"/>
    <w:pPr>
      <w:pBdr>
        <w:left w:val="single" w:sz="4" w:space="0" w:color="auto"/>
        <w:right w:val="single" w:sz="4" w:space="0" w:color="auto"/>
      </w:pBdr>
      <w:spacing w:before="100" w:beforeAutospacing="1" w:after="100" w:afterAutospacing="1"/>
    </w:pPr>
    <w:rPr>
      <w:rFonts w:ascii="Arial" w:eastAsia="Arial Unicode MS" w:hAnsi="Arial" w:cs="Arial"/>
      <w:b/>
      <w:bCs/>
      <w:sz w:val="24"/>
      <w:szCs w:val="24"/>
      <w:lang w:eastAsia="pt-BR"/>
    </w:rPr>
  </w:style>
  <w:style w:type="paragraph" w:customStyle="1" w:styleId="xl38">
    <w:name w:val="xl38"/>
    <w:basedOn w:val="Normal"/>
    <w:uiPriority w:val="99"/>
    <w:rsid w:val="003975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eastAsia="pt-BR"/>
    </w:rPr>
  </w:style>
  <w:style w:type="paragraph" w:customStyle="1" w:styleId="xl39">
    <w:name w:val="xl39"/>
    <w:basedOn w:val="Normal"/>
    <w:uiPriority w:val="99"/>
    <w:rsid w:val="003975A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w:b/>
      <w:bCs/>
      <w:sz w:val="16"/>
      <w:szCs w:val="16"/>
      <w:lang w:eastAsia="pt-BR"/>
    </w:rPr>
  </w:style>
  <w:style w:type="paragraph" w:customStyle="1" w:styleId="xl40">
    <w:name w:val="xl40"/>
    <w:basedOn w:val="Normal"/>
    <w:uiPriority w:val="99"/>
    <w:rsid w:val="003975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eastAsia="pt-BR"/>
    </w:rPr>
  </w:style>
  <w:style w:type="paragraph" w:customStyle="1" w:styleId="xl41">
    <w:name w:val="xl41"/>
    <w:basedOn w:val="Normal"/>
    <w:uiPriority w:val="99"/>
    <w:rsid w:val="003975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eastAsia="pt-BR"/>
    </w:rPr>
  </w:style>
  <w:style w:type="paragraph" w:customStyle="1" w:styleId="xl42">
    <w:name w:val="xl42"/>
    <w:basedOn w:val="Normal"/>
    <w:uiPriority w:val="99"/>
    <w:rsid w:val="003975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16"/>
      <w:szCs w:val="16"/>
      <w:lang w:eastAsia="pt-BR"/>
    </w:rPr>
  </w:style>
  <w:style w:type="paragraph" w:customStyle="1" w:styleId="xl43">
    <w:name w:val="xl43"/>
    <w:basedOn w:val="Normal"/>
    <w:uiPriority w:val="99"/>
    <w:rsid w:val="003975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i/>
      <w:iCs/>
      <w:sz w:val="16"/>
      <w:szCs w:val="16"/>
      <w:lang w:eastAsia="pt-BR"/>
    </w:rPr>
  </w:style>
  <w:style w:type="paragraph" w:customStyle="1" w:styleId="xl44">
    <w:name w:val="xl44"/>
    <w:basedOn w:val="Normal"/>
    <w:uiPriority w:val="99"/>
    <w:rsid w:val="003975A8"/>
    <w:pPr>
      <w:pBdr>
        <w:top w:val="single" w:sz="4" w:space="0" w:color="auto"/>
        <w:left w:val="single" w:sz="4" w:space="0" w:color="333333"/>
        <w:bottom w:val="single" w:sz="4" w:space="0" w:color="auto"/>
        <w:right w:val="single" w:sz="4" w:space="0" w:color="333333"/>
      </w:pBdr>
      <w:spacing w:before="100" w:beforeAutospacing="1" w:after="100" w:afterAutospacing="1"/>
    </w:pPr>
    <w:rPr>
      <w:rFonts w:ascii="Arial" w:eastAsia="Arial Unicode MS" w:hAnsi="Arial" w:cs="Arial"/>
      <w:b/>
      <w:bCs/>
      <w:sz w:val="16"/>
      <w:szCs w:val="16"/>
      <w:lang w:eastAsia="pt-BR"/>
    </w:rPr>
  </w:style>
  <w:style w:type="paragraph" w:customStyle="1" w:styleId="xl45">
    <w:name w:val="xl45"/>
    <w:basedOn w:val="Normal"/>
    <w:uiPriority w:val="99"/>
    <w:rsid w:val="003975A8"/>
    <w:pPr>
      <w:pBdr>
        <w:top w:val="single" w:sz="4" w:space="0" w:color="auto"/>
        <w:left w:val="single" w:sz="4" w:space="0" w:color="333333"/>
        <w:bottom w:val="single" w:sz="4" w:space="0" w:color="auto"/>
        <w:right w:val="single" w:sz="4" w:space="0" w:color="333333"/>
      </w:pBdr>
      <w:spacing w:before="100" w:beforeAutospacing="1" w:after="100" w:afterAutospacing="1"/>
      <w:jc w:val="center"/>
    </w:pPr>
    <w:rPr>
      <w:rFonts w:ascii="Arial" w:eastAsia="Arial Unicode MS" w:hAnsi="Arial" w:cs="Arial"/>
      <w:sz w:val="16"/>
      <w:szCs w:val="16"/>
      <w:lang w:eastAsia="pt-BR"/>
    </w:rPr>
  </w:style>
  <w:style w:type="paragraph" w:customStyle="1" w:styleId="xl46">
    <w:name w:val="xl46"/>
    <w:basedOn w:val="Normal"/>
    <w:uiPriority w:val="99"/>
    <w:rsid w:val="003975A8"/>
    <w:pPr>
      <w:pBdr>
        <w:top w:val="single" w:sz="4" w:space="0" w:color="auto"/>
        <w:left w:val="single" w:sz="4" w:space="0" w:color="333333"/>
        <w:bottom w:val="single" w:sz="4" w:space="0" w:color="auto"/>
        <w:right w:val="single" w:sz="4" w:space="0" w:color="333333"/>
      </w:pBdr>
      <w:spacing w:before="100" w:beforeAutospacing="1" w:after="100" w:afterAutospacing="1"/>
      <w:jc w:val="center"/>
    </w:pPr>
    <w:rPr>
      <w:rFonts w:ascii="Arial" w:eastAsia="Arial Unicode MS" w:hAnsi="Arial" w:cs="Arial"/>
      <w:sz w:val="16"/>
      <w:szCs w:val="16"/>
      <w:lang w:eastAsia="pt-BR"/>
    </w:rPr>
  </w:style>
  <w:style w:type="paragraph" w:customStyle="1" w:styleId="xl47">
    <w:name w:val="xl47"/>
    <w:basedOn w:val="Normal"/>
    <w:uiPriority w:val="99"/>
    <w:rsid w:val="003975A8"/>
    <w:pPr>
      <w:pBdr>
        <w:top w:val="single" w:sz="4" w:space="0" w:color="auto"/>
        <w:left w:val="single" w:sz="4" w:space="0" w:color="333333"/>
        <w:bottom w:val="single" w:sz="4" w:space="0" w:color="auto"/>
        <w:right w:val="single" w:sz="4" w:space="0" w:color="333333"/>
      </w:pBdr>
      <w:spacing w:before="100" w:beforeAutospacing="1" w:after="100" w:afterAutospacing="1"/>
      <w:jc w:val="both"/>
    </w:pPr>
    <w:rPr>
      <w:rFonts w:ascii="Arial" w:eastAsia="Arial Unicode MS" w:hAnsi="Arial" w:cs="Arial"/>
      <w:b/>
      <w:bCs/>
      <w:sz w:val="16"/>
      <w:szCs w:val="16"/>
      <w:lang w:eastAsia="pt-BR"/>
    </w:rPr>
  </w:style>
  <w:style w:type="paragraph" w:customStyle="1" w:styleId="xl48">
    <w:name w:val="xl48"/>
    <w:basedOn w:val="Normal"/>
    <w:uiPriority w:val="99"/>
    <w:rsid w:val="003975A8"/>
    <w:pPr>
      <w:pBdr>
        <w:left w:val="single" w:sz="4" w:space="0" w:color="333333"/>
        <w:bottom w:val="single" w:sz="4" w:space="0" w:color="333333"/>
        <w:right w:val="single" w:sz="4" w:space="0" w:color="333333"/>
      </w:pBdr>
      <w:spacing w:before="100" w:beforeAutospacing="1" w:after="100" w:afterAutospacing="1"/>
      <w:jc w:val="center"/>
    </w:pPr>
    <w:rPr>
      <w:rFonts w:ascii="Arial" w:eastAsia="Arial Unicode MS" w:hAnsi="Arial" w:cs="Arial"/>
      <w:sz w:val="16"/>
      <w:szCs w:val="16"/>
      <w:lang w:eastAsia="pt-BR"/>
    </w:rPr>
  </w:style>
  <w:style w:type="paragraph" w:customStyle="1" w:styleId="xl49">
    <w:name w:val="xl49"/>
    <w:basedOn w:val="Normal"/>
    <w:uiPriority w:val="99"/>
    <w:rsid w:val="003975A8"/>
    <w:pPr>
      <w:pBdr>
        <w:left w:val="single" w:sz="4" w:space="0" w:color="333333"/>
        <w:bottom w:val="single" w:sz="4" w:space="0" w:color="333333"/>
        <w:right w:val="single" w:sz="4" w:space="0" w:color="333333"/>
      </w:pBdr>
      <w:spacing w:before="100" w:beforeAutospacing="1" w:after="100" w:afterAutospacing="1"/>
      <w:jc w:val="center"/>
    </w:pPr>
    <w:rPr>
      <w:rFonts w:ascii="Arial" w:eastAsia="Arial Unicode MS" w:hAnsi="Arial" w:cs="Arial"/>
      <w:sz w:val="16"/>
      <w:szCs w:val="16"/>
      <w:lang w:eastAsia="pt-BR"/>
    </w:rPr>
  </w:style>
  <w:style w:type="paragraph" w:customStyle="1" w:styleId="xl50">
    <w:name w:val="xl50"/>
    <w:basedOn w:val="Normal"/>
    <w:uiPriority w:val="99"/>
    <w:rsid w:val="003975A8"/>
    <w:pPr>
      <w:pBdr>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w:sz w:val="16"/>
      <w:szCs w:val="16"/>
      <w:lang w:eastAsia="pt-BR"/>
    </w:rPr>
  </w:style>
  <w:style w:type="paragraph" w:customStyle="1" w:styleId="xl51">
    <w:name w:val="xl51"/>
    <w:basedOn w:val="Normal"/>
    <w:uiPriority w:val="99"/>
    <w:rsid w:val="003975A8"/>
    <w:pPr>
      <w:pBdr>
        <w:bottom w:val="single" w:sz="4" w:space="0" w:color="333333"/>
        <w:right w:val="single" w:sz="4" w:space="0" w:color="333333"/>
      </w:pBdr>
      <w:spacing w:before="100" w:beforeAutospacing="1" w:after="100" w:afterAutospacing="1"/>
      <w:jc w:val="center"/>
    </w:pPr>
    <w:rPr>
      <w:rFonts w:ascii="Arial" w:eastAsia="Arial Unicode MS" w:hAnsi="Arial" w:cs="Arial"/>
      <w:sz w:val="16"/>
      <w:szCs w:val="16"/>
      <w:lang w:eastAsia="pt-BR"/>
    </w:rPr>
  </w:style>
  <w:style w:type="paragraph" w:customStyle="1" w:styleId="xl52">
    <w:name w:val="xl52"/>
    <w:basedOn w:val="Normal"/>
    <w:uiPriority w:val="99"/>
    <w:rsid w:val="003975A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w:sz w:val="16"/>
      <w:szCs w:val="16"/>
      <w:lang w:eastAsia="pt-BR"/>
    </w:rPr>
  </w:style>
  <w:style w:type="paragraph" w:customStyle="1" w:styleId="xl53">
    <w:name w:val="xl53"/>
    <w:basedOn w:val="Normal"/>
    <w:uiPriority w:val="99"/>
    <w:rsid w:val="003975A8"/>
    <w:pPr>
      <w:pBdr>
        <w:top w:val="single" w:sz="4" w:space="0" w:color="333333"/>
        <w:bottom w:val="single" w:sz="4" w:space="0" w:color="auto"/>
        <w:right w:val="single" w:sz="4" w:space="0" w:color="333333"/>
      </w:pBdr>
      <w:spacing w:before="100" w:beforeAutospacing="1" w:after="100" w:afterAutospacing="1"/>
      <w:jc w:val="center"/>
    </w:pPr>
    <w:rPr>
      <w:rFonts w:ascii="Arial" w:eastAsia="Arial Unicode MS" w:hAnsi="Arial" w:cs="Arial"/>
      <w:sz w:val="16"/>
      <w:szCs w:val="16"/>
      <w:lang w:eastAsia="pt-BR"/>
    </w:rPr>
  </w:style>
  <w:style w:type="paragraph" w:customStyle="1" w:styleId="xl54">
    <w:name w:val="xl54"/>
    <w:basedOn w:val="Normal"/>
    <w:uiPriority w:val="99"/>
    <w:rsid w:val="003975A8"/>
    <w:pPr>
      <w:pBdr>
        <w:top w:val="single" w:sz="4" w:space="0" w:color="333333"/>
        <w:left w:val="single" w:sz="4" w:space="0" w:color="333333"/>
        <w:bottom w:val="single" w:sz="4" w:space="0" w:color="auto"/>
        <w:right w:val="single" w:sz="4" w:space="0" w:color="333333"/>
      </w:pBdr>
      <w:spacing w:before="100" w:beforeAutospacing="1" w:after="100" w:afterAutospacing="1"/>
      <w:jc w:val="center"/>
    </w:pPr>
    <w:rPr>
      <w:rFonts w:ascii="Arial" w:eastAsia="Arial Unicode MS" w:hAnsi="Arial" w:cs="Arial"/>
      <w:sz w:val="16"/>
      <w:szCs w:val="16"/>
      <w:lang w:eastAsia="pt-BR"/>
    </w:rPr>
  </w:style>
  <w:style w:type="paragraph" w:customStyle="1" w:styleId="xl55">
    <w:name w:val="xl55"/>
    <w:basedOn w:val="Normal"/>
    <w:uiPriority w:val="99"/>
    <w:rsid w:val="003975A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lang w:eastAsia="pt-BR"/>
    </w:rPr>
  </w:style>
  <w:style w:type="paragraph" w:customStyle="1" w:styleId="xl56">
    <w:name w:val="xl56"/>
    <w:basedOn w:val="Normal"/>
    <w:uiPriority w:val="99"/>
    <w:rsid w:val="003975A8"/>
    <w:pPr>
      <w:pBdr>
        <w:top w:val="single" w:sz="4" w:space="0" w:color="333333"/>
        <w:bottom w:val="single" w:sz="4" w:space="0" w:color="333333"/>
        <w:right w:val="single" w:sz="4" w:space="0" w:color="333333"/>
      </w:pBdr>
      <w:spacing w:before="100" w:beforeAutospacing="1" w:after="100" w:afterAutospacing="1"/>
      <w:jc w:val="center"/>
    </w:pPr>
    <w:rPr>
      <w:rFonts w:ascii="Arial" w:eastAsia="Arial Unicode MS" w:hAnsi="Arial" w:cs="Arial"/>
      <w:sz w:val="16"/>
      <w:szCs w:val="16"/>
      <w:lang w:eastAsia="pt-BR"/>
    </w:rPr>
  </w:style>
  <w:style w:type="paragraph" w:customStyle="1" w:styleId="xl57">
    <w:name w:val="xl57"/>
    <w:basedOn w:val="Normal"/>
    <w:uiPriority w:val="99"/>
    <w:rsid w:val="003975A8"/>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rFonts w:ascii="Arial" w:eastAsia="Arial Unicode MS" w:hAnsi="Arial" w:cs="Arial"/>
      <w:sz w:val="16"/>
      <w:szCs w:val="16"/>
      <w:lang w:eastAsia="pt-BR"/>
    </w:rPr>
  </w:style>
  <w:style w:type="paragraph" w:customStyle="1" w:styleId="xl58">
    <w:name w:val="xl58"/>
    <w:basedOn w:val="Normal"/>
    <w:uiPriority w:val="99"/>
    <w:rsid w:val="003975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eastAsia="pt-BR"/>
    </w:rPr>
  </w:style>
  <w:style w:type="paragraph" w:customStyle="1" w:styleId="xl27">
    <w:name w:val="xl27"/>
    <w:basedOn w:val="Normal"/>
    <w:uiPriority w:val="99"/>
    <w:rsid w:val="003975A8"/>
    <w:pPr>
      <w:spacing w:before="100" w:beforeAutospacing="1" w:after="100" w:afterAutospacing="1"/>
    </w:pPr>
    <w:rPr>
      <w:rFonts w:ascii="Arial" w:eastAsia="Arial Unicode MS" w:hAnsi="Arial" w:cs="Arial"/>
      <w:b/>
      <w:bCs/>
      <w:sz w:val="24"/>
      <w:szCs w:val="24"/>
      <w:lang w:eastAsia="pt-BR"/>
    </w:rPr>
  </w:style>
  <w:style w:type="paragraph" w:customStyle="1" w:styleId="Textopadro">
    <w:name w:val="Texto padrão"/>
    <w:basedOn w:val="Normal"/>
    <w:uiPriority w:val="99"/>
    <w:rsid w:val="003975A8"/>
    <w:pPr>
      <w:widowControl w:val="0"/>
      <w:snapToGrid w:val="0"/>
    </w:pPr>
    <w:rPr>
      <w:rFonts w:ascii="Times New Roman" w:eastAsia="Times New Roman" w:hAnsi="Times New Roman"/>
      <w:sz w:val="24"/>
      <w:szCs w:val="20"/>
      <w:lang w:val="en-US" w:eastAsia="pt-BR"/>
    </w:rPr>
  </w:style>
  <w:style w:type="paragraph" w:customStyle="1" w:styleId="TextosemFormatao2">
    <w:name w:val="Texto sem Formatação2"/>
    <w:basedOn w:val="Normal"/>
    <w:uiPriority w:val="99"/>
    <w:rsid w:val="003975A8"/>
    <w:rPr>
      <w:rFonts w:ascii="Courier New" w:eastAsia="Times New Roman" w:hAnsi="Courier New"/>
      <w:sz w:val="20"/>
      <w:szCs w:val="20"/>
      <w:lang w:eastAsia="pt-BR"/>
    </w:rPr>
  </w:style>
  <w:style w:type="paragraph" w:customStyle="1" w:styleId="xl95">
    <w:name w:val="xl95"/>
    <w:basedOn w:val="Normal"/>
    <w:rsid w:val="003975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eastAsia="pt-BR"/>
    </w:rPr>
  </w:style>
  <w:style w:type="paragraph" w:customStyle="1" w:styleId="xl96">
    <w:name w:val="xl96"/>
    <w:basedOn w:val="Normal"/>
    <w:rsid w:val="003975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sz w:val="24"/>
      <w:szCs w:val="24"/>
      <w:lang w:eastAsia="pt-BR"/>
    </w:rPr>
  </w:style>
  <w:style w:type="paragraph" w:customStyle="1" w:styleId="xl97">
    <w:name w:val="xl97"/>
    <w:basedOn w:val="Normal"/>
    <w:uiPriority w:val="99"/>
    <w:rsid w:val="003975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lang w:eastAsia="pt-BR"/>
    </w:rPr>
  </w:style>
  <w:style w:type="paragraph" w:customStyle="1" w:styleId="xl98">
    <w:name w:val="xl98"/>
    <w:basedOn w:val="Normal"/>
    <w:uiPriority w:val="99"/>
    <w:rsid w:val="003975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eastAsia="Arial Unicode MS" w:hAnsi="Tahoma" w:cs="Tahoma"/>
      <w:sz w:val="24"/>
      <w:szCs w:val="24"/>
      <w:lang w:eastAsia="pt-BR"/>
    </w:rPr>
  </w:style>
  <w:style w:type="paragraph" w:customStyle="1" w:styleId="xl99">
    <w:name w:val="xl99"/>
    <w:basedOn w:val="Normal"/>
    <w:uiPriority w:val="99"/>
    <w:rsid w:val="003975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eastAsia="pt-BR"/>
    </w:rPr>
  </w:style>
  <w:style w:type="paragraph" w:customStyle="1" w:styleId="xl100">
    <w:name w:val="xl100"/>
    <w:basedOn w:val="Normal"/>
    <w:uiPriority w:val="99"/>
    <w:rsid w:val="003975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eastAsia="Arial Unicode MS" w:hAnsi="Tahoma" w:cs="Tahoma"/>
      <w:b/>
      <w:bCs/>
      <w:sz w:val="24"/>
      <w:szCs w:val="24"/>
      <w:lang w:eastAsia="pt-BR"/>
    </w:rPr>
  </w:style>
  <w:style w:type="paragraph" w:customStyle="1" w:styleId="xl101">
    <w:name w:val="xl101"/>
    <w:basedOn w:val="Normal"/>
    <w:uiPriority w:val="99"/>
    <w:rsid w:val="003975A8"/>
    <w:pPr>
      <w:spacing w:before="100" w:beforeAutospacing="1" w:after="100" w:afterAutospacing="1"/>
    </w:pPr>
    <w:rPr>
      <w:rFonts w:ascii="Arial" w:eastAsia="Times New Roman" w:hAnsi="Arial" w:cs="Arial"/>
      <w:sz w:val="16"/>
      <w:szCs w:val="16"/>
      <w:lang w:eastAsia="pt-BR"/>
    </w:rPr>
  </w:style>
  <w:style w:type="paragraph" w:customStyle="1" w:styleId="xl102">
    <w:name w:val="xl102"/>
    <w:basedOn w:val="Normal"/>
    <w:uiPriority w:val="99"/>
    <w:rsid w:val="003975A8"/>
    <w:pPr>
      <w:shd w:val="clear" w:color="auto" w:fill="CCFFCC"/>
      <w:spacing w:before="100" w:beforeAutospacing="1" w:after="100" w:afterAutospacing="1"/>
      <w:jc w:val="center"/>
    </w:pPr>
    <w:rPr>
      <w:rFonts w:ascii="Times New Roman" w:eastAsia="Times New Roman" w:hAnsi="Times New Roman"/>
      <w:b/>
      <w:bCs/>
      <w:sz w:val="16"/>
      <w:szCs w:val="16"/>
      <w:lang w:eastAsia="pt-BR"/>
    </w:rPr>
  </w:style>
  <w:style w:type="paragraph" w:customStyle="1" w:styleId="xl103">
    <w:name w:val="xl103"/>
    <w:basedOn w:val="Normal"/>
    <w:uiPriority w:val="99"/>
    <w:rsid w:val="003975A8"/>
    <w:pPr>
      <w:spacing w:before="100" w:beforeAutospacing="1" w:after="100" w:afterAutospacing="1"/>
    </w:pPr>
    <w:rPr>
      <w:rFonts w:ascii="Arial" w:eastAsia="Times New Roman" w:hAnsi="Arial" w:cs="Arial"/>
      <w:sz w:val="16"/>
      <w:szCs w:val="16"/>
      <w:lang w:eastAsia="pt-BR"/>
    </w:rPr>
  </w:style>
  <w:style w:type="paragraph" w:customStyle="1" w:styleId="xl104">
    <w:name w:val="xl104"/>
    <w:basedOn w:val="Normal"/>
    <w:uiPriority w:val="99"/>
    <w:rsid w:val="003975A8"/>
    <w:pPr>
      <w:shd w:val="clear" w:color="auto" w:fill="CCFFCC"/>
      <w:spacing w:before="100" w:beforeAutospacing="1" w:after="100" w:afterAutospacing="1"/>
    </w:pPr>
    <w:rPr>
      <w:rFonts w:ascii="Arial" w:eastAsia="Times New Roman" w:hAnsi="Arial" w:cs="Arial"/>
      <w:b/>
      <w:bCs/>
      <w:sz w:val="16"/>
      <w:szCs w:val="16"/>
      <w:lang w:eastAsia="pt-BR"/>
    </w:rPr>
  </w:style>
  <w:style w:type="paragraph" w:customStyle="1" w:styleId="xl105">
    <w:name w:val="xl105"/>
    <w:basedOn w:val="Normal"/>
    <w:uiPriority w:val="99"/>
    <w:rsid w:val="003975A8"/>
    <w:pPr>
      <w:spacing w:before="100" w:beforeAutospacing="1" w:after="100" w:afterAutospacing="1"/>
    </w:pPr>
    <w:rPr>
      <w:rFonts w:ascii="Arial" w:eastAsia="Times New Roman" w:hAnsi="Arial" w:cs="Arial"/>
      <w:i/>
      <w:iCs/>
      <w:sz w:val="16"/>
      <w:szCs w:val="16"/>
      <w:u w:val="single"/>
      <w:lang w:eastAsia="pt-BR"/>
    </w:rPr>
  </w:style>
  <w:style w:type="paragraph" w:customStyle="1" w:styleId="xl106">
    <w:name w:val="xl106"/>
    <w:basedOn w:val="Normal"/>
    <w:uiPriority w:val="99"/>
    <w:rsid w:val="003975A8"/>
    <w:pPr>
      <w:spacing w:before="100" w:beforeAutospacing="1" w:after="100" w:afterAutospacing="1"/>
    </w:pPr>
    <w:rPr>
      <w:rFonts w:ascii="Arial" w:eastAsia="Times New Roman" w:hAnsi="Arial" w:cs="Arial"/>
      <w:i/>
      <w:iCs/>
      <w:sz w:val="16"/>
      <w:szCs w:val="16"/>
      <w:u w:val="single"/>
      <w:lang w:eastAsia="pt-BR"/>
    </w:rPr>
  </w:style>
  <w:style w:type="paragraph" w:customStyle="1" w:styleId="xl108">
    <w:name w:val="xl108"/>
    <w:basedOn w:val="Normal"/>
    <w:uiPriority w:val="99"/>
    <w:rsid w:val="003975A8"/>
    <w:pPr>
      <w:spacing w:before="100" w:beforeAutospacing="1" w:after="100" w:afterAutospacing="1"/>
    </w:pPr>
    <w:rPr>
      <w:rFonts w:ascii="Arial" w:eastAsia="Times New Roman" w:hAnsi="Arial" w:cs="Arial"/>
      <w:i/>
      <w:iCs/>
      <w:sz w:val="16"/>
      <w:szCs w:val="16"/>
      <w:u w:val="single"/>
      <w:lang w:eastAsia="pt-BR"/>
    </w:rPr>
  </w:style>
  <w:style w:type="paragraph" w:customStyle="1" w:styleId="xl109">
    <w:name w:val="xl109"/>
    <w:basedOn w:val="Normal"/>
    <w:uiPriority w:val="99"/>
    <w:rsid w:val="003975A8"/>
    <w:pPr>
      <w:spacing w:before="100" w:beforeAutospacing="1" w:after="100" w:afterAutospacing="1"/>
    </w:pPr>
    <w:rPr>
      <w:rFonts w:ascii="Arial" w:eastAsia="Times New Roman" w:hAnsi="Arial" w:cs="Arial"/>
      <w:i/>
      <w:iCs/>
      <w:sz w:val="16"/>
      <w:szCs w:val="16"/>
      <w:u w:val="single"/>
      <w:lang w:eastAsia="pt-BR"/>
    </w:rPr>
  </w:style>
  <w:style w:type="paragraph" w:customStyle="1" w:styleId="xl110">
    <w:name w:val="xl110"/>
    <w:basedOn w:val="Normal"/>
    <w:uiPriority w:val="99"/>
    <w:rsid w:val="003975A8"/>
    <w:pPr>
      <w:spacing w:before="100" w:beforeAutospacing="1" w:after="100" w:afterAutospacing="1"/>
    </w:pPr>
    <w:rPr>
      <w:rFonts w:ascii="Times New Roman" w:eastAsia="Times New Roman" w:hAnsi="Times New Roman"/>
      <w:sz w:val="16"/>
      <w:szCs w:val="16"/>
      <w:lang w:eastAsia="pt-BR"/>
    </w:rPr>
  </w:style>
  <w:style w:type="paragraph" w:customStyle="1" w:styleId="xl111">
    <w:name w:val="xl111"/>
    <w:basedOn w:val="Normal"/>
    <w:uiPriority w:val="99"/>
    <w:rsid w:val="003975A8"/>
    <w:pPr>
      <w:spacing w:before="100" w:beforeAutospacing="1" w:after="100" w:afterAutospacing="1"/>
    </w:pPr>
    <w:rPr>
      <w:rFonts w:ascii="Times New Roman" w:eastAsia="Times New Roman" w:hAnsi="Times New Roman"/>
      <w:sz w:val="16"/>
      <w:szCs w:val="16"/>
      <w:lang w:eastAsia="pt-BR"/>
    </w:rPr>
  </w:style>
  <w:style w:type="paragraph" w:customStyle="1" w:styleId="xl112">
    <w:name w:val="xl112"/>
    <w:basedOn w:val="Normal"/>
    <w:uiPriority w:val="99"/>
    <w:rsid w:val="003975A8"/>
    <w:pPr>
      <w:shd w:val="clear" w:color="auto" w:fill="CCFFCC"/>
      <w:spacing w:before="100" w:beforeAutospacing="1" w:after="100" w:afterAutospacing="1"/>
    </w:pPr>
    <w:rPr>
      <w:rFonts w:ascii="Arial" w:eastAsia="Times New Roman" w:hAnsi="Arial" w:cs="Arial"/>
      <w:b/>
      <w:bCs/>
      <w:sz w:val="16"/>
      <w:szCs w:val="16"/>
      <w:lang w:eastAsia="pt-BR"/>
    </w:rPr>
  </w:style>
  <w:style w:type="paragraph" w:customStyle="1" w:styleId="xl113">
    <w:name w:val="xl113"/>
    <w:basedOn w:val="Normal"/>
    <w:uiPriority w:val="99"/>
    <w:rsid w:val="003975A8"/>
    <w:pPr>
      <w:spacing w:before="100" w:beforeAutospacing="1" w:after="100" w:afterAutospacing="1"/>
    </w:pPr>
    <w:rPr>
      <w:rFonts w:ascii="Times New Roman" w:eastAsia="Times New Roman" w:hAnsi="Times New Roman"/>
      <w:b/>
      <w:bCs/>
      <w:sz w:val="16"/>
      <w:szCs w:val="16"/>
      <w:lang w:eastAsia="pt-BR"/>
    </w:rPr>
  </w:style>
  <w:style w:type="paragraph" w:customStyle="1" w:styleId="xl114">
    <w:name w:val="xl114"/>
    <w:basedOn w:val="Normal"/>
    <w:uiPriority w:val="99"/>
    <w:rsid w:val="003975A8"/>
    <w:pPr>
      <w:spacing w:before="100" w:beforeAutospacing="1" w:after="100" w:afterAutospacing="1"/>
    </w:pPr>
    <w:rPr>
      <w:rFonts w:ascii="Arial" w:eastAsia="Times New Roman" w:hAnsi="Arial" w:cs="Arial"/>
      <w:b/>
      <w:bCs/>
      <w:sz w:val="16"/>
      <w:szCs w:val="16"/>
      <w:lang w:eastAsia="pt-BR"/>
    </w:rPr>
  </w:style>
  <w:style w:type="paragraph" w:customStyle="1" w:styleId="xl107">
    <w:name w:val="xl107"/>
    <w:basedOn w:val="Normal"/>
    <w:uiPriority w:val="99"/>
    <w:rsid w:val="003975A8"/>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pt-BR"/>
    </w:rPr>
  </w:style>
  <w:style w:type="paragraph" w:customStyle="1" w:styleId="xl115">
    <w:name w:val="xl115"/>
    <w:basedOn w:val="Normal"/>
    <w:uiPriority w:val="99"/>
    <w:rsid w:val="003975A8"/>
    <w:pPr>
      <w:pBdr>
        <w:top w:val="single" w:sz="4" w:space="0" w:color="auto"/>
        <w:bottom w:val="single" w:sz="4" w:space="0" w:color="auto"/>
      </w:pBdr>
      <w:spacing w:before="100" w:beforeAutospacing="1" w:after="100" w:afterAutospacing="1"/>
      <w:jc w:val="center"/>
    </w:pPr>
    <w:rPr>
      <w:rFonts w:ascii="Arial" w:eastAsia="Times New Roman" w:hAnsi="Arial" w:cs="Arial"/>
      <w:sz w:val="16"/>
      <w:szCs w:val="16"/>
      <w:lang w:eastAsia="pt-BR"/>
    </w:rPr>
  </w:style>
  <w:style w:type="paragraph" w:customStyle="1" w:styleId="xl116">
    <w:name w:val="xl116"/>
    <w:basedOn w:val="Normal"/>
    <w:uiPriority w:val="99"/>
    <w:rsid w:val="003975A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16"/>
      <w:szCs w:val="16"/>
      <w:lang w:eastAsia="pt-BR"/>
    </w:rPr>
  </w:style>
  <w:style w:type="paragraph" w:customStyle="1" w:styleId="xl117">
    <w:name w:val="xl117"/>
    <w:basedOn w:val="Normal"/>
    <w:uiPriority w:val="99"/>
    <w:rsid w:val="003975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pt-BR"/>
    </w:rPr>
  </w:style>
  <w:style w:type="paragraph" w:customStyle="1" w:styleId="xl118">
    <w:name w:val="xl118"/>
    <w:basedOn w:val="Normal"/>
    <w:uiPriority w:val="99"/>
    <w:rsid w:val="003975A8"/>
    <w:pPr>
      <w:pBdr>
        <w:top w:val="single" w:sz="4" w:space="0" w:color="auto"/>
        <w:bottom w:val="single" w:sz="4" w:space="0" w:color="auto"/>
      </w:pBdr>
      <w:spacing w:before="100" w:beforeAutospacing="1" w:after="100" w:afterAutospacing="1"/>
      <w:jc w:val="both"/>
    </w:pPr>
    <w:rPr>
      <w:rFonts w:ascii="Arial" w:eastAsia="Times New Roman" w:hAnsi="Arial" w:cs="Arial"/>
      <w:sz w:val="16"/>
      <w:szCs w:val="16"/>
      <w:lang w:eastAsia="pt-BR"/>
    </w:rPr>
  </w:style>
  <w:style w:type="paragraph" w:customStyle="1" w:styleId="xl119">
    <w:name w:val="xl119"/>
    <w:basedOn w:val="Normal"/>
    <w:uiPriority w:val="99"/>
    <w:rsid w:val="003975A8"/>
    <w:pPr>
      <w:spacing w:before="100" w:beforeAutospacing="1" w:after="100" w:afterAutospacing="1"/>
    </w:pPr>
    <w:rPr>
      <w:rFonts w:ascii="Tahoma" w:eastAsia="Times New Roman" w:hAnsi="Tahoma" w:cs="Tahoma"/>
      <w:sz w:val="16"/>
      <w:szCs w:val="16"/>
      <w:lang w:eastAsia="pt-BR"/>
    </w:rPr>
  </w:style>
  <w:style w:type="paragraph" w:customStyle="1" w:styleId="xl120">
    <w:name w:val="xl120"/>
    <w:basedOn w:val="Normal"/>
    <w:uiPriority w:val="99"/>
    <w:rsid w:val="003975A8"/>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sz w:val="16"/>
      <w:szCs w:val="16"/>
      <w:lang w:eastAsia="pt-BR"/>
    </w:rPr>
  </w:style>
  <w:style w:type="paragraph" w:customStyle="1" w:styleId="xl121">
    <w:name w:val="xl121"/>
    <w:basedOn w:val="Normal"/>
    <w:uiPriority w:val="99"/>
    <w:rsid w:val="003975A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Times New Roman" w:hAnsi="Arial" w:cs="Arial"/>
      <w:sz w:val="16"/>
      <w:szCs w:val="16"/>
      <w:lang w:eastAsia="pt-BR"/>
    </w:rPr>
  </w:style>
  <w:style w:type="paragraph" w:customStyle="1" w:styleId="xl122">
    <w:name w:val="xl122"/>
    <w:basedOn w:val="Normal"/>
    <w:uiPriority w:val="99"/>
    <w:rsid w:val="003975A8"/>
    <w:pPr>
      <w:pBdr>
        <w:top w:val="single" w:sz="4" w:space="0" w:color="auto"/>
        <w:bottom w:val="single" w:sz="4" w:space="0" w:color="auto"/>
      </w:pBdr>
      <w:spacing w:before="100" w:beforeAutospacing="1" w:after="100" w:afterAutospacing="1"/>
      <w:jc w:val="center"/>
    </w:pPr>
    <w:rPr>
      <w:rFonts w:ascii="Arial" w:eastAsia="Times New Roman" w:hAnsi="Arial" w:cs="Arial"/>
      <w:sz w:val="16"/>
      <w:szCs w:val="16"/>
      <w:lang w:eastAsia="pt-BR"/>
    </w:rPr>
  </w:style>
  <w:style w:type="paragraph" w:customStyle="1" w:styleId="xl123">
    <w:name w:val="xl123"/>
    <w:basedOn w:val="Normal"/>
    <w:uiPriority w:val="99"/>
    <w:rsid w:val="003975A8"/>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lang w:eastAsia="pt-BR"/>
    </w:rPr>
  </w:style>
  <w:style w:type="paragraph" w:customStyle="1" w:styleId="xl124">
    <w:name w:val="xl124"/>
    <w:basedOn w:val="Normal"/>
    <w:uiPriority w:val="99"/>
    <w:rsid w:val="003975A8"/>
    <w:pPr>
      <w:pBdr>
        <w:left w:val="single" w:sz="4" w:space="0" w:color="auto"/>
        <w:bottom w:val="single" w:sz="4" w:space="0" w:color="auto"/>
      </w:pBdr>
      <w:spacing w:before="100" w:beforeAutospacing="1" w:after="100" w:afterAutospacing="1"/>
    </w:pPr>
    <w:rPr>
      <w:rFonts w:ascii="Arial" w:eastAsia="Times New Roman" w:hAnsi="Arial" w:cs="Arial"/>
      <w:b/>
      <w:bCs/>
      <w:sz w:val="16"/>
      <w:szCs w:val="16"/>
      <w:lang w:eastAsia="pt-BR"/>
    </w:rPr>
  </w:style>
  <w:style w:type="paragraph" w:customStyle="1" w:styleId="xl125">
    <w:name w:val="xl125"/>
    <w:basedOn w:val="Normal"/>
    <w:uiPriority w:val="99"/>
    <w:rsid w:val="003975A8"/>
    <w:pPr>
      <w:pBdr>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lang w:eastAsia="pt-BR"/>
    </w:rPr>
  </w:style>
  <w:style w:type="paragraph" w:customStyle="1" w:styleId="xl126">
    <w:name w:val="xl126"/>
    <w:basedOn w:val="Normal"/>
    <w:uiPriority w:val="99"/>
    <w:rsid w:val="003975A8"/>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sz w:val="16"/>
      <w:szCs w:val="16"/>
      <w:lang w:eastAsia="pt-BR"/>
    </w:rPr>
  </w:style>
  <w:style w:type="paragraph" w:customStyle="1" w:styleId="xl127">
    <w:name w:val="xl127"/>
    <w:basedOn w:val="Normal"/>
    <w:uiPriority w:val="99"/>
    <w:rsid w:val="003975A8"/>
    <w:pPr>
      <w:pBdr>
        <w:left w:val="single" w:sz="4" w:space="0" w:color="auto"/>
        <w:bottom w:val="single" w:sz="4" w:space="0" w:color="auto"/>
      </w:pBdr>
      <w:spacing w:before="100" w:beforeAutospacing="1" w:after="100" w:afterAutospacing="1"/>
      <w:jc w:val="both"/>
    </w:pPr>
    <w:rPr>
      <w:rFonts w:ascii="Arial" w:eastAsia="Times New Roman" w:hAnsi="Arial" w:cs="Arial"/>
      <w:sz w:val="16"/>
      <w:szCs w:val="16"/>
      <w:lang w:eastAsia="pt-BR"/>
    </w:rPr>
  </w:style>
  <w:style w:type="paragraph" w:customStyle="1" w:styleId="xl128">
    <w:name w:val="xl128"/>
    <w:basedOn w:val="Normal"/>
    <w:uiPriority w:val="99"/>
    <w:rsid w:val="003975A8"/>
    <w:pPr>
      <w:pBdr>
        <w:bottom w:val="single" w:sz="4" w:space="0" w:color="auto"/>
        <w:right w:val="single" w:sz="4" w:space="0" w:color="auto"/>
      </w:pBdr>
      <w:spacing w:before="100" w:beforeAutospacing="1" w:after="100" w:afterAutospacing="1"/>
    </w:pPr>
    <w:rPr>
      <w:rFonts w:ascii="Arial" w:eastAsia="Times New Roman" w:hAnsi="Arial" w:cs="Arial"/>
      <w:sz w:val="16"/>
      <w:szCs w:val="16"/>
      <w:lang w:eastAsia="pt-BR"/>
    </w:rPr>
  </w:style>
  <w:style w:type="paragraph" w:customStyle="1" w:styleId="xl129">
    <w:name w:val="xl129"/>
    <w:basedOn w:val="Normal"/>
    <w:uiPriority w:val="99"/>
    <w:rsid w:val="003975A8"/>
    <w:pPr>
      <w:pBdr>
        <w:top w:val="single" w:sz="4" w:space="0" w:color="auto"/>
        <w:bottom w:val="single" w:sz="4" w:space="0" w:color="auto"/>
      </w:pBdr>
      <w:spacing w:before="100" w:beforeAutospacing="1" w:after="100" w:afterAutospacing="1"/>
      <w:jc w:val="right"/>
    </w:pPr>
    <w:rPr>
      <w:rFonts w:ascii="Arial" w:eastAsia="Times New Roman" w:hAnsi="Arial" w:cs="Arial"/>
      <w:sz w:val="16"/>
      <w:szCs w:val="16"/>
      <w:lang w:eastAsia="pt-BR"/>
    </w:rPr>
  </w:style>
  <w:style w:type="paragraph" w:customStyle="1" w:styleId="xl130">
    <w:name w:val="xl130"/>
    <w:basedOn w:val="Normal"/>
    <w:uiPriority w:val="99"/>
    <w:rsid w:val="003975A8"/>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6"/>
      <w:szCs w:val="16"/>
      <w:lang w:eastAsia="pt-BR"/>
    </w:rPr>
  </w:style>
  <w:style w:type="paragraph" w:customStyle="1" w:styleId="xl131">
    <w:name w:val="xl131"/>
    <w:basedOn w:val="Normal"/>
    <w:uiPriority w:val="99"/>
    <w:rsid w:val="003975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6"/>
      <w:szCs w:val="16"/>
      <w:lang w:eastAsia="pt-BR"/>
    </w:rPr>
  </w:style>
  <w:style w:type="paragraph" w:customStyle="1" w:styleId="xl132">
    <w:name w:val="xl132"/>
    <w:basedOn w:val="Normal"/>
    <w:uiPriority w:val="99"/>
    <w:rsid w:val="003975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6"/>
      <w:szCs w:val="16"/>
      <w:lang w:eastAsia="pt-BR"/>
    </w:rPr>
  </w:style>
  <w:style w:type="paragraph" w:customStyle="1" w:styleId="xl133">
    <w:name w:val="xl133"/>
    <w:basedOn w:val="Normal"/>
    <w:uiPriority w:val="99"/>
    <w:rsid w:val="003975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pt-BR"/>
    </w:rPr>
  </w:style>
  <w:style w:type="paragraph" w:customStyle="1" w:styleId="xl134">
    <w:name w:val="xl134"/>
    <w:basedOn w:val="Normal"/>
    <w:uiPriority w:val="99"/>
    <w:rsid w:val="003975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pt-BR"/>
    </w:rPr>
  </w:style>
  <w:style w:type="paragraph" w:customStyle="1" w:styleId="xl135">
    <w:name w:val="xl135"/>
    <w:basedOn w:val="Normal"/>
    <w:uiPriority w:val="99"/>
    <w:rsid w:val="003975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6"/>
      <w:szCs w:val="16"/>
      <w:lang w:eastAsia="pt-BR"/>
    </w:rPr>
  </w:style>
  <w:style w:type="paragraph" w:customStyle="1" w:styleId="xl136">
    <w:name w:val="xl136"/>
    <w:basedOn w:val="Normal"/>
    <w:uiPriority w:val="99"/>
    <w:rsid w:val="003975A8"/>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6"/>
      <w:szCs w:val="16"/>
      <w:lang w:eastAsia="pt-BR"/>
    </w:rPr>
  </w:style>
  <w:style w:type="paragraph" w:customStyle="1" w:styleId="xl137">
    <w:name w:val="xl137"/>
    <w:basedOn w:val="Normal"/>
    <w:uiPriority w:val="99"/>
    <w:rsid w:val="003975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pt-BR"/>
    </w:rPr>
  </w:style>
  <w:style w:type="paragraph" w:customStyle="1" w:styleId="xl138">
    <w:name w:val="xl138"/>
    <w:basedOn w:val="Normal"/>
    <w:uiPriority w:val="99"/>
    <w:rsid w:val="003975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pt-BR"/>
    </w:rPr>
  </w:style>
  <w:style w:type="paragraph" w:customStyle="1" w:styleId="xl139">
    <w:name w:val="xl139"/>
    <w:basedOn w:val="Normal"/>
    <w:uiPriority w:val="99"/>
    <w:rsid w:val="003975A8"/>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6"/>
      <w:szCs w:val="16"/>
      <w:lang w:eastAsia="pt-BR"/>
    </w:rPr>
  </w:style>
  <w:style w:type="paragraph" w:customStyle="1" w:styleId="xl140">
    <w:name w:val="xl140"/>
    <w:basedOn w:val="Normal"/>
    <w:uiPriority w:val="99"/>
    <w:rsid w:val="003975A8"/>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16"/>
      <w:szCs w:val="16"/>
      <w:lang w:eastAsia="pt-BR"/>
    </w:rPr>
  </w:style>
  <w:style w:type="paragraph" w:customStyle="1" w:styleId="xl141">
    <w:name w:val="xl141"/>
    <w:basedOn w:val="Normal"/>
    <w:uiPriority w:val="99"/>
    <w:rsid w:val="003975A8"/>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pt-BR"/>
    </w:rPr>
  </w:style>
  <w:style w:type="paragraph" w:customStyle="1" w:styleId="xl142">
    <w:name w:val="xl142"/>
    <w:basedOn w:val="Normal"/>
    <w:uiPriority w:val="99"/>
    <w:rsid w:val="003975A8"/>
    <w:pPr>
      <w:pBdr>
        <w:top w:val="single" w:sz="4" w:space="0" w:color="auto"/>
        <w:bottom w:val="single" w:sz="4" w:space="0" w:color="auto"/>
      </w:pBdr>
      <w:spacing w:before="100" w:beforeAutospacing="1" w:after="100" w:afterAutospacing="1"/>
    </w:pPr>
    <w:rPr>
      <w:rFonts w:ascii="Arial" w:eastAsia="Times New Roman" w:hAnsi="Arial" w:cs="Arial"/>
      <w:sz w:val="16"/>
      <w:szCs w:val="16"/>
      <w:lang w:eastAsia="pt-BR"/>
    </w:rPr>
  </w:style>
  <w:style w:type="paragraph" w:customStyle="1" w:styleId="xl143">
    <w:name w:val="xl143"/>
    <w:basedOn w:val="Normal"/>
    <w:uiPriority w:val="99"/>
    <w:rsid w:val="003975A8"/>
    <w:pPr>
      <w:pBdr>
        <w:top w:val="single" w:sz="4" w:space="0" w:color="auto"/>
        <w:bottom w:val="single" w:sz="4" w:space="0" w:color="auto"/>
      </w:pBdr>
      <w:spacing w:before="100" w:beforeAutospacing="1" w:after="100" w:afterAutospacing="1"/>
      <w:jc w:val="center"/>
    </w:pPr>
    <w:rPr>
      <w:rFonts w:ascii="Arial" w:eastAsia="Times New Roman" w:hAnsi="Arial" w:cs="Arial"/>
      <w:sz w:val="16"/>
      <w:szCs w:val="16"/>
      <w:lang w:eastAsia="pt-BR"/>
    </w:rPr>
  </w:style>
  <w:style w:type="paragraph" w:customStyle="1" w:styleId="xl144">
    <w:name w:val="xl144"/>
    <w:basedOn w:val="Normal"/>
    <w:uiPriority w:val="99"/>
    <w:rsid w:val="003975A8"/>
    <w:pPr>
      <w:pBdr>
        <w:top w:val="single" w:sz="4" w:space="0" w:color="auto"/>
        <w:bottom w:val="single" w:sz="4" w:space="0" w:color="auto"/>
      </w:pBdr>
      <w:spacing w:before="100" w:beforeAutospacing="1" w:after="100" w:afterAutospacing="1"/>
      <w:jc w:val="both"/>
    </w:pPr>
    <w:rPr>
      <w:rFonts w:ascii="Arial" w:eastAsia="Times New Roman" w:hAnsi="Arial" w:cs="Arial"/>
      <w:sz w:val="16"/>
      <w:szCs w:val="16"/>
      <w:lang w:eastAsia="pt-BR"/>
    </w:rPr>
  </w:style>
  <w:style w:type="paragraph" w:customStyle="1" w:styleId="xl145">
    <w:name w:val="xl145"/>
    <w:basedOn w:val="Normal"/>
    <w:uiPriority w:val="99"/>
    <w:rsid w:val="003975A8"/>
    <w:pPr>
      <w:pBdr>
        <w:top w:val="single" w:sz="4" w:space="0" w:color="auto"/>
        <w:bottom w:val="single" w:sz="4" w:space="0" w:color="auto"/>
      </w:pBdr>
      <w:spacing w:before="100" w:beforeAutospacing="1" w:after="100" w:afterAutospacing="1"/>
      <w:jc w:val="center"/>
    </w:pPr>
    <w:rPr>
      <w:rFonts w:ascii="Arial" w:eastAsia="Times New Roman" w:hAnsi="Arial" w:cs="Arial"/>
      <w:sz w:val="16"/>
      <w:szCs w:val="16"/>
      <w:lang w:eastAsia="pt-BR"/>
    </w:rPr>
  </w:style>
  <w:style w:type="paragraph" w:customStyle="1" w:styleId="xl146">
    <w:name w:val="xl146"/>
    <w:basedOn w:val="Normal"/>
    <w:uiPriority w:val="99"/>
    <w:rsid w:val="003975A8"/>
    <w:pPr>
      <w:pBdr>
        <w:top w:val="single" w:sz="4" w:space="0" w:color="auto"/>
        <w:bottom w:val="single" w:sz="4" w:space="0" w:color="auto"/>
      </w:pBdr>
      <w:spacing w:before="100" w:beforeAutospacing="1" w:after="100" w:afterAutospacing="1"/>
      <w:jc w:val="right"/>
    </w:pPr>
    <w:rPr>
      <w:rFonts w:ascii="Arial" w:eastAsia="Times New Roman" w:hAnsi="Arial" w:cs="Arial"/>
      <w:b/>
      <w:bCs/>
      <w:sz w:val="16"/>
      <w:szCs w:val="16"/>
      <w:lang w:eastAsia="pt-BR"/>
    </w:rPr>
  </w:style>
  <w:style w:type="paragraph" w:customStyle="1" w:styleId="xl147">
    <w:name w:val="xl147"/>
    <w:basedOn w:val="Normal"/>
    <w:uiPriority w:val="99"/>
    <w:rsid w:val="003975A8"/>
    <w:pPr>
      <w:pBdr>
        <w:top w:val="single" w:sz="4" w:space="0" w:color="auto"/>
        <w:bottom w:val="single" w:sz="4" w:space="0" w:color="auto"/>
      </w:pBdr>
      <w:spacing w:before="100" w:beforeAutospacing="1" w:after="100" w:afterAutospacing="1"/>
      <w:jc w:val="right"/>
    </w:pPr>
    <w:rPr>
      <w:rFonts w:ascii="Arial" w:eastAsia="Times New Roman" w:hAnsi="Arial" w:cs="Arial"/>
      <w:sz w:val="16"/>
      <w:szCs w:val="16"/>
      <w:lang w:eastAsia="pt-BR"/>
    </w:rPr>
  </w:style>
  <w:style w:type="paragraph" w:customStyle="1" w:styleId="xl148">
    <w:name w:val="xl148"/>
    <w:basedOn w:val="Normal"/>
    <w:uiPriority w:val="99"/>
    <w:rsid w:val="003975A8"/>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6"/>
      <w:szCs w:val="16"/>
      <w:lang w:eastAsia="pt-BR"/>
    </w:rPr>
  </w:style>
  <w:style w:type="paragraph" w:customStyle="1" w:styleId="xl149">
    <w:name w:val="xl149"/>
    <w:basedOn w:val="Normal"/>
    <w:uiPriority w:val="99"/>
    <w:rsid w:val="003975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6"/>
      <w:szCs w:val="16"/>
      <w:lang w:eastAsia="pt-BR"/>
    </w:rPr>
  </w:style>
  <w:style w:type="paragraph" w:customStyle="1" w:styleId="xl150">
    <w:name w:val="xl150"/>
    <w:basedOn w:val="Normal"/>
    <w:uiPriority w:val="99"/>
    <w:rsid w:val="003975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lang w:eastAsia="pt-BR"/>
    </w:rPr>
  </w:style>
  <w:style w:type="paragraph" w:customStyle="1" w:styleId="xl151">
    <w:name w:val="xl151"/>
    <w:basedOn w:val="Normal"/>
    <w:uiPriority w:val="99"/>
    <w:rsid w:val="003975A8"/>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sz w:val="16"/>
      <w:szCs w:val="16"/>
      <w:lang w:eastAsia="pt-BR"/>
    </w:rPr>
  </w:style>
  <w:style w:type="paragraph" w:customStyle="1" w:styleId="xl152">
    <w:name w:val="xl152"/>
    <w:basedOn w:val="Normal"/>
    <w:uiPriority w:val="99"/>
    <w:rsid w:val="003975A8"/>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b/>
      <w:bCs/>
      <w:sz w:val="16"/>
      <w:szCs w:val="16"/>
      <w:lang w:eastAsia="pt-BR"/>
    </w:rPr>
  </w:style>
  <w:style w:type="paragraph" w:customStyle="1" w:styleId="xl153">
    <w:name w:val="xl153"/>
    <w:basedOn w:val="Normal"/>
    <w:uiPriority w:val="99"/>
    <w:rsid w:val="003975A8"/>
    <w:pPr>
      <w:pBdr>
        <w:top w:val="single" w:sz="4" w:space="0" w:color="auto"/>
        <w:bottom w:val="single" w:sz="4" w:space="0" w:color="auto"/>
      </w:pBdr>
      <w:spacing w:before="100" w:beforeAutospacing="1" w:after="100" w:afterAutospacing="1"/>
      <w:jc w:val="center"/>
    </w:pPr>
    <w:rPr>
      <w:rFonts w:ascii="Arial" w:eastAsia="Times New Roman" w:hAnsi="Arial" w:cs="Arial"/>
      <w:sz w:val="16"/>
      <w:szCs w:val="16"/>
      <w:lang w:eastAsia="pt-BR"/>
    </w:rPr>
  </w:style>
  <w:style w:type="paragraph" w:customStyle="1" w:styleId="xl154">
    <w:name w:val="xl154"/>
    <w:basedOn w:val="Normal"/>
    <w:uiPriority w:val="99"/>
    <w:rsid w:val="003975A8"/>
    <w:pPr>
      <w:pBdr>
        <w:top w:val="single" w:sz="4" w:space="0" w:color="auto"/>
        <w:bottom w:val="single" w:sz="4" w:space="0" w:color="auto"/>
      </w:pBdr>
      <w:spacing w:before="100" w:beforeAutospacing="1" w:after="100" w:afterAutospacing="1"/>
      <w:jc w:val="center"/>
    </w:pPr>
    <w:rPr>
      <w:rFonts w:ascii="Arial" w:eastAsia="Times New Roman" w:hAnsi="Arial" w:cs="Arial"/>
      <w:sz w:val="16"/>
      <w:szCs w:val="16"/>
      <w:lang w:eastAsia="pt-BR"/>
    </w:rPr>
  </w:style>
  <w:style w:type="paragraph" w:customStyle="1" w:styleId="xl155">
    <w:name w:val="xl155"/>
    <w:basedOn w:val="Normal"/>
    <w:uiPriority w:val="99"/>
    <w:rsid w:val="003975A8"/>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pt-BR"/>
    </w:rPr>
  </w:style>
  <w:style w:type="paragraph" w:customStyle="1" w:styleId="xl156">
    <w:name w:val="xl156"/>
    <w:basedOn w:val="Normal"/>
    <w:uiPriority w:val="99"/>
    <w:rsid w:val="003975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sz w:val="16"/>
      <w:szCs w:val="16"/>
      <w:lang w:eastAsia="pt-BR"/>
    </w:rPr>
  </w:style>
  <w:style w:type="paragraph" w:customStyle="1" w:styleId="xl157">
    <w:name w:val="xl157"/>
    <w:basedOn w:val="Normal"/>
    <w:uiPriority w:val="99"/>
    <w:rsid w:val="003975A8"/>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6"/>
      <w:szCs w:val="16"/>
      <w:lang w:eastAsia="pt-BR"/>
    </w:rPr>
  </w:style>
  <w:style w:type="paragraph" w:customStyle="1" w:styleId="xl158">
    <w:name w:val="xl158"/>
    <w:basedOn w:val="Normal"/>
    <w:uiPriority w:val="99"/>
    <w:rsid w:val="003975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lang w:eastAsia="pt-BR"/>
    </w:rPr>
  </w:style>
  <w:style w:type="paragraph" w:customStyle="1" w:styleId="xl159">
    <w:name w:val="xl159"/>
    <w:basedOn w:val="Normal"/>
    <w:uiPriority w:val="99"/>
    <w:rsid w:val="003975A8"/>
    <w:pPr>
      <w:pBdr>
        <w:top w:val="single" w:sz="4" w:space="0" w:color="auto"/>
        <w:bottom w:val="single" w:sz="4" w:space="0" w:color="auto"/>
      </w:pBdr>
      <w:spacing w:before="100" w:beforeAutospacing="1" w:after="100" w:afterAutospacing="1"/>
    </w:pPr>
    <w:rPr>
      <w:rFonts w:ascii="Arial" w:eastAsia="Times New Roman" w:hAnsi="Arial" w:cs="Arial"/>
      <w:sz w:val="16"/>
      <w:szCs w:val="16"/>
      <w:lang w:eastAsia="pt-BR"/>
    </w:rPr>
  </w:style>
  <w:style w:type="paragraph" w:customStyle="1" w:styleId="xl160">
    <w:name w:val="xl160"/>
    <w:basedOn w:val="Normal"/>
    <w:uiPriority w:val="99"/>
    <w:rsid w:val="003975A8"/>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pt-BR"/>
    </w:rPr>
  </w:style>
  <w:style w:type="paragraph" w:customStyle="1" w:styleId="xl161">
    <w:name w:val="xl161"/>
    <w:basedOn w:val="Normal"/>
    <w:uiPriority w:val="99"/>
    <w:rsid w:val="003975A8"/>
    <w:pPr>
      <w:pBdr>
        <w:bottom w:val="single" w:sz="4" w:space="0" w:color="auto"/>
      </w:pBdr>
      <w:spacing w:before="100" w:beforeAutospacing="1" w:after="100" w:afterAutospacing="1"/>
      <w:jc w:val="center"/>
    </w:pPr>
    <w:rPr>
      <w:rFonts w:ascii="Arial" w:eastAsia="Times New Roman" w:hAnsi="Arial" w:cs="Arial"/>
      <w:sz w:val="16"/>
      <w:szCs w:val="16"/>
      <w:lang w:eastAsia="pt-BR"/>
    </w:rPr>
  </w:style>
  <w:style w:type="paragraph" w:customStyle="1" w:styleId="xl162">
    <w:name w:val="xl162"/>
    <w:basedOn w:val="Normal"/>
    <w:uiPriority w:val="99"/>
    <w:rsid w:val="003975A8"/>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pt-BR"/>
    </w:rPr>
  </w:style>
  <w:style w:type="paragraph" w:customStyle="1" w:styleId="xl163">
    <w:name w:val="xl163"/>
    <w:basedOn w:val="Normal"/>
    <w:uiPriority w:val="99"/>
    <w:rsid w:val="003975A8"/>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sz w:val="16"/>
      <w:szCs w:val="16"/>
      <w:lang w:eastAsia="pt-BR"/>
    </w:rPr>
  </w:style>
  <w:style w:type="paragraph" w:customStyle="1" w:styleId="xl164">
    <w:name w:val="xl164"/>
    <w:basedOn w:val="Normal"/>
    <w:uiPriority w:val="99"/>
    <w:rsid w:val="003975A8"/>
    <w:pPr>
      <w:spacing w:before="100" w:beforeAutospacing="1" w:after="100" w:afterAutospacing="1"/>
      <w:jc w:val="center"/>
    </w:pPr>
    <w:rPr>
      <w:rFonts w:ascii="Arial" w:eastAsia="Times New Roman" w:hAnsi="Arial" w:cs="Arial"/>
      <w:sz w:val="16"/>
      <w:szCs w:val="16"/>
      <w:lang w:eastAsia="pt-BR"/>
    </w:rPr>
  </w:style>
  <w:style w:type="paragraph" w:customStyle="1" w:styleId="xl165">
    <w:name w:val="xl165"/>
    <w:basedOn w:val="Normal"/>
    <w:uiPriority w:val="99"/>
    <w:rsid w:val="003975A8"/>
    <w:pPr>
      <w:spacing w:before="100" w:beforeAutospacing="1" w:after="100" w:afterAutospacing="1"/>
    </w:pPr>
    <w:rPr>
      <w:rFonts w:ascii="Arial" w:eastAsia="Times New Roman" w:hAnsi="Arial" w:cs="Arial"/>
      <w:sz w:val="16"/>
      <w:szCs w:val="16"/>
      <w:lang w:eastAsia="pt-BR"/>
    </w:rPr>
  </w:style>
  <w:style w:type="paragraph" w:customStyle="1" w:styleId="xl166">
    <w:name w:val="xl166"/>
    <w:basedOn w:val="Normal"/>
    <w:uiPriority w:val="99"/>
    <w:rsid w:val="003975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pt-BR"/>
    </w:rPr>
  </w:style>
  <w:style w:type="paragraph" w:customStyle="1" w:styleId="xl167">
    <w:name w:val="xl167"/>
    <w:basedOn w:val="Normal"/>
    <w:uiPriority w:val="99"/>
    <w:rsid w:val="003975A8"/>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pt-BR"/>
    </w:rPr>
  </w:style>
  <w:style w:type="paragraph" w:customStyle="1" w:styleId="xl168">
    <w:name w:val="xl168"/>
    <w:basedOn w:val="Normal"/>
    <w:uiPriority w:val="99"/>
    <w:rsid w:val="003975A8"/>
    <w:pPr>
      <w:pBdr>
        <w:top w:val="single" w:sz="4" w:space="0" w:color="auto"/>
        <w:bottom w:val="single" w:sz="4" w:space="0" w:color="auto"/>
      </w:pBdr>
      <w:spacing w:before="100" w:beforeAutospacing="1" w:after="100" w:afterAutospacing="1"/>
      <w:jc w:val="center"/>
    </w:pPr>
    <w:rPr>
      <w:rFonts w:ascii="Arial" w:eastAsia="Times New Roman" w:hAnsi="Arial" w:cs="Arial"/>
      <w:sz w:val="16"/>
      <w:szCs w:val="16"/>
      <w:lang w:eastAsia="pt-BR"/>
    </w:rPr>
  </w:style>
  <w:style w:type="paragraph" w:customStyle="1" w:styleId="xl169">
    <w:name w:val="xl169"/>
    <w:basedOn w:val="Normal"/>
    <w:uiPriority w:val="99"/>
    <w:rsid w:val="003975A8"/>
    <w:pPr>
      <w:pBdr>
        <w:top w:val="single" w:sz="4" w:space="0" w:color="auto"/>
        <w:bottom w:val="single" w:sz="4" w:space="0" w:color="auto"/>
      </w:pBdr>
      <w:spacing w:before="100" w:beforeAutospacing="1" w:after="100" w:afterAutospacing="1"/>
      <w:jc w:val="center"/>
    </w:pPr>
    <w:rPr>
      <w:rFonts w:ascii="Arial" w:eastAsia="Times New Roman" w:hAnsi="Arial" w:cs="Arial"/>
      <w:b/>
      <w:bCs/>
      <w:sz w:val="16"/>
      <w:szCs w:val="16"/>
      <w:lang w:eastAsia="pt-BR"/>
    </w:rPr>
  </w:style>
  <w:style w:type="paragraph" w:customStyle="1" w:styleId="xl170">
    <w:name w:val="xl170"/>
    <w:basedOn w:val="Normal"/>
    <w:uiPriority w:val="99"/>
    <w:rsid w:val="003975A8"/>
    <w:pPr>
      <w:pBdr>
        <w:top w:val="single" w:sz="4" w:space="0" w:color="auto"/>
        <w:bottom w:val="single" w:sz="4" w:space="0" w:color="auto"/>
      </w:pBdr>
      <w:spacing w:before="100" w:beforeAutospacing="1" w:after="100" w:afterAutospacing="1"/>
    </w:pPr>
    <w:rPr>
      <w:rFonts w:ascii="Arial" w:eastAsia="Times New Roman" w:hAnsi="Arial" w:cs="Arial"/>
      <w:b/>
      <w:bCs/>
      <w:sz w:val="16"/>
      <w:szCs w:val="16"/>
      <w:lang w:eastAsia="pt-BR"/>
    </w:rPr>
  </w:style>
  <w:style w:type="paragraph" w:customStyle="1" w:styleId="xl171">
    <w:name w:val="xl171"/>
    <w:basedOn w:val="Normal"/>
    <w:uiPriority w:val="99"/>
    <w:rsid w:val="003975A8"/>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pt-BR"/>
    </w:rPr>
  </w:style>
  <w:style w:type="paragraph" w:customStyle="1" w:styleId="xl172">
    <w:name w:val="xl172"/>
    <w:basedOn w:val="Normal"/>
    <w:uiPriority w:val="99"/>
    <w:rsid w:val="003975A8"/>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eastAsia="pt-BR"/>
    </w:rPr>
  </w:style>
  <w:style w:type="paragraph" w:customStyle="1" w:styleId="xl173">
    <w:name w:val="xl173"/>
    <w:basedOn w:val="Normal"/>
    <w:uiPriority w:val="99"/>
    <w:rsid w:val="003975A8"/>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16"/>
      <w:szCs w:val="16"/>
      <w:lang w:eastAsia="pt-BR"/>
    </w:rPr>
  </w:style>
  <w:style w:type="paragraph" w:customStyle="1" w:styleId="xl174">
    <w:name w:val="xl174"/>
    <w:basedOn w:val="Normal"/>
    <w:uiPriority w:val="99"/>
    <w:rsid w:val="003975A8"/>
    <w:pPr>
      <w:pBdr>
        <w:top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16"/>
      <w:szCs w:val="16"/>
      <w:lang w:eastAsia="pt-BR"/>
    </w:rPr>
  </w:style>
  <w:style w:type="paragraph" w:customStyle="1" w:styleId="xl175">
    <w:name w:val="xl175"/>
    <w:basedOn w:val="Normal"/>
    <w:uiPriority w:val="99"/>
    <w:rsid w:val="003975A8"/>
    <w:pPr>
      <w:pBdr>
        <w:top w:val="single" w:sz="4" w:space="0" w:color="auto"/>
        <w:bottom w:val="single" w:sz="4" w:space="0" w:color="auto"/>
      </w:pBdr>
      <w:spacing w:before="100" w:beforeAutospacing="1" w:after="100" w:afterAutospacing="1"/>
      <w:jc w:val="both"/>
    </w:pPr>
    <w:rPr>
      <w:rFonts w:ascii="Arial" w:eastAsia="Times New Roman" w:hAnsi="Arial" w:cs="Arial"/>
      <w:sz w:val="16"/>
      <w:szCs w:val="16"/>
      <w:lang w:eastAsia="pt-BR"/>
    </w:rPr>
  </w:style>
  <w:style w:type="paragraph" w:customStyle="1" w:styleId="xl176">
    <w:name w:val="xl176"/>
    <w:basedOn w:val="Normal"/>
    <w:uiPriority w:val="99"/>
    <w:rsid w:val="003975A8"/>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sz w:val="16"/>
      <w:szCs w:val="16"/>
      <w:lang w:eastAsia="pt-BR"/>
    </w:rPr>
  </w:style>
  <w:style w:type="paragraph" w:customStyle="1" w:styleId="xl177">
    <w:name w:val="xl177"/>
    <w:basedOn w:val="Normal"/>
    <w:uiPriority w:val="99"/>
    <w:rsid w:val="003975A8"/>
    <w:pPr>
      <w:pBdr>
        <w:top w:val="single" w:sz="4" w:space="0" w:color="auto"/>
        <w:left w:val="single" w:sz="4" w:space="0" w:color="auto"/>
        <w:bottom w:val="single" w:sz="4" w:space="0" w:color="auto"/>
      </w:pBdr>
      <w:shd w:val="clear" w:color="auto" w:fill="C0C0C0"/>
      <w:spacing w:before="100" w:beforeAutospacing="1" w:after="100" w:afterAutospacing="1"/>
      <w:jc w:val="right"/>
    </w:pPr>
    <w:rPr>
      <w:rFonts w:ascii="Arial" w:eastAsia="Times New Roman" w:hAnsi="Arial" w:cs="Arial"/>
      <w:b/>
      <w:bCs/>
      <w:sz w:val="16"/>
      <w:szCs w:val="16"/>
      <w:lang w:eastAsia="pt-BR"/>
    </w:rPr>
  </w:style>
  <w:style w:type="paragraph" w:customStyle="1" w:styleId="xl178">
    <w:name w:val="xl178"/>
    <w:basedOn w:val="Normal"/>
    <w:uiPriority w:val="99"/>
    <w:rsid w:val="003975A8"/>
    <w:pPr>
      <w:pBdr>
        <w:top w:val="single" w:sz="4" w:space="0" w:color="auto"/>
        <w:bottom w:val="single" w:sz="4" w:space="0" w:color="auto"/>
      </w:pBdr>
      <w:shd w:val="clear" w:color="auto" w:fill="C0C0C0"/>
      <w:spacing w:before="100" w:beforeAutospacing="1" w:after="100" w:afterAutospacing="1"/>
      <w:jc w:val="right"/>
    </w:pPr>
    <w:rPr>
      <w:rFonts w:ascii="Arial" w:eastAsia="Times New Roman" w:hAnsi="Arial" w:cs="Arial"/>
      <w:b/>
      <w:bCs/>
      <w:sz w:val="16"/>
      <w:szCs w:val="16"/>
      <w:lang w:eastAsia="pt-BR"/>
    </w:rPr>
  </w:style>
  <w:style w:type="paragraph" w:customStyle="1" w:styleId="xl179">
    <w:name w:val="xl179"/>
    <w:basedOn w:val="Normal"/>
    <w:uiPriority w:val="99"/>
    <w:rsid w:val="003975A8"/>
    <w:pPr>
      <w:pBdr>
        <w:top w:val="single" w:sz="4" w:space="0" w:color="auto"/>
        <w:bottom w:val="single" w:sz="4" w:space="0" w:color="auto"/>
      </w:pBdr>
      <w:shd w:val="clear" w:color="auto" w:fill="C0C0C0"/>
      <w:spacing w:before="100" w:beforeAutospacing="1" w:after="100" w:afterAutospacing="1"/>
      <w:jc w:val="right"/>
    </w:pPr>
    <w:rPr>
      <w:rFonts w:ascii="Arial" w:eastAsia="Times New Roman" w:hAnsi="Arial" w:cs="Arial"/>
      <w:sz w:val="16"/>
      <w:szCs w:val="16"/>
      <w:lang w:eastAsia="pt-BR"/>
    </w:rPr>
  </w:style>
  <w:style w:type="paragraph" w:customStyle="1" w:styleId="xl180">
    <w:name w:val="xl180"/>
    <w:basedOn w:val="Normal"/>
    <w:uiPriority w:val="99"/>
    <w:rsid w:val="003975A8"/>
    <w:pPr>
      <w:pBdr>
        <w:top w:val="single" w:sz="4" w:space="0" w:color="auto"/>
        <w:bottom w:val="single" w:sz="4" w:space="0" w:color="auto"/>
        <w:right w:val="single" w:sz="4" w:space="0" w:color="auto"/>
      </w:pBdr>
      <w:shd w:val="clear" w:color="auto" w:fill="C0C0C0"/>
      <w:spacing w:before="100" w:beforeAutospacing="1" w:after="100" w:afterAutospacing="1"/>
      <w:jc w:val="right"/>
    </w:pPr>
    <w:rPr>
      <w:rFonts w:ascii="Arial" w:eastAsia="Times New Roman" w:hAnsi="Arial" w:cs="Arial"/>
      <w:sz w:val="16"/>
      <w:szCs w:val="16"/>
      <w:lang w:eastAsia="pt-BR"/>
    </w:rPr>
  </w:style>
  <w:style w:type="paragraph" w:customStyle="1" w:styleId="xl181">
    <w:name w:val="xl181"/>
    <w:basedOn w:val="Normal"/>
    <w:uiPriority w:val="99"/>
    <w:rsid w:val="003975A8"/>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w:eastAsia="Times New Roman" w:hAnsi="Arial" w:cs="Arial"/>
      <w:b/>
      <w:bCs/>
      <w:sz w:val="16"/>
      <w:szCs w:val="16"/>
      <w:lang w:eastAsia="pt-BR"/>
    </w:rPr>
  </w:style>
  <w:style w:type="paragraph" w:customStyle="1" w:styleId="xl182">
    <w:name w:val="xl182"/>
    <w:basedOn w:val="Normal"/>
    <w:uiPriority w:val="99"/>
    <w:rsid w:val="003975A8"/>
    <w:pPr>
      <w:pBdr>
        <w:top w:val="single" w:sz="4" w:space="0" w:color="auto"/>
        <w:bottom w:val="single" w:sz="4" w:space="0" w:color="auto"/>
      </w:pBdr>
      <w:shd w:val="clear" w:color="auto" w:fill="C0C0C0"/>
      <w:spacing w:before="100" w:beforeAutospacing="1" w:after="100" w:afterAutospacing="1"/>
    </w:pPr>
    <w:rPr>
      <w:rFonts w:ascii="Arial" w:eastAsia="Times New Roman" w:hAnsi="Arial" w:cs="Arial"/>
      <w:sz w:val="16"/>
      <w:szCs w:val="16"/>
      <w:lang w:eastAsia="pt-BR"/>
    </w:rPr>
  </w:style>
  <w:style w:type="paragraph" w:customStyle="1" w:styleId="xl183">
    <w:name w:val="xl183"/>
    <w:basedOn w:val="Normal"/>
    <w:uiPriority w:val="99"/>
    <w:rsid w:val="003975A8"/>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w:eastAsia="Times New Roman" w:hAnsi="Arial" w:cs="Arial"/>
      <w:sz w:val="16"/>
      <w:szCs w:val="16"/>
      <w:lang w:eastAsia="pt-BR"/>
    </w:rPr>
  </w:style>
  <w:style w:type="paragraph" w:customStyle="1" w:styleId="xl184">
    <w:name w:val="xl184"/>
    <w:basedOn w:val="Normal"/>
    <w:uiPriority w:val="99"/>
    <w:rsid w:val="003975A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Times New Roman" w:hAnsi="Arial" w:cs="Arial"/>
      <w:b/>
      <w:bCs/>
      <w:sz w:val="16"/>
      <w:szCs w:val="16"/>
      <w:lang w:eastAsia="pt-BR"/>
    </w:rPr>
  </w:style>
  <w:style w:type="paragraph" w:customStyle="1" w:styleId="xl185">
    <w:name w:val="xl185"/>
    <w:basedOn w:val="Normal"/>
    <w:uiPriority w:val="99"/>
    <w:rsid w:val="003975A8"/>
    <w:pPr>
      <w:shd w:val="clear" w:color="auto" w:fill="FFFFFF"/>
      <w:spacing w:before="100" w:beforeAutospacing="1" w:after="100" w:afterAutospacing="1"/>
      <w:jc w:val="right"/>
    </w:pPr>
    <w:rPr>
      <w:rFonts w:ascii="Arial" w:eastAsia="Times New Roman" w:hAnsi="Arial" w:cs="Arial"/>
      <w:b/>
      <w:bCs/>
      <w:sz w:val="16"/>
      <w:szCs w:val="16"/>
      <w:lang w:eastAsia="pt-BR"/>
    </w:rPr>
  </w:style>
  <w:style w:type="paragraph" w:customStyle="1" w:styleId="xl186">
    <w:name w:val="xl186"/>
    <w:basedOn w:val="Normal"/>
    <w:uiPriority w:val="99"/>
    <w:rsid w:val="003975A8"/>
    <w:pPr>
      <w:shd w:val="clear" w:color="auto" w:fill="FFFFFF"/>
      <w:spacing w:before="100" w:beforeAutospacing="1" w:after="100" w:afterAutospacing="1"/>
    </w:pPr>
    <w:rPr>
      <w:rFonts w:ascii="Arial" w:eastAsia="Times New Roman" w:hAnsi="Arial" w:cs="Arial"/>
      <w:sz w:val="16"/>
      <w:szCs w:val="16"/>
      <w:lang w:eastAsia="pt-BR"/>
    </w:rPr>
  </w:style>
  <w:style w:type="paragraph" w:customStyle="1" w:styleId="xl187">
    <w:name w:val="xl187"/>
    <w:basedOn w:val="Normal"/>
    <w:uiPriority w:val="99"/>
    <w:rsid w:val="003975A8"/>
    <w:pPr>
      <w:shd w:val="clear" w:color="auto" w:fill="FFFFFF"/>
      <w:spacing w:before="100" w:beforeAutospacing="1" w:after="100" w:afterAutospacing="1"/>
    </w:pPr>
    <w:rPr>
      <w:rFonts w:ascii="Arial" w:eastAsia="Times New Roman" w:hAnsi="Arial" w:cs="Arial"/>
      <w:b/>
      <w:bCs/>
      <w:sz w:val="16"/>
      <w:szCs w:val="16"/>
      <w:lang w:eastAsia="pt-BR"/>
    </w:rPr>
  </w:style>
  <w:style w:type="paragraph" w:customStyle="1" w:styleId="xl188">
    <w:name w:val="xl188"/>
    <w:basedOn w:val="Normal"/>
    <w:uiPriority w:val="99"/>
    <w:rsid w:val="003975A8"/>
    <w:pPr>
      <w:pBdr>
        <w:bottom w:val="single" w:sz="4" w:space="0" w:color="auto"/>
      </w:pBdr>
      <w:spacing w:before="100" w:beforeAutospacing="1" w:after="100" w:afterAutospacing="1"/>
      <w:jc w:val="center"/>
    </w:pPr>
    <w:rPr>
      <w:rFonts w:ascii="Arial" w:eastAsia="Times New Roman" w:hAnsi="Arial" w:cs="Arial"/>
      <w:b/>
      <w:bCs/>
      <w:sz w:val="16"/>
      <w:szCs w:val="16"/>
      <w:lang w:eastAsia="pt-BR"/>
    </w:rPr>
  </w:style>
  <w:style w:type="paragraph" w:customStyle="1" w:styleId="xl189">
    <w:name w:val="xl189"/>
    <w:basedOn w:val="Normal"/>
    <w:uiPriority w:val="99"/>
    <w:rsid w:val="003975A8"/>
    <w:pPr>
      <w:pBdr>
        <w:bottom w:val="single" w:sz="4" w:space="0" w:color="auto"/>
      </w:pBdr>
      <w:spacing w:before="100" w:beforeAutospacing="1" w:after="100" w:afterAutospacing="1"/>
    </w:pPr>
    <w:rPr>
      <w:rFonts w:ascii="Arial" w:eastAsia="Times New Roman" w:hAnsi="Arial" w:cs="Arial"/>
      <w:sz w:val="16"/>
      <w:szCs w:val="16"/>
      <w:lang w:eastAsia="pt-BR"/>
    </w:rPr>
  </w:style>
  <w:style w:type="paragraph" w:customStyle="1" w:styleId="xl190">
    <w:name w:val="xl190"/>
    <w:basedOn w:val="Normal"/>
    <w:uiPriority w:val="99"/>
    <w:rsid w:val="003975A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Times New Roman" w:hAnsi="Arial" w:cs="Arial"/>
      <w:b/>
      <w:bCs/>
      <w:sz w:val="24"/>
      <w:szCs w:val="24"/>
      <w:lang w:eastAsia="pt-BR"/>
    </w:rPr>
  </w:style>
  <w:style w:type="paragraph" w:customStyle="1" w:styleId="xl191">
    <w:name w:val="xl191"/>
    <w:basedOn w:val="Normal"/>
    <w:uiPriority w:val="99"/>
    <w:rsid w:val="003975A8"/>
    <w:pPr>
      <w:pBdr>
        <w:top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sz w:val="24"/>
      <w:szCs w:val="24"/>
      <w:lang w:eastAsia="pt-BR"/>
    </w:rPr>
  </w:style>
  <w:style w:type="paragraph" w:customStyle="1" w:styleId="xl192">
    <w:name w:val="xl192"/>
    <w:basedOn w:val="Normal"/>
    <w:uiPriority w:val="99"/>
    <w:rsid w:val="003975A8"/>
    <w:pPr>
      <w:pBdr>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sz w:val="24"/>
      <w:szCs w:val="24"/>
      <w:lang w:eastAsia="pt-BR"/>
    </w:rPr>
  </w:style>
  <w:style w:type="paragraph" w:customStyle="1" w:styleId="xl193">
    <w:name w:val="xl193"/>
    <w:basedOn w:val="Normal"/>
    <w:uiPriority w:val="99"/>
    <w:rsid w:val="003975A8"/>
    <w:pPr>
      <w:pBdr>
        <w:top w:val="single" w:sz="4" w:space="0" w:color="auto"/>
        <w:bottom w:val="single" w:sz="4" w:space="0" w:color="auto"/>
      </w:pBdr>
      <w:spacing w:before="100" w:beforeAutospacing="1" w:after="100" w:afterAutospacing="1"/>
      <w:jc w:val="right"/>
    </w:pPr>
    <w:rPr>
      <w:rFonts w:ascii="Times New Roman" w:eastAsia="Times New Roman" w:hAnsi="Times New Roman"/>
      <w:sz w:val="24"/>
      <w:szCs w:val="24"/>
      <w:lang w:eastAsia="pt-BR"/>
    </w:rPr>
  </w:style>
  <w:style w:type="paragraph" w:customStyle="1" w:styleId="xl194">
    <w:name w:val="xl194"/>
    <w:basedOn w:val="Normal"/>
    <w:uiPriority w:val="99"/>
    <w:rsid w:val="003975A8"/>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lang w:eastAsia="pt-BR"/>
    </w:rPr>
  </w:style>
  <w:style w:type="paragraph" w:customStyle="1" w:styleId="xl195">
    <w:name w:val="xl195"/>
    <w:basedOn w:val="Normal"/>
    <w:uiPriority w:val="99"/>
    <w:rsid w:val="003975A8"/>
    <w:pPr>
      <w:pBdr>
        <w:top w:val="single" w:sz="4" w:space="0" w:color="auto"/>
        <w:bottom w:val="single" w:sz="4" w:space="0" w:color="auto"/>
      </w:pBdr>
      <w:spacing w:before="100" w:beforeAutospacing="1" w:after="100" w:afterAutospacing="1"/>
      <w:jc w:val="right"/>
    </w:pPr>
    <w:rPr>
      <w:rFonts w:ascii="Arial" w:eastAsia="Times New Roman" w:hAnsi="Arial" w:cs="Arial"/>
      <w:b/>
      <w:bCs/>
      <w:sz w:val="24"/>
      <w:szCs w:val="24"/>
      <w:lang w:eastAsia="pt-BR"/>
    </w:rPr>
  </w:style>
  <w:style w:type="paragraph" w:customStyle="1" w:styleId="xl196">
    <w:name w:val="xl196"/>
    <w:basedOn w:val="Normal"/>
    <w:uiPriority w:val="99"/>
    <w:rsid w:val="003975A8"/>
    <w:pPr>
      <w:pBdr>
        <w:top w:val="single" w:sz="4" w:space="0" w:color="auto"/>
        <w:bottom w:val="single" w:sz="4" w:space="0" w:color="auto"/>
      </w:pBdr>
      <w:spacing w:before="100" w:beforeAutospacing="1" w:after="100" w:afterAutospacing="1"/>
      <w:jc w:val="right"/>
    </w:pPr>
    <w:rPr>
      <w:rFonts w:ascii="Times New Roman" w:eastAsia="Times New Roman" w:hAnsi="Times New Roman"/>
      <w:sz w:val="24"/>
      <w:szCs w:val="24"/>
      <w:lang w:eastAsia="pt-BR"/>
    </w:rPr>
  </w:style>
  <w:style w:type="paragraph" w:customStyle="1" w:styleId="xl197">
    <w:name w:val="xl197"/>
    <w:basedOn w:val="Normal"/>
    <w:uiPriority w:val="99"/>
    <w:rsid w:val="003975A8"/>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4"/>
      <w:szCs w:val="24"/>
      <w:lang w:eastAsia="pt-BR"/>
    </w:rPr>
  </w:style>
  <w:style w:type="paragraph" w:customStyle="1" w:styleId="xl198">
    <w:name w:val="xl198"/>
    <w:basedOn w:val="Normal"/>
    <w:uiPriority w:val="99"/>
    <w:rsid w:val="003975A8"/>
    <w:pPr>
      <w:pBdr>
        <w:top w:val="single" w:sz="4" w:space="0" w:color="auto"/>
        <w:left w:val="single" w:sz="4" w:space="0" w:color="auto"/>
        <w:bottom w:val="single" w:sz="4" w:space="0" w:color="auto"/>
      </w:pBdr>
      <w:spacing w:before="100" w:beforeAutospacing="1" w:after="100" w:afterAutospacing="1"/>
      <w:jc w:val="right"/>
    </w:pPr>
    <w:rPr>
      <w:rFonts w:ascii="Arial" w:eastAsia="Times New Roman" w:hAnsi="Arial" w:cs="Arial"/>
      <w:b/>
      <w:bCs/>
      <w:sz w:val="24"/>
      <w:szCs w:val="24"/>
      <w:lang w:eastAsia="pt-BR"/>
    </w:rPr>
  </w:style>
  <w:style w:type="paragraph" w:customStyle="1" w:styleId="xl199">
    <w:name w:val="xl199"/>
    <w:basedOn w:val="Normal"/>
    <w:uiPriority w:val="99"/>
    <w:rsid w:val="003975A8"/>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pt-BR"/>
    </w:rPr>
  </w:style>
  <w:style w:type="paragraph" w:customStyle="1" w:styleId="xl200">
    <w:name w:val="xl200"/>
    <w:basedOn w:val="Normal"/>
    <w:uiPriority w:val="99"/>
    <w:rsid w:val="003975A8"/>
    <w:pPr>
      <w:pBdr>
        <w:top w:val="single" w:sz="4" w:space="0" w:color="auto"/>
        <w:left w:val="single" w:sz="4" w:space="0" w:color="auto"/>
        <w:bottom w:val="single" w:sz="4" w:space="0" w:color="auto"/>
      </w:pBdr>
      <w:shd w:val="clear" w:color="auto" w:fill="FFFFFF"/>
      <w:spacing w:before="100" w:beforeAutospacing="1" w:after="100" w:afterAutospacing="1"/>
      <w:jc w:val="right"/>
    </w:pPr>
    <w:rPr>
      <w:rFonts w:ascii="Arial" w:eastAsia="Times New Roman" w:hAnsi="Arial" w:cs="Arial"/>
      <w:b/>
      <w:bCs/>
      <w:sz w:val="24"/>
      <w:szCs w:val="24"/>
      <w:lang w:eastAsia="pt-BR"/>
    </w:rPr>
  </w:style>
  <w:style w:type="paragraph" w:customStyle="1" w:styleId="xl201">
    <w:name w:val="xl201"/>
    <w:basedOn w:val="Normal"/>
    <w:uiPriority w:val="99"/>
    <w:rsid w:val="003975A8"/>
    <w:pPr>
      <w:pBdr>
        <w:top w:val="single" w:sz="4" w:space="0" w:color="auto"/>
        <w:bottom w:val="single" w:sz="4" w:space="0" w:color="auto"/>
      </w:pBdr>
      <w:shd w:val="clear" w:color="auto" w:fill="FFFFFF"/>
      <w:spacing w:before="100" w:beforeAutospacing="1" w:after="100" w:afterAutospacing="1"/>
      <w:jc w:val="right"/>
    </w:pPr>
    <w:rPr>
      <w:rFonts w:ascii="Arial" w:eastAsia="Times New Roman" w:hAnsi="Arial" w:cs="Arial"/>
      <w:b/>
      <w:bCs/>
      <w:sz w:val="24"/>
      <w:szCs w:val="24"/>
      <w:lang w:eastAsia="pt-BR"/>
    </w:rPr>
  </w:style>
  <w:style w:type="paragraph" w:customStyle="1" w:styleId="xl202">
    <w:name w:val="xl202"/>
    <w:basedOn w:val="Normal"/>
    <w:uiPriority w:val="99"/>
    <w:rsid w:val="003975A8"/>
    <w:pPr>
      <w:pBdr>
        <w:top w:val="single" w:sz="4" w:space="0" w:color="auto"/>
        <w:bottom w:val="single" w:sz="4" w:space="0" w:color="auto"/>
      </w:pBdr>
      <w:shd w:val="clear" w:color="auto" w:fill="FFFFFF"/>
      <w:spacing w:before="100" w:beforeAutospacing="1" w:after="100" w:afterAutospacing="1"/>
      <w:jc w:val="right"/>
    </w:pPr>
    <w:rPr>
      <w:rFonts w:ascii="Times New Roman" w:eastAsia="Times New Roman" w:hAnsi="Times New Roman"/>
      <w:sz w:val="24"/>
      <w:szCs w:val="24"/>
      <w:lang w:eastAsia="pt-BR"/>
    </w:rPr>
  </w:style>
  <w:style w:type="paragraph" w:customStyle="1" w:styleId="xl203">
    <w:name w:val="xl203"/>
    <w:basedOn w:val="Normal"/>
    <w:uiPriority w:val="99"/>
    <w:rsid w:val="003975A8"/>
    <w:pPr>
      <w:pBdr>
        <w:top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eastAsia="Times New Roman" w:hAnsi="Times New Roman"/>
      <w:sz w:val="24"/>
      <w:szCs w:val="24"/>
      <w:lang w:eastAsia="pt-BR"/>
    </w:rPr>
  </w:style>
  <w:style w:type="paragraph" w:customStyle="1" w:styleId="xl204">
    <w:name w:val="xl204"/>
    <w:basedOn w:val="Normal"/>
    <w:uiPriority w:val="99"/>
    <w:rsid w:val="003975A8"/>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sz w:val="24"/>
      <w:szCs w:val="24"/>
      <w:lang w:eastAsia="pt-BR"/>
    </w:rPr>
  </w:style>
  <w:style w:type="paragraph" w:customStyle="1" w:styleId="xl205">
    <w:name w:val="xl205"/>
    <w:basedOn w:val="Normal"/>
    <w:uiPriority w:val="99"/>
    <w:rsid w:val="003975A8"/>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sz w:val="24"/>
      <w:szCs w:val="24"/>
      <w:lang w:eastAsia="pt-BR"/>
    </w:rPr>
  </w:style>
  <w:style w:type="paragraph" w:customStyle="1" w:styleId="xl206">
    <w:name w:val="xl206"/>
    <w:basedOn w:val="Normal"/>
    <w:uiPriority w:val="99"/>
    <w:rsid w:val="003975A8"/>
    <w:pPr>
      <w:spacing w:before="100" w:beforeAutospacing="1" w:after="100" w:afterAutospacing="1"/>
      <w:jc w:val="both"/>
    </w:pPr>
    <w:rPr>
      <w:rFonts w:ascii="Arial" w:eastAsia="Times New Roman" w:hAnsi="Arial" w:cs="Arial"/>
      <w:b/>
      <w:bCs/>
      <w:sz w:val="24"/>
      <w:szCs w:val="24"/>
      <w:lang w:eastAsia="pt-BR"/>
    </w:rPr>
  </w:style>
  <w:style w:type="paragraph" w:customStyle="1" w:styleId="xl207">
    <w:name w:val="xl207"/>
    <w:basedOn w:val="Normal"/>
    <w:uiPriority w:val="99"/>
    <w:rsid w:val="003975A8"/>
    <w:pPr>
      <w:spacing w:before="100" w:beforeAutospacing="1" w:after="100" w:afterAutospacing="1"/>
      <w:jc w:val="both"/>
    </w:pPr>
    <w:rPr>
      <w:rFonts w:ascii="Times New Roman" w:eastAsia="Times New Roman" w:hAnsi="Times New Roman"/>
      <w:sz w:val="24"/>
      <w:szCs w:val="24"/>
      <w:lang w:eastAsia="pt-BR"/>
    </w:rPr>
  </w:style>
  <w:style w:type="paragraph" w:customStyle="1" w:styleId="paragraph">
    <w:name w:val="paragraph"/>
    <w:basedOn w:val="Normal"/>
    <w:uiPriority w:val="99"/>
    <w:rsid w:val="003975A8"/>
    <w:pPr>
      <w:spacing w:before="100" w:beforeAutospacing="1" w:after="100" w:afterAutospacing="1"/>
    </w:pPr>
    <w:rPr>
      <w:rFonts w:ascii="Times New Roman" w:eastAsia="Times New Roman" w:hAnsi="Times New Roman"/>
      <w:sz w:val="24"/>
      <w:szCs w:val="24"/>
      <w:lang w:eastAsia="pt-BR"/>
    </w:rPr>
  </w:style>
  <w:style w:type="paragraph" w:customStyle="1" w:styleId="font7">
    <w:name w:val="font7"/>
    <w:basedOn w:val="Normal"/>
    <w:rsid w:val="003975A8"/>
    <w:pPr>
      <w:spacing w:before="100" w:beforeAutospacing="1" w:after="100" w:afterAutospacing="1"/>
    </w:pPr>
    <w:rPr>
      <w:rFonts w:ascii="Arial" w:eastAsia="Arial Unicode MS" w:hAnsi="Arial" w:cs="Arial"/>
      <w:sz w:val="16"/>
      <w:szCs w:val="16"/>
      <w:lang w:eastAsia="pt-BR"/>
    </w:rPr>
  </w:style>
  <w:style w:type="paragraph" w:customStyle="1" w:styleId="Cabealhoencabezado">
    <w:name w:val="Cabeçalho.encabezado"/>
    <w:basedOn w:val="Normal"/>
    <w:uiPriority w:val="99"/>
    <w:rsid w:val="003975A8"/>
    <w:pPr>
      <w:tabs>
        <w:tab w:val="center" w:pos="4419"/>
        <w:tab w:val="right" w:pos="8838"/>
      </w:tabs>
      <w:autoSpaceDE w:val="0"/>
      <w:autoSpaceDN w:val="0"/>
    </w:pPr>
    <w:rPr>
      <w:rFonts w:ascii="Arial" w:eastAsia="Times New Roman" w:hAnsi="Arial" w:cs="Arial"/>
      <w:sz w:val="20"/>
      <w:szCs w:val="24"/>
      <w:lang w:eastAsia="pt-BR"/>
    </w:rPr>
  </w:style>
  <w:style w:type="paragraph" w:customStyle="1" w:styleId="PADRAO">
    <w:name w:val="PADRAO"/>
    <w:basedOn w:val="Normal"/>
    <w:uiPriority w:val="99"/>
    <w:rsid w:val="003975A8"/>
    <w:pPr>
      <w:autoSpaceDE w:val="0"/>
      <w:autoSpaceDN w:val="0"/>
      <w:jc w:val="both"/>
    </w:pPr>
    <w:rPr>
      <w:rFonts w:ascii="Tms Rmn" w:eastAsia="Times New Roman" w:hAnsi="Tms Rmn"/>
      <w:sz w:val="20"/>
      <w:szCs w:val="24"/>
      <w:lang w:eastAsia="pt-BR"/>
    </w:rPr>
  </w:style>
  <w:style w:type="paragraph" w:customStyle="1" w:styleId="Cabealhoencabezado1">
    <w:name w:val="Cabeçalho.encabezado1"/>
    <w:basedOn w:val="Normal"/>
    <w:uiPriority w:val="99"/>
    <w:rsid w:val="003975A8"/>
    <w:pPr>
      <w:tabs>
        <w:tab w:val="center" w:pos="4419"/>
        <w:tab w:val="right" w:pos="8838"/>
      </w:tabs>
      <w:autoSpaceDE w:val="0"/>
      <w:autoSpaceDN w:val="0"/>
    </w:pPr>
    <w:rPr>
      <w:rFonts w:ascii="Arial" w:eastAsia="Times New Roman" w:hAnsi="Arial" w:cs="Arial"/>
      <w:sz w:val="20"/>
      <w:szCs w:val="24"/>
      <w:lang w:eastAsia="pt-BR"/>
    </w:rPr>
  </w:style>
  <w:style w:type="paragraph" w:customStyle="1" w:styleId="Padro">
    <w:name w:val="Padrão"/>
    <w:uiPriority w:val="99"/>
    <w:rsid w:val="003975A8"/>
    <w:rPr>
      <w:rFonts w:ascii="Times New Roman" w:hAnsi="Times New Roman"/>
      <w:sz w:val="24"/>
    </w:rPr>
  </w:style>
  <w:style w:type="paragraph" w:customStyle="1" w:styleId="bold">
    <w:name w:val="bold"/>
    <w:basedOn w:val="Normal"/>
    <w:uiPriority w:val="99"/>
    <w:rsid w:val="003975A8"/>
    <w:pPr>
      <w:widowControl w:val="0"/>
      <w:spacing w:line="240" w:lineRule="atLeast"/>
    </w:pPr>
    <w:rPr>
      <w:rFonts w:ascii="Arial" w:eastAsia="Times New Roman" w:hAnsi="Arial"/>
      <w:sz w:val="20"/>
      <w:szCs w:val="20"/>
      <w:lang w:eastAsia="pt-BR"/>
    </w:rPr>
  </w:style>
  <w:style w:type="paragraph" w:customStyle="1" w:styleId="Ttulo10">
    <w:name w:val="Título1"/>
    <w:basedOn w:val="Normal"/>
    <w:next w:val="Corpodetexto"/>
    <w:uiPriority w:val="99"/>
    <w:rsid w:val="003975A8"/>
    <w:pPr>
      <w:keepNext/>
      <w:suppressAutoHyphens/>
      <w:spacing w:before="240" w:after="120"/>
    </w:pPr>
    <w:rPr>
      <w:rFonts w:ascii="Arial" w:eastAsia="Microsoft YaHei" w:hAnsi="Arial" w:cs="Mangal"/>
      <w:sz w:val="28"/>
      <w:szCs w:val="28"/>
      <w:lang w:eastAsia="ar-SA"/>
    </w:rPr>
  </w:style>
  <w:style w:type="paragraph" w:customStyle="1" w:styleId="Legenda1">
    <w:name w:val="Legenda1"/>
    <w:basedOn w:val="Normal"/>
    <w:next w:val="Normal"/>
    <w:uiPriority w:val="99"/>
    <w:rsid w:val="003975A8"/>
    <w:pPr>
      <w:suppressAutoHyphens/>
    </w:pPr>
    <w:rPr>
      <w:rFonts w:ascii="Arial" w:eastAsia="Times New Roman" w:hAnsi="Arial"/>
      <w:b/>
      <w:bCs/>
      <w:szCs w:val="24"/>
      <w:lang w:eastAsia="ar-SA"/>
    </w:rPr>
  </w:style>
  <w:style w:type="paragraph" w:customStyle="1" w:styleId="ndice">
    <w:name w:val="Índice"/>
    <w:basedOn w:val="Normal"/>
    <w:uiPriority w:val="99"/>
    <w:rsid w:val="003975A8"/>
    <w:pPr>
      <w:suppressLineNumbers/>
      <w:suppressAutoHyphens/>
    </w:pPr>
    <w:rPr>
      <w:rFonts w:ascii="Times New Roman" w:eastAsia="Times New Roman" w:hAnsi="Times New Roman" w:cs="Mangal"/>
      <w:sz w:val="24"/>
      <w:szCs w:val="24"/>
      <w:lang w:eastAsia="ar-SA"/>
    </w:rPr>
  </w:style>
  <w:style w:type="paragraph" w:customStyle="1" w:styleId="Commarcadores21">
    <w:name w:val="Com marcadores 21"/>
    <w:basedOn w:val="Normal"/>
    <w:uiPriority w:val="99"/>
    <w:rsid w:val="003975A8"/>
    <w:pPr>
      <w:tabs>
        <w:tab w:val="num" w:pos="855"/>
      </w:tabs>
      <w:suppressAutoHyphens/>
      <w:ind w:left="855" w:hanging="855"/>
    </w:pPr>
    <w:rPr>
      <w:rFonts w:ascii="Times New Roman" w:eastAsia="Times New Roman" w:hAnsi="Times New Roman"/>
      <w:sz w:val="20"/>
      <w:szCs w:val="20"/>
      <w:lang w:eastAsia="ar-SA"/>
    </w:rPr>
  </w:style>
  <w:style w:type="paragraph" w:customStyle="1" w:styleId="Contedodetabela">
    <w:name w:val="Conteúdo de tabela"/>
    <w:basedOn w:val="Normal"/>
    <w:uiPriority w:val="99"/>
    <w:rsid w:val="003975A8"/>
    <w:pPr>
      <w:suppressLineNumbers/>
      <w:suppressAutoHyphens/>
    </w:pPr>
    <w:rPr>
      <w:rFonts w:ascii="Times New Roman" w:eastAsia="Times New Roman" w:hAnsi="Times New Roman"/>
      <w:sz w:val="24"/>
      <w:szCs w:val="24"/>
      <w:lang w:eastAsia="ar-SA"/>
    </w:rPr>
  </w:style>
  <w:style w:type="paragraph" w:customStyle="1" w:styleId="Ttulodetabela">
    <w:name w:val="Título de tabela"/>
    <w:basedOn w:val="Contedodetabela"/>
    <w:uiPriority w:val="99"/>
    <w:rsid w:val="003975A8"/>
    <w:pPr>
      <w:jc w:val="center"/>
    </w:pPr>
    <w:rPr>
      <w:b/>
      <w:bCs/>
    </w:rPr>
  </w:style>
  <w:style w:type="paragraph" w:customStyle="1" w:styleId="Contedodequadro">
    <w:name w:val="Conteúdo de quadro"/>
    <w:basedOn w:val="Corpodetexto"/>
    <w:uiPriority w:val="99"/>
    <w:rsid w:val="003975A8"/>
    <w:pPr>
      <w:suppressAutoHyphens/>
      <w:jc w:val="left"/>
    </w:pPr>
    <w:rPr>
      <w:rFonts w:ascii="CG Times (WN)" w:hAnsi="CG Times (WN)"/>
      <w:color w:val="000000"/>
      <w:sz w:val="24"/>
      <w:lang w:val="en-US" w:eastAsia="ar-SA"/>
    </w:rPr>
  </w:style>
  <w:style w:type="paragraph" w:customStyle="1" w:styleId="Ttulo40">
    <w:name w:val="Título4"/>
    <w:basedOn w:val="Normal"/>
    <w:next w:val="Corpodetexto"/>
    <w:uiPriority w:val="99"/>
    <w:rsid w:val="003975A8"/>
    <w:pPr>
      <w:keepNext/>
      <w:widowControl w:val="0"/>
      <w:tabs>
        <w:tab w:val="left" w:pos="-648"/>
      </w:tabs>
      <w:suppressAutoHyphens/>
      <w:snapToGrid w:val="0"/>
      <w:spacing w:before="240" w:after="120"/>
      <w:jc w:val="both"/>
    </w:pPr>
    <w:rPr>
      <w:rFonts w:ascii="Arial" w:eastAsia="Times New Roman" w:hAnsi="Arial" w:cs="Arial"/>
      <w:sz w:val="28"/>
      <w:szCs w:val="28"/>
      <w:lang w:eastAsia="zh-CN"/>
    </w:rPr>
  </w:style>
  <w:style w:type="paragraph" w:customStyle="1" w:styleId="Ttulo30">
    <w:name w:val="Título3"/>
    <w:basedOn w:val="Normal"/>
    <w:next w:val="Corpodetexto"/>
    <w:uiPriority w:val="99"/>
    <w:rsid w:val="003975A8"/>
    <w:pPr>
      <w:keepNext/>
      <w:widowControl w:val="0"/>
      <w:tabs>
        <w:tab w:val="left" w:pos="-648"/>
      </w:tabs>
      <w:suppressAutoHyphens/>
      <w:snapToGrid w:val="0"/>
      <w:spacing w:before="240" w:after="120"/>
      <w:jc w:val="both"/>
    </w:pPr>
    <w:rPr>
      <w:rFonts w:ascii="Arial" w:eastAsia="Times New Roman" w:hAnsi="Arial" w:cs="Arial"/>
      <w:sz w:val="28"/>
      <w:szCs w:val="28"/>
      <w:lang w:eastAsia="zh-CN"/>
    </w:rPr>
  </w:style>
  <w:style w:type="paragraph" w:customStyle="1" w:styleId="Ttulo20">
    <w:name w:val="Título2"/>
    <w:basedOn w:val="Normal"/>
    <w:next w:val="Corpodetexto"/>
    <w:uiPriority w:val="99"/>
    <w:rsid w:val="003975A8"/>
    <w:pPr>
      <w:keepNext/>
      <w:widowControl w:val="0"/>
      <w:tabs>
        <w:tab w:val="left" w:pos="-648"/>
      </w:tabs>
      <w:suppressAutoHyphens/>
      <w:snapToGrid w:val="0"/>
      <w:spacing w:before="240" w:after="120"/>
      <w:jc w:val="both"/>
    </w:pPr>
    <w:rPr>
      <w:rFonts w:ascii="Arial" w:eastAsia="Times New Roman" w:hAnsi="Arial" w:cs="Arial"/>
      <w:sz w:val="28"/>
      <w:szCs w:val="28"/>
      <w:lang w:eastAsia="zh-CN"/>
    </w:rPr>
  </w:style>
  <w:style w:type="paragraph" w:customStyle="1" w:styleId="Legenda3">
    <w:name w:val="Legenda3"/>
    <w:basedOn w:val="Normal"/>
    <w:uiPriority w:val="99"/>
    <w:rsid w:val="003975A8"/>
    <w:pPr>
      <w:widowControl w:val="0"/>
      <w:suppressLineNumbers/>
      <w:tabs>
        <w:tab w:val="left" w:pos="-648"/>
      </w:tabs>
      <w:suppressAutoHyphens/>
      <w:snapToGrid w:val="0"/>
      <w:spacing w:before="120" w:after="120"/>
      <w:jc w:val="both"/>
    </w:pPr>
    <w:rPr>
      <w:rFonts w:ascii="Times New Roman" w:eastAsia="Times New Roman" w:hAnsi="Times New Roman"/>
      <w:i/>
      <w:iCs/>
      <w:sz w:val="24"/>
      <w:szCs w:val="24"/>
      <w:lang w:eastAsia="zh-CN"/>
    </w:rPr>
  </w:style>
  <w:style w:type="paragraph" w:customStyle="1" w:styleId="Captulo">
    <w:name w:val="Capítulo"/>
    <w:basedOn w:val="Normal"/>
    <w:next w:val="Corpodetexto"/>
    <w:uiPriority w:val="99"/>
    <w:rsid w:val="003975A8"/>
    <w:pPr>
      <w:keepNext/>
      <w:widowControl w:val="0"/>
      <w:tabs>
        <w:tab w:val="left" w:pos="-648"/>
      </w:tabs>
      <w:suppressAutoHyphens/>
      <w:snapToGrid w:val="0"/>
      <w:spacing w:before="240" w:after="120"/>
      <w:jc w:val="both"/>
    </w:pPr>
    <w:rPr>
      <w:rFonts w:ascii="Arial" w:eastAsia="Times New Roman" w:hAnsi="Arial" w:cs="Arial"/>
      <w:sz w:val="28"/>
      <w:szCs w:val="28"/>
      <w:lang w:eastAsia="zh-CN"/>
    </w:rPr>
  </w:style>
  <w:style w:type="paragraph" w:customStyle="1" w:styleId="Legenda2">
    <w:name w:val="Legenda2"/>
    <w:basedOn w:val="Normal"/>
    <w:uiPriority w:val="99"/>
    <w:rsid w:val="003975A8"/>
    <w:pPr>
      <w:widowControl w:val="0"/>
      <w:suppressLineNumbers/>
      <w:tabs>
        <w:tab w:val="left" w:pos="-648"/>
      </w:tabs>
      <w:suppressAutoHyphens/>
      <w:snapToGrid w:val="0"/>
      <w:spacing w:before="120" w:after="120"/>
      <w:jc w:val="both"/>
    </w:pPr>
    <w:rPr>
      <w:rFonts w:ascii="Times New Roman" w:eastAsia="Times New Roman" w:hAnsi="Times New Roman"/>
      <w:i/>
      <w:iCs/>
      <w:sz w:val="24"/>
      <w:szCs w:val="24"/>
      <w:lang w:eastAsia="zh-CN"/>
    </w:rPr>
  </w:style>
  <w:style w:type="paragraph" w:customStyle="1" w:styleId="Sumrio11">
    <w:name w:val="Sumário 11"/>
    <w:uiPriority w:val="99"/>
    <w:rsid w:val="003975A8"/>
    <w:pPr>
      <w:tabs>
        <w:tab w:val="left" w:pos="0"/>
        <w:tab w:val="right" w:leader="dot" w:pos="9360"/>
      </w:tabs>
      <w:suppressAutoHyphens/>
    </w:pPr>
    <w:rPr>
      <w:rFonts w:ascii="Times New Roman" w:eastAsia="Times New Roman" w:hAnsi="Times New Roman"/>
      <w:b/>
      <w:bCs/>
      <w:smallCaps/>
      <w:lang w:eastAsia="zh-CN"/>
    </w:rPr>
  </w:style>
  <w:style w:type="paragraph" w:customStyle="1" w:styleId="RightPar1">
    <w:name w:val="Right Par 1"/>
    <w:uiPriority w:val="99"/>
    <w:rsid w:val="003975A8"/>
    <w:pPr>
      <w:tabs>
        <w:tab w:val="left" w:pos="-720"/>
        <w:tab w:val="left" w:pos="0"/>
        <w:tab w:val="left" w:pos="288"/>
        <w:tab w:val="decimal" w:pos="720"/>
      </w:tabs>
      <w:suppressAutoHyphens/>
    </w:pPr>
    <w:rPr>
      <w:rFonts w:ascii="Courier New" w:eastAsia="Times New Roman" w:hAnsi="Courier New" w:cs="Courier New"/>
      <w:sz w:val="24"/>
      <w:szCs w:val="24"/>
      <w:lang w:val="en-US" w:eastAsia="zh-CN"/>
    </w:rPr>
  </w:style>
  <w:style w:type="paragraph" w:customStyle="1" w:styleId="RightPar2">
    <w:name w:val="Right Par 2"/>
    <w:uiPriority w:val="99"/>
    <w:rsid w:val="003975A8"/>
    <w:pPr>
      <w:tabs>
        <w:tab w:val="left" w:pos="-720"/>
        <w:tab w:val="left" w:pos="0"/>
        <w:tab w:val="left" w:pos="720"/>
        <w:tab w:val="left" w:pos="1008"/>
        <w:tab w:val="decimal" w:pos="1440"/>
      </w:tabs>
      <w:suppressAutoHyphens/>
    </w:pPr>
    <w:rPr>
      <w:rFonts w:ascii="Courier New" w:eastAsia="Times New Roman" w:hAnsi="Courier New" w:cs="Courier New"/>
      <w:sz w:val="24"/>
      <w:szCs w:val="24"/>
      <w:lang w:val="en-US" w:eastAsia="zh-CN"/>
    </w:rPr>
  </w:style>
  <w:style w:type="paragraph" w:customStyle="1" w:styleId="RightPar3">
    <w:name w:val="Right Par 3"/>
    <w:uiPriority w:val="99"/>
    <w:rsid w:val="003975A8"/>
    <w:pPr>
      <w:tabs>
        <w:tab w:val="left" w:pos="-720"/>
        <w:tab w:val="left" w:pos="0"/>
        <w:tab w:val="left" w:pos="720"/>
        <w:tab w:val="left" w:pos="1440"/>
        <w:tab w:val="left" w:pos="1728"/>
        <w:tab w:val="decimal" w:pos="2160"/>
      </w:tabs>
      <w:suppressAutoHyphens/>
    </w:pPr>
    <w:rPr>
      <w:rFonts w:ascii="Courier New" w:eastAsia="Times New Roman" w:hAnsi="Courier New" w:cs="Courier New"/>
      <w:sz w:val="24"/>
      <w:szCs w:val="24"/>
      <w:lang w:val="en-US" w:eastAsia="zh-CN"/>
    </w:rPr>
  </w:style>
  <w:style w:type="paragraph" w:customStyle="1" w:styleId="RightPar4">
    <w:name w:val="Right Par 4"/>
    <w:uiPriority w:val="99"/>
    <w:rsid w:val="003975A8"/>
    <w:pPr>
      <w:tabs>
        <w:tab w:val="left" w:pos="-720"/>
        <w:tab w:val="left" w:pos="0"/>
        <w:tab w:val="left" w:pos="720"/>
        <w:tab w:val="left" w:pos="1440"/>
        <w:tab w:val="left" w:pos="2160"/>
        <w:tab w:val="left" w:pos="2448"/>
        <w:tab w:val="decimal" w:pos="2880"/>
      </w:tabs>
      <w:suppressAutoHyphens/>
    </w:pPr>
    <w:rPr>
      <w:rFonts w:ascii="Courier New" w:eastAsia="Times New Roman" w:hAnsi="Courier New" w:cs="Courier New"/>
      <w:sz w:val="24"/>
      <w:szCs w:val="24"/>
      <w:lang w:val="en-US" w:eastAsia="zh-CN"/>
    </w:rPr>
  </w:style>
  <w:style w:type="paragraph" w:customStyle="1" w:styleId="RightPar5">
    <w:name w:val="Right Par 5"/>
    <w:uiPriority w:val="99"/>
    <w:rsid w:val="003975A8"/>
    <w:pPr>
      <w:tabs>
        <w:tab w:val="left" w:pos="-720"/>
        <w:tab w:val="left" w:pos="0"/>
        <w:tab w:val="left" w:pos="720"/>
        <w:tab w:val="left" w:pos="1440"/>
        <w:tab w:val="left" w:pos="2160"/>
        <w:tab w:val="left" w:pos="2880"/>
        <w:tab w:val="left" w:pos="3024"/>
        <w:tab w:val="decimal" w:pos="3600"/>
      </w:tabs>
      <w:suppressAutoHyphens/>
    </w:pPr>
    <w:rPr>
      <w:rFonts w:ascii="Courier New" w:eastAsia="Times New Roman" w:hAnsi="Courier New" w:cs="Courier New"/>
      <w:sz w:val="24"/>
      <w:szCs w:val="24"/>
      <w:lang w:val="en-US" w:eastAsia="zh-CN"/>
    </w:rPr>
  </w:style>
  <w:style w:type="paragraph" w:customStyle="1" w:styleId="RightPar6">
    <w:name w:val="Right Par 6"/>
    <w:uiPriority w:val="99"/>
    <w:rsid w:val="003975A8"/>
    <w:pPr>
      <w:tabs>
        <w:tab w:val="left" w:pos="-720"/>
        <w:tab w:val="left" w:pos="0"/>
        <w:tab w:val="left" w:pos="720"/>
        <w:tab w:val="left" w:pos="1440"/>
        <w:tab w:val="left" w:pos="2160"/>
        <w:tab w:val="left" w:pos="2880"/>
        <w:tab w:val="left" w:pos="3600"/>
        <w:tab w:val="left" w:pos="3744"/>
        <w:tab w:val="decimal" w:pos="4320"/>
      </w:tabs>
      <w:suppressAutoHyphens/>
    </w:pPr>
    <w:rPr>
      <w:rFonts w:ascii="Courier New" w:eastAsia="Times New Roman" w:hAnsi="Courier New" w:cs="Courier New"/>
      <w:sz w:val="24"/>
      <w:szCs w:val="24"/>
      <w:lang w:val="en-US" w:eastAsia="zh-CN"/>
    </w:rPr>
  </w:style>
  <w:style w:type="paragraph" w:customStyle="1" w:styleId="RightPar7">
    <w:name w:val="Right Par 7"/>
    <w:uiPriority w:val="99"/>
    <w:rsid w:val="003975A8"/>
    <w:pPr>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eastAsia="Times New Roman" w:hAnsi="Courier New" w:cs="Courier New"/>
      <w:sz w:val="24"/>
      <w:szCs w:val="24"/>
      <w:lang w:val="en-US" w:eastAsia="zh-CN"/>
    </w:rPr>
  </w:style>
  <w:style w:type="paragraph" w:customStyle="1" w:styleId="RightPar8">
    <w:name w:val="Right Par 8"/>
    <w:uiPriority w:val="99"/>
    <w:rsid w:val="003975A8"/>
    <w:pPr>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eastAsia="Times New Roman" w:hAnsi="Courier New" w:cs="Courier New"/>
      <w:sz w:val="24"/>
      <w:szCs w:val="24"/>
      <w:lang w:val="en-US" w:eastAsia="zh-CN"/>
    </w:rPr>
  </w:style>
  <w:style w:type="paragraph" w:customStyle="1" w:styleId="Document1">
    <w:name w:val="Document 1"/>
    <w:uiPriority w:val="99"/>
    <w:rsid w:val="003975A8"/>
    <w:pPr>
      <w:keepNext/>
      <w:keepLines/>
      <w:tabs>
        <w:tab w:val="left" w:pos="-720"/>
      </w:tabs>
      <w:suppressAutoHyphens/>
    </w:pPr>
    <w:rPr>
      <w:rFonts w:ascii="Courier New" w:eastAsia="Times New Roman" w:hAnsi="Courier New" w:cs="Courier New"/>
      <w:sz w:val="24"/>
      <w:szCs w:val="24"/>
      <w:lang w:val="en-US" w:eastAsia="zh-CN"/>
    </w:rPr>
  </w:style>
  <w:style w:type="paragraph" w:customStyle="1" w:styleId="Technical5">
    <w:name w:val="Technical 5"/>
    <w:uiPriority w:val="99"/>
    <w:rsid w:val="003975A8"/>
    <w:pPr>
      <w:tabs>
        <w:tab w:val="left" w:pos="-720"/>
      </w:tabs>
      <w:suppressAutoHyphens/>
    </w:pPr>
    <w:rPr>
      <w:rFonts w:ascii="Courier New" w:eastAsia="Times New Roman" w:hAnsi="Courier New" w:cs="Courier New"/>
      <w:b/>
      <w:bCs/>
      <w:sz w:val="24"/>
      <w:szCs w:val="24"/>
      <w:lang w:val="en-US" w:eastAsia="zh-CN"/>
    </w:rPr>
  </w:style>
  <w:style w:type="paragraph" w:customStyle="1" w:styleId="Technical6">
    <w:name w:val="Technical 6"/>
    <w:uiPriority w:val="99"/>
    <w:rsid w:val="003975A8"/>
    <w:pPr>
      <w:tabs>
        <w:tab w:val="left" w:pos="-720"/>
      </w:tabs>
      <w:suppressAutoHyphens/>
    </w:pPr>
    <w:rPr>
      <w:rFonts w:ascii="Courier New" w:eastAsia="Times New Roman" w:hAnsi="Courier New" w:cs="Courier New"/>
      <w:b/>
      <w:bCs/>
      <w:sz w:val="24"/>
      <w:szCs w:val="24"/>
      <w:lang w:val="en-US" w:eastAsia="zh-CN"/>
    </w:rPr>
  </w:style>
  <w:style w:type="paragraph" w:customStyle="1" w:styleId="Technical4">
    <w:name w:val="Technical 4"/>
    <w:uiPriority w:val="99"/>
    <w:rsid w:val="003975A8"/>
    <w:pPr>
      <w:tabs>
        <w:tab w:val="left" w:pos="-720"/>
      </w:tabs>
      <w:suppressAutoHyphens/>
    </w:pPr>
    <w:rPr>
      <w:rFonts w:ascii="Courier New" w:eastAsia="Times New Roman" w:hAnsi="Courier New" w:cs="Courier New"/>
      <w:b/>
      <w:bCs/>
      <w:sz w:val="24"/>
      <w:szCs w:val="24"/>
      <w:lang w:val="en-US" w:eastAsia="zh-CN"/>
    </w:rPr>
  </w:style>
  <w:style w:type="paragraph" w:customStyle="1" w:styleId="Technical7">
    <w:name w:val="Technical 7"/>
    <w:uiPriority w:val="99"/>
    <w:rsid w:val="003975A8"/>
    <w:pPr>
      <w:tabs>
        <w:tab w:val="left" w:pos="-720"/>
      </w:tabs>
      <w:suppressAutoHyphens/>
    </w:pPr>
    <w:rPr>
      <w:rFonts w:ascii="Courier New" w:eastAsia="Times New Roman" w:hAnsi="Courier New" w:cs="Courier New"/>
      <w:b/>
      <w:bCs/>
      <w:sz w:val="24"/>
      <w:szCs w:val="24"/>
      <w:lang w:val="en-US" w:eastAsia="zh-CN"/>
    </w:rPr>
  </w:style>
  <w:style w:type="paragraph" w:customStyle="1" w:styleId="Technical8">
    <w:name w:val="Technical 8"/>
    <w:uiPriority w:val="99"/>
    <w:rsid w:val="003975A8"/>
    <w:pPr>
      <w:tabs>
        <w:tab w:val="left" w:pos="-720"/>
      </w:tabs>
      <w:suppressAutoHyphens/>
    </w:pPr>
    <w:rPr>
      <w:rFonts w:ascii="Courier New" w:eastAsia="Times New Roman" w:hAnsi="Courier New" w:cs="Courier New"/>
      <w:b/>
      <w:bCs/>
      <w:sz w:val="24"/>
      <w:szCs w:val="24"/>
      <w:lang w:val="en-US" w:eastAsia="zh-CN"/>
    </w:rPr>
  </w:style>
  <w:style w:type="paragraph" w:customStyle="1" w:styleId="Pleading">
    <w:name w:val="Pleading"/>
    <w:uiPriority w:val="99"/>
    <w:rsid w:val="003975A8"/>
    <w:pPr>
      <w:tabs>
        <w:tab w:val="left" w:pos="-720"/>
      </w:tabs>
      <w:suppressAutoHyphens/>
    </w:pPr>
    <w:rPr>
      <w:rFonts w:ascii="Courier New" w:eastAsia="Times New Roman" w:hAnsi="Courier New" w:cs="Courier New"/>
      <w:sz w:val="24"/>
      <w:szCs w:val="24"/>
      <w:lang w:val="en-US" w:eastAsia="zh-CN"/>
    </w:rPr>
  </w:style>
  <w:style w:type="paragraph" w:customStyle="1" w:styleId="toa">
    <w:name w:val="toa"/>
    <w:uiPriority w:val="99"/>
    <w:rsid w:val="003975A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right" w:pos="9360"/>
      </w:tabs>
      <w:suppressAutoHyphens/>
      <w:jc w:val="both"/>
    </w:pPr>
    <w:rPr>
      <w:rFonts w:ascii="Courier New" w:eastAsia="Times New Roman" w:hAnsi="Courier New" w:cs="Courier New"/>
      <w:b/>
      <w:bCs/>
      <w:i/>
      <w:iCs/>
      <w:spacing w:val="-3"/>
      <w:sz w:val="24"/>
      <w:szCs w:val="24"/>
      <w:lang w:eastAsia="zh-CN"/>
    </w:rPr>
  </w:style>
  <w:style w:type="paragraph" w:customStyle="1" w:styleId="HHH">
    <w:name w:val="HHH"/>
    <w:uiPriority w:val="99"/>
    <w:rsid w:val="003975A8"/>
    <w:pPr>
      <w:tabs>
        <w:tab w:val="left" w:pos="-1440"/>
        <w:tab w:val="left" w:pos="-720"/>
      </w:tabs>
      <w:suppressAutoHyphens/>
      <w:jc w:val="both"/>
    </w:pPr>
    <w:rPr>
      <w:rFonts w:ascii="Courier New" w:eastAsia="Times New Roman" w:hAnsi="Courier New" w:cs="Courier New"/>
      <w:i/>
      <w:iCs/>
      <w:spacing w:val="-3"/>
      <w:sz w:val="24"/>
      <w:szCs w:val="24"/>
      <w:lang w:eastAsia="zh-CN"/>
    </w:rPr>
  </w:style>
  <w:style w:type="paragraph" w:customStyle="1" w:styleId="Commarcadores1">
    <w:name w:val="Com marcadores1"/>
    <w:basedOn w:val="Normal"/>
    <w:uiPriority w:val="99"/>
    <w:rsid w:val="003975A8"/>
    <w:pPr>
      <w:widowControl w:val="0"/>
      <w:tabs>
        <w:tab w:val="left" w:pos="-720"/>
        <w:tab w:val="left" w:pos="-648"/>
      </w:tabs>
      <w:suppressAutoHyphens/>
      <w:snapToGrid w:val="0"/>
      <w:jc w:val="both"/>
    </w:pPr>
    <w:rPr>
      <w:rFonts w:ascii="Times New Roman" w:eastAsia="Times New Roman" w:hAnsi="Times New Roman"/>
      <w:sz w:val="24"/>
      <w:szCs w:val="24"/>
      <w:lang w:eastAsia="zh-CN"/>
    </w:rPr>
  </w:style>
  <w:style w:type="paragraph" w:customStyle="1" w:styleId="Ttulodendicedeautoridades1">
    <w:name w:val="Título de índice de autoridades1"/>
    <w:basedOn w:val="Normal"/>
    <w:next w:val="Normal"/>
    <w:uiPriority w:val="99"/>
    <w:rsid w:val="003975A8"/>
    <w:pPr>
      <w:widowControl w:val="0"/>
      <w:tabs>
        <w:tab w:val="left" w:pos="-648"/>
        <w:tab w:val="right" w:pos="9360"/>
      </w:tabs>
      <w:suppressAutoHyphens/>
      <w:snapToGrid w:val="0"/>
      <w:jc w:val="both"/>
    </w:pPr>
    <w:rPr>
      <w:rFonts w:ascii="Times New Roman" w:eastAsia="Times New Roman" w:hAnsi="Times New Roman"/>
      <w:sz w:val="24"/>
      <w:szCs w:val="24"/>
      <w:lang w:eastAsia="zh-CN"/>
    </w:rPr>
  </w:style>
  <w:style w:type="paragraph" w:customStyle="1" w:styleId="BodyText21">
    <w:name w:val="Body Text 21"/>
    <w:basedOn w:val="Normal"/>
    <w:uiPriority w:val="99"/>
    <w:rsid w:val="003975A8"/>
    <w:pPr>
      <w:widowControl w:val="0"/>
      <w:tabs>
        <w:tab w:val="left" w:pos="-720"/>
        <w:tab w:val="left" w:pos="-648"/>
      </w:tabs>
      <w:suppressAutoHyphens/>
      <w:snapToGrid w:val="0"/>
      <w:spacing w:after="60"/>
      <w:jc w:val="both"/>
    </w:pPr>
    <w:rPr>
      <w:rFonts w:ascii="Times New Roman" w:eastAsia="Times New Roman" w:hAnsi="Times New Roman"/>
      <w:spacing w:val="-3"/>
      <w:sz w:val="24"/>
      <w:szCs w:val="24"/>
      <w:lang w:eastAsia="zh-CN"/>
    </w:rPr>
  </w:style>
  <w:style w:type="paragraph" w:customStyle="1" w:styleId="BodyTextIndent21">
    <w:name w:val="Body Text Indent 21"/>
    <w:basedOn w:val="Normal"/>
    <w:uiPriority w:val="99"/>
    <w:rsid w:val="003975A8"/>
    <w:pPr>
      <w:widowControl w:val="0"/>
      <w:tabs>
        <w:tab w:val="left" w:pos="-648"/>
        <w:tab w:val="left" w:pos="360"/>
        <w:tab w:val="left" w:pos="432"/>
        <w:tab w:val="left" w:pos="1080"/>
        <w:tab w:val="left" w:pos="1800"/>
        <w:tab w:val="left" w:pos="2520"/>
      </w:tabs>
      <w:suppressAutoHyphens/>
      <w:snapToGrid w:val="0"/>
      <w:ind w:left="1080" w:hanging="360"/>
      <w:jc w:val="both"/>
    </w:pPr>
    <w:rPr>
      <w:rFonts w:ascii="Times New Roman" w:eastAsia="Times New Roman" w:hAnsi="Times New Roman"/>
      <w:spacing w:val="-3"/>
      <w:sz w:val="24"/>
      <w:szCs w:val="24"/>
      <w:lang w:eastAsia="zh-CN"/>
    </w:rPr>
  </w:style>
  <w:style w:type="paragraph" w:customStyle="1" w:styleId="Textodebalo1">
    <w:name w:val="Texto de balão1"/>
    <w:basedOn w:val="Normal"/>
    <w:uiPriority w:val="99"/>
    <w:rsid w:val="003975A8"/>
    <w:pPr>
      <w:widowControl w:val="0"/>
      <w:tabs>
        <w:tab w:val="left" w:pos="-648"/>
      </w:tabs>
      <w:suppressAutoHyphens/>
      <w:snapToGrid w:val="0"/>
      <w:jc w:val="both"/>
    </w:pPr>
    <w:rPr>
      <w:rFonts w:ascii="Tahoma" w:eastAsia="Times New Roman" w:hAnsi="Tahoma" w:cs="Tahoma"/>
      <w:sz w:val="16"/>
      <w:szCs w:val="16"/>
      <w:lang w:eastAsia="zh-CN"/>
    </w:rPr>
  </w:style>
  <w:style w:type="paragraph" w:customStyle="1" w:styleId="Comentrio2">
    <w:name w:val="Comentário 2"/>
    <w:basedOn w:val="Normal"/>
    <w:next w:val="Normal"/>
    <w:uiPriority w:val="99"/>
    <w:rsid w:val="003975A8"/>
    <w:pPr>
      <w:widowControl w:val="0"/>
      <w:tabs>
        <w:tab w:val="left" w:pos="-648"/>
        <w:tab w:val="left" w:pos="1440"/>
        <w:tab w:val="left" w:pos="6480"/>
      </w:tabs>
      <w:suppressAutoHyphens/>
      <w:autoSpaceDE w:val="0"/>
      <w:snapToGrid w:val="0"/>
      <w:jc w:val="center"/>
    </w:pPr>
    <w:rPr>
      <w:rFonts w:ascii="Times New Roman" w:eastAsia="Times New Roman" w:hAnsi="Times New Roman"/>
      <w:sz w:val="24"/>
      <w:szCs w:val="24"/>
      <w:lang w:eastAsia="zh-CN"/>
    </w:rPr>
  </w:style>
  <w:style w:type="paragraph" w:customStyle="1" w:styleId="Comentrio3">
    <w:name w:val="Comentário 3"/>
    <w:basedOn w:val="Normal"/>
    <w:next w:val="Normal"/>
    <w:uiPriority w:val="99"/>
    <w:rsid w:val="003975A8"/>
    <w:pPr>
      <w:widowControl w:val="0"/>
      <w:tabs>
        <w:tab w:val="left" w:pos="-648"/>
        <w:tab w:val="left" w:pos="1800"/>
      </w:tabs>
      <w:suppressAutoHyphens/>
      <w:autoSpaceDE w:val="0"/>
      <w:snapToGrid w:val="0"/>
      <w:jc w:val="both"/>
    </w:pPr>
    <w:rPr>
      <w:rFonts w:ascii="Times New Roman" w:eastAsia="Times New Roman" w:hAnsi="Times New Roman"/>
      <w:b/>
      <w:bCs/>
      <w:dstrike/>
      <w:color w:val="FF0000"/>
      <w:sz w:val="28"/>
      <w:szCs w:val="28"/>
      <w:lang w:val="en-US" w:eastAsia="zh-CN"/>
    </w:rPr>
  </w:style>
  <w:style w:type="paragraph" w:customStyle="1" w:styleId="Lista21">
    <w:name w:val="Lista 21"/>
    <w:basedOn w:val="Normal"/>
    <w:uiPriority w:val="99"/>
    <w:rsid w:val="003975A8"/>
    <w:pPr>
      <w:tabs>
        <w:tab w:val="left" w:pos="-648"/>
      </w:tabs>
      <w:suppressAutoHyphens/>
      <w:autoSpaceDE w:val="0"/>
      <w:snapToGrid w:val="0"/>
      <w:spacing w:after="120"/>
      <w:ind w:left="851"/>
      <w:jc w:val="both"/>
    </w:pPr>
    <w:rPr>
      <w:rFonts w:ascii="Times New Roman" w:eastAsia="Times New Roman" w:hAnsi="Times New Roman"/>
      <w:color w:val="000000"/>
      <w:sz w:val="24"/>
      <w:szCs w:val="24"/>
      <w:lang w:eastAsia="zh-CN"/>
    </w:rPr>
  </w:style>
  <w:style w:type="paragraph" w:customStyle="1" w:styleId="41Autolist4">
    <w:name w:val="4.1 Autolist4"/>
    <w:basedOn w:val="Normal"/>
    <w:next w:val="Normal"/>
    <w:uiPriority w:val="99"/>
    <w:rsid w:val="003975A8"/>
    <w:pPr>
      <w:keepNext/>
      <w:tabs>
        <w:tab w:val="left" w:pos="-648"/>
      </w:tabs>
      <w:suppressAutoHyphens/>
      <w:overflowPunct w:val="0"/>
      <w:autoSpaceDE w:val="0"/>
      <w:snapToGrid w:val="0"/>
      <w:spacing w:before="120" w:after="120"/>
      <w:jc w:val="both"/>
    </w:pPr>
    <w:rPr>
      <w:rFonts w:ascii="Times New Roman" w:eastAsia="Times New Roman" w:hAnsi="Times New Roman"/>
      <w:sz w:val="24"/>
      <w:szCs w:val="24"/>
      <w:lang w:val="en-US" w:eastAsia="zh-CN"/>
    </w:rPr>
  </w:style>
  <w:style w:type="paragraph" w:customStyle="1" w:styleId="Subtitulos">
    <w:name w:val="Subtitulos"/>
    <w:basedOn w:val="Ttulo2"/>
    <w:uiPriority w:val="99"/>
    <w:rsid w:val="003975A8"/>
    <w:pPr>
      <w:keepNext w:val="0"/>
      <w:widowControl w:val="0"/>
      <w:tabs>
        <w:tab w:val="left" w:pos="-1440"/>
        <w:tab w:val="left" w:pos="-720"/>
        <w:tab w:val="left" w:pos="-648"/>
        <w:tab w:val="left" w:pos="1800"/>
      </w:tabs>
      <w:overflowPunct w:val="0"/>
      <w:autoSpaceDE w:val="0"/>
      <w:snapToGrid w:val="0"/>
      <w:spacing w:before="120" w:after="120"/>
      <w:jc w:val="both"/>
    </w:pPr>
    <w:rPr>
      <w:rFonts w:ascii="Times New Roman Bold" w:hAnsi="Times New Roman Bold" w:cs="Times New Roman Bold"/>
      <w:caps/>
      <w:color w:val="auto"/>
      <w:szCs w:val="24"/>
      <w:lang w:val="es-ES_tradnl" w:eastAsia="zh-CN"/>
    </w:rPr>
  </w:style>
  <w:style w:type="paragraph" w:customStyle="1" w:styleId="Subttulo2">
    <w:name w:val="Subtítulo 2"/>
    <w:basedOn w:val="Normal"/>
    <w:next w:val="Normal"/>
    <w:uiPriority w:val="99"/>
    <w:rsid w:val="003975A8"/>
    <w:pPr>
      <w:widowControl w:val="0"/>
      <w:tabs>
        <w:tab w:val="left" w:pos="-648"/>
        <w:tab w:val="left" w:pos="1800"/>
      </w:tabs>
      <w:suppressAutoHyphens/>
      <w:snapToGrid w:val="0"/>
      <w:jc w:val="both"/>
    </w:pPr>
    <w:rPr>
      <w:rFonts w:ascii="Times New Roman" w:eastAsia="Times New Roman" w:hAnsi="Times New Roman"/>
      <w:b/>
      <w:bCs/>
      <w:sz w:val="24"/>
      <w:szCs w:val="24"/>
      <w:lang w:eastAsia="zh-CN"/>
    </w:rPr>
  </w:style>
  <w:style w:type="paragraph" w:customStyle="1" w:styleId="Cabealho3">
    <w:name w:val="Cabeçalho 3"/>
    <w:basedOn w:val="Ttulo10"/>
    <w:next w:val="Normal"/>
    <w:uiPriority w:val="99"/>
    <w:rsid w:val="003975A8"/>
    <w:pPr>
      <w:keepNext w:val="0"/>
      <w:widowControl w:val="0"/>
      <w:tabs>
        <w:tab w:val="left" w:pos="-648"/>
      </w:tabs>
      <w:snapToGrid w:val="0"/>
      <w:spacing w:before="0" w:after="0"/>
      <w:jc w:val="center"/>
    </w:pPr>
    <w:rPr>
      <w:rFonts w:ascii="Times New Roman" w:eastAsia="Times New Roman" w:hAnsi="Times New Roman" w:cs="Times New Roman"/>
      <w:b/>
      <w:bCs/>
      <w:kern w:val="2"/>
      <w:sz w:val="24"/>
      <w:szCs w:val="24"/>
      <w:lang w:val="pt-PT" w:eastAsia="zh-CN"/>
    </w:rPr>
  </w:style>
  <w:style w:type="paragraph" w:customStyle="1" w:styleId="Cabealho2">
    <w:name w:val="Cabeçalho 2"/>
    <w:basedOn w:val="Ttulo10"/>
    <w:next w:val="Normal"/>
    <w:uiPriority w:val="99"/>
    <w:rsid w:val="003975A8"/>
    <w:pPr>
      <w:keepNext w:val="0"/>
      <w:widowControl w:val="0"/>
      <w:tabs>
        <w:tab w:val="left" w:pos="-648"/>
      </w:tabs>
      <w:snapToGrid w:val="0"/>
      <w:spacing w:before="0" w:after="0"/>
      <w:jc w:val="center"/>
    </w:pPr>
    <w:rPr>
      <w:rFonts w:ascii="Times New Roman" w:eastAsia="Times New Roman" w:hAnsi="Times New Roman" w:cs="Times New Roman"/>
      <w:b/>
      <w:bCs/>
      <w:kern w:val="2"/>
      <w:sz w:val="24"/>
      <w:szCs w:val="24"/>
      <w:lang w:eastAsia="zh-CN"/>
    </w:rPr>
  </w:style>
  <w:style w:type="paragraph" w:customStyle="1" w:styleId="Estilo">
    <w:name w:val="Estilo"/>
    <w:basedOn w:val="Textodenotaderodap"/>
    <w:uiPriority w:val="99"/>
    <w:rsid w:val="003975A8"/>
  </w:style>
  <w:style w:type="paragraph" w:customStyle="1" w:styleId="Explicao">
    <w:name w:val="Explicação"/>
    <w:basedOn w:val="Normal"/>
    <w:next w:val="Normal"/>
    <w:uiPriority w:val="99"/>
    <w:rsid w:val="003975A8"/>
    <w:pPr>
      <w:widowControl w:val="0"/>
      <w:tabs>
        <w:tab w:val="left" w:pos="-648"/>
      </w:tabs>
      <w:suppressAutoHyphens/>
      <w:snapToGrid w:val="0"/>
      <w:jc w:val="both"/>
    </w:pPr>
    <w:rPr>
      <w:rFonts w:ascii="Times New Roman" w:eastAsia="Times New Roman" w:hAnsi="Times New Roman"/>
      <w:i/>
      <w:iCs/>
      <w:sz w:val="24"/>
      <w:szCs w:val="24"/>
      <w:lang w:eastAsia="zh-CN"/>
    </w:rPr>
  </w:style>
  <w:style w:type="paragraph" w:customStyle="1" w:styleId="NormalTabela">
    <w:name w:val="Normal Tabela"/>
    <w:basedOn w:val="Normal"/>
    <w:next w:val="Normal"/>
    <w:uiPriority w:val="99"/>
    <w:rsid w:val="003975A8"/>
    <w:pPr>
      <w:widowControl w:val="0"/>
      <w:tabs>
        <w:tab w:val="left" w:pos="-1701"/>
        <w:tab w:val="left" w:pos="-648"/>
        <w:tab w:val="left" w:pos="1800"/>
      </w:tabs>
      <w:suppressAutoHyphens/>
      <w:snapToGrid w:val="0"/>
      <w:jc w:val="center"/>
    </w:pPr>
    <w:rPr>
      <w:rFonts w:ascii="Times New Roman" w:eastAsia="Times New Roman" w:hAnsi="Times New Roman"/>
      <w:spacing w:val="-3"/>
      <w:kern w:val="2"/>
      <w:sz w:val="24"/>
      <w:szCs w:val="24"/>
      <w:lang w:val="en-US" w:eastAsia="zh-CN"/>
    </w:rPr>
  </w:style>
  <w:style w:type="paragraph" w:customStyle="1" w:styleId="Lista31">
    <w:name w:val="Lista 31"/>
    <w:basedOn w:val="Lista21"/>
    <w:uiPriority w:val="99"/>
    <w:rsid w:val="003975A8"/>
    <w:pPr>
      <w:widowControl w:val="0"/>
      <w:pBdr>
        <w:bottom w:val="single" w:sz="4" w:space="1" w:color="000000"/>
      </w:pBdr>
      <w:tabs>
        <w:tab w:val="left" w:pos="203"/>
        <w:tab w:val="left" w:pos="851"/>
        <w:tab w:val="num" w:pos="1440"/>
        <w:tab w:val="left" w:pos="2003"/>
        <w:tab w:val="left" w:pos="2723"/>
        <w:tab w:val="left" w:pos="3443"/>
        <w:tab w:val="left" w:pos="4163"/>
        <w:tab w:val="left" w:pos="4883"/>
        <w:tab w:val="left" w:pos="5603"/>
        <w:tab w:val="left" w:pos="6323"/>
      </w:tabs>
      <w:overflowPunct w:val="0"/>
    </w:pPr>
    <w:rPr>
      <w:color w:val="auto"/>
    </w:rPr>
  </w:style>
  <w:style w:type="paragraph" w:customStyle="1" w:styleId="Outline">
    <w:name w:val="Outline"/>
    <w:basedOn w:val="Normal"/>
    <w:uiPriority w:val="99"/>
    <w:rsid w:val="003975A8"/>
    <w:pPr>
      <w:widowControl w:val="0"/>
      <w:tabs>
        <w:tab w:val="left" w:pos="-648"/>
        <w:tab w:val="left" w:pos="1800"/>
        <w:tab w:val="right" w:leader="hyphen" w:pos="9356"/>
      </w:tabs>
      <w:suppressAutoHyphens/>
      <w:snapToGrid w:val="0"/>
      <w:spacing w:before="240"/>
      <w:jc w:val="both"/>
    </w:pPr>
    <w:rPr>
      <w:rFonts w:ascii="Times New Roman" w:eastAsia="Times New Roman" w:hAnsi="Times New Roman"/>
      <w:kern w:val="2"/>
      <w:sz w:val="24"/>
      <w:szCs w:val="24"/>
      <w:lang w:val="en-US" w:eastAsia="zh-CN"/>
    </w:rPr>
  </w:style>
  <w:style w:type="paragraph" w:customStyle="1" w:styleId="BankNormal">
    <w:name w:val="BankNormal"/>
    <w:basedOn w:val="Normal"/>
    <w:uiPriority w:val="99"/>
    <w:rsid w:val="003975A8"/>
    <w:pPr>
      <w:widowControl w:val="0"/>
      <w:tabs>
        <w:tab w:val="left" w:pos="-648"/>
        <w:tab w:val="left" w:pos="0"/>
        <w:tab w:val="left" w:pos="540"/>
        <w:tab w:val="left" w:pos="630"/>
        <w:tab w:val="left" w:pos="810"/>
        <w:tab w:val="left" w:pos="1800"/>
        <w:tab w:val="left" w:pos="2880"/>
        <w:tab w:val="left" w:pos="3060"/>
        <w:tab w:val="center" w:pos="5040"/>
        <w:tab w:val="left" w:pos="6300"/>
        <w:tab w:val="left" w:pos="7560"/>
        <w:tab w:val="left" w:pos="7920"/>
        <w:tab w:val="left" w:pos="8280"/>
        <w:tab w:val="left" w:pos="8640"/>
        <w:tab w:val="left" w:pos="9000"/>
        <w:tab w:val="left" w:pos="9360"/>
      </w:tabs>
      <w:suppressAutoHyphens/>
      <w:snapToGrid w:val="0"/>
      <w:jc w:val="both"/>
    </w:pPr>
    <w:rPr>
      <w:rFonts w:ascii="Times New Roman" w:eastAsia="Times New Roman" w:hAnsi="Times New Roman"/>
      <w:spacing w:val="-2"/>
      <w:sz w:val="24"/>
      <w:szCs w:val="24"/>
      <w:lang w:val="es-ES_tradnl" w:eastAsia="zh-CN"/>
    </w:rPr>
  </w:style>
  <w:style w:type="paragraph" w:customStyle="1" w:styleId="Chapter">
    <w:name w:val="Chapter"/>
    <w:basedOn w:val="Normal"/>
    <w:next w:val="Normal"/>
    <w:uiPriority w:val="99"/>
    <w:rsid w:val="003975A8"/>
    <w:pPr>
      <w:keepNext/>
      <w:tabs>
        <w:tab w:val="left" w:pos="-648"/>
        <w:tab w:val="left" w:pos="648"/>
        <w:tab w:val="left" w:pos="1440"/>
      </w:tabs>
      <w:snapToGrid w:val="0"/>
      <w:spacing w:before="240" w:after="240"/>
      <w:jc w:val="center"/>
    </w:pPr>
    <w:rPr>
      <w:rFonts w:ascii="Times New Roman" w:eastAsia="Times New Roman" w:hAnsi="Times New Roman"/>
      <w:b/>
      <w:bCs/>
      <w:smallCaps/>
      <w:sz w:val="24"/>
      <w:szCs w:val="24"/>
      <w:lang w:val="en-US" w:eastAsia="zh-CN"/>
    </w:rPr>
  </w:style>
  <w:style w:type="paragraph" w:customStyle="1" w:styleId="FirstHeading">
    <w:name w:val="FirstHeading"/>
    <w:basedOn w:val="Normal"/>
    <w:next w:val="Normal"/>
    <w:uiPriority w:val="99"/>
    <w:rsid w:val="003975A8"/>
    <w:pPr>
      <w:keepNext/>
      <w:tabs>
        <w:tab w:val="left" w:pos="-648"/>
        <w:tab w:val="left" w:pos="0"/>
        <w:tab w:val="left" w:pos="86"/>
      </w:tabs>
      <w:snapToGrid w:val="0"/>
      <w:spacing w:before="120" w:after="120"/>
    </w:pPr>
    <w:rPr>
      <w:rFonts w:ascii="Times New Roman" w:eastAsia="Times New Roman" w:hAnsi="Times New Roman"/>
      <w:b/>
      <w:bCs/>
      <w:sz w:val="24"/>
      <w:szCs w:val="24"/>
      <w:lang w:val="en-US" w:eastAsia="zh-CN"/>
    </w:rPr>
  </w:style>
  <w:style w:type="paragraph" w:customStyle="1" w:styleId="Paragraph0">
    <w:name w:val="Paragraph"/>
    <w:basedOn w:val="Recuodecorpodetexto"/>
    <w:uiPriority w:val="99"/>
    <w:rsid w:val="003975A8"/>
    <w:pPr>
      <w:tabs>
        <w:tab w:val="clear" w:pos="-1440"/>
        <w:tab w:val="clear" w:pos="-720"/>
        <w:tab w:val="left" w:pos="-648"/>
        <w:tab w:val="left" w:pos="72"/>
        <w:tab w:val="num" w:pos="648"/>
        <w:tab w:val="left" w:pos="1440"/>
      </w:tabs>
      <w:suppressAutoHyphens w:val="0"/>
      <w:snapToGrid w:val="0"/>
      <w:spacing w:before="120" w:after="120"/>
      <w:ind w:left="720" w:hanging="720"/>
      <w:jc w:val="left"/>
    </w:pPr>
    <w:rPr>
      <w:rFonts w:ascii="Times New Roman" w:hAnsi="Times New Roman"/>
      <w:szCs w:val="24"/>
      <w:lang w:val="en-US" w:eastAsia="zh-CN"/>
    </w:rPr>
  </w:style>
  <w:style w:type="paragraph" w:customStyle="1" w:styleId="SecHeading">
    <w:name w:val="SecHeading"/>
    <w:basedOn w:val="Normal"/>
    <w:next w:val="Paragraph0"/>
    <w:uiPriority w:val="99"/>
    <w:rsid w:val="003975A8"/>
    <w:pPr>
      <w:keepNext/>
      <w:tabs>
        <w:tab w:val="left" w:pos="-648"/>
        <w:tab w:val="num" w:pos="0"/>
        <w:tab w:val="left" w:pos="1296"/>
      </w:tabs>
      <w:snapToGrid w:val="0"/>
      <w:spacing w:before="120" w:after="120"/>
    </w:pPr>
    <w:rPr>
      <w:rFonts w:ascii="Times New Roman" w:eastAsia="Times New Roman" w:hAnsi="Times New Roman"/>
      <w:b/>
      <w:bCs/>
      <w:sz w:val="24"/>
      <w:szCs w:val="24"/>
      <w:lang w:val="en-US" w:eastAsia="zh-CN"/>
    </w:rPr>
  </w:style>
  <w:style w:type="paragraph" w:customStyle="1" w:styleId="SubHeading1">
    <w:name w:val="SubHeading1"/>
    <w:basedOn w:val="SecHeading"/>
    <w:uiPriority w:val="99"/>
    <w:rsid w:val="003975A8"/>
    <w:pPr>
      <w:tabs>
        <w:tab w:val="left" w:pos="1872"/>
      </w:tabs>
    </w:pPr>
  </w:style>
  <w:style w:type="paragraph" w:customStyle="1" w:styleId="Subheading2">
    <w:name w:val="Subheading2"/>
    <w:basedOn w:val="SecHeading"/>
    <w:uiPriority w:val="99"/>
    <w:rsid w:val="003975A8"/>
    <w:pPr>
      <w:tabs>
        <w:tab w:val="left" w:pos="2376"/>
      </w:tabs>
    </w:pPr>
  </w:style>
  <w:style w:type="paragraph" w:customStyle="1" w:styleId="subpar">
    <w:name w:val="subpar"/>
    <w:basedOn w:val="Recuodecorpodetexto31"/>
    <w:uiPriority w:val="99"/>
    <w:rsid w:val="003975A8"/>
    <w:pPr>
      <w:tabs>
        <w:tab w:val="left" w:pos="-648"/>
        <w:tab w:val="left" w:pos="-288"/>
        <w:tab w:val="num" w:pos="648"/>
        <w:tab w:val="left" w:pos="1512"/>
      </w:tabs>
      <w:suppressAutoHyphens w:val="0"/>
      <w:snapToGrid w:val="0"/>
      <w:spacing w:before="120"/>
      <w:ind w:left="0"/>
    </w:pPr>
    <w:rPr>
      <w:spacing w:val="-3"/>
      <w:sz w:val="24"/>
      <w:szCs w:val="24"/>
      <w:lang w:val="en-US" w:eastAsia="zh-CN"/>
    </w:rPr>
  </w:style>
  <w:style w:type="paragraph" w:customStyle="1" w:styleId="SubSubPar">
    <w:name w:val="SubSubPar"/>
    <w:basedOn w:val="subpar"/>
    <w:uiPriority w:val="99"/>
    <w:rsid w:val="003975A8"/>
    <w:pPr>
      <w:tabs>
        <w:tab w:val="left" w:pos="648"/>
        <w:tab w:val="left" w:pos="1296"/>
        <w:tab w:val="left" w:pos="2448"/>
        <w:tab w:val="left" w:pos="2592"/>
      </w:tabs>
      <w:ind w:left="1296"/>
    </w:pPr>
  </w:style>
  <w:style w:type="paragraph" w:customStyle="1" w:styleId="Regtable">
    <w:name w:val="Regtable"/>
    <w:basedOn w:val="Normal"/>
    <w:uiPriority w:val="99"/>
    <w:rsid w:val="003975A8"/>
    <w:pPr>
      <w:keepLines/>
      <w:tabs>
        <w:tab w:val="left" w:pos="-648"/>
      </w:tabs>
      <w:snapToGrid w:val="0"/>
      <w:spacing w:before="20" w:after="20"/>
    </w:pPr>
    <w:rPr>
      <w:rFonts w:ascii="Times New Roman" w:eastAsia="Times New Roman" w:hAnsi="Times New Roman"/>
      <w:sz w:val="20"/>
      <w:szCs w:val="20"/>
      <w:lang w:val="en-US" w:eastAsia="zh-CN"/>
    </w:rPr>
  </w:style>
  <w:style w:type="paragraph" w:customStyle="1" w:styleId="TableTitle">
    <w:name w:val="TableTitle"/>
    <w:basedOn w:val="Normal"/>
    <w:uiPriority w:val="99"/>
    <w:rsid w:val="003975A8"/>
    <w:pPr>
      <w:keepNext/>
      <w:tabs>
        <w:tab w:val="left" w:pos="-648"/>
      </w:tabs>
      <w:snapToGrid w:val="0"/>
      <w:spacing w:before="20" w:after="20"/>
      <w:jc w:val="center"/>
    </w:pPr>
    <w:rPr>
      <w:rFonts w:ascii="Times New Roman Bold" w:eastAsia="Times New Roman" w:hAnsi="Times New Roman Bold" w:cs="Times New Roman Bold"/>
      <w:b/>
      <w:bCs/>
      <w:spacing w:val="-3"/>
      <w:sz w:val="20"/>
      <w:szCs w:val="20"/>
      <w:lang w:val="en-US" w:eastAsia="zh-CN"/>
    </w:rPr>
  </w:style>
  <w:style w:type="paragraph" w:customStyle="1" w:styleId="StyleHeading5JustifiedFirstline0">
    <w:name w:val="Style Heading 5 + Justified First line:  0&quot;"/>
    <w:basedOn w:val="Ttulo5"/>
    <w:uiPriority w:val="99"/>
    <w:rsid w:val="003975A8"/>
    <w:pPr>
      <w:keepNext w:val="0"/>
      <w:widowControl w:val="0"/>
      <w:tabs>
        <w:tab w:val="left" w:pos="-648"/>
      </w:tabs>
      <w:snapToGrid w:val="0"/>
      <w:jc w:val="center"/>
    </w:pPr>
    <w:rPr>
      <w:rFonts w:ascii="Times New Roman Bold" w:hAnsi="Times New Roman Bold" w:cs="Times New Roman Bold"/>
      <w:bCs/>
      <w:color w:val="auto"/>
      <w:kern w:val="2"/>
      <w:szCs w:val="24"/>
      <w:lang w:val="pt-BR" w:eastAsia="zh-CN"/>
    </w:rPr>
  </w:style>
  <w:style w:type="paragraph" w:customStyle="1" w:styleId="StyleHeading5JustifiedFirstline01">
    <w:name w:val="Style Heading 5 + Justified First line:  0&quot;1"/>
    <w:basedOn w:val="Ttulo5"/>
    <w:uiPriority w:val="99"/>
    <w:rsid w:val="003975A8"/>
    <w:pPr>
      <w:keepNext w:val="0"/>
      <w:widowControl w:val="0"/>
      <w:tabs>
        <w:tab w:val="left" w:pos="-648"/>
      </w:tabs>
      <w:snapToGrid w:val="0"/>
      <w:jc w:val="center"/>
    </w:pPr>
    <w:rPr>
      <w:rFonts w:ascii="Times New Roman Bold" w:hAnsi="Times New Roman Bold" w:cs="Times New Roman Bold"/>
      <w:bCs/>
      <w:color w:val="auto"/>
      <w:kern w:val="2"/>
      <w:szCs w:val="24"/>
      <w:lang w:val="pt-BR" w:eastAsia="zh-CN"/>
    </w:rPr>
  </w:style>
  <w:style w:type="paragraph" w:customStyle="1" w:styleId="WW-Ttulo">
    <w:name w:val="WW-Título"/>
    <w:basedOn w:val="Normal"/>
    <w:next w:val="Subttulo"/>
    <w:uiPriority w:val="99"/>
    <w:rsid w:val="003975A8"/>
    <w:pPr>
      <w:widowControl w:val="0"/>
      <w:tabs>
        <w:tab w:val="left" w:pos="-648"/>
      </w:tabs>
      <w:suppressAutoHyphens/>
      <w:snapToGrid w:val="0"/>
      <w:jc w:val="both"/>
    </w:pPr>
    <w:rPr>
      <w:rFonts w:ascii="Times New Roman" w:eastAsia="Times New Roman" w:hAnsi="Times New Roman"/>
      <w:kern w:val="2"/>
      <w:sz w:val="28"/>
      <w:szCs w:val="28"/>
      <w:lang w:eastAsia="zh-CN"/>
    </w:rPr>
  </w:style>
  <w:style w:type="paragraph" w:customStyle="1" w:styleId="Sumrio10">
    <w:name w:val="Sumário 10"/>
    <w:basedOn w:val="ndice"/>
    <w:uiPriority w:val="99"/>
    <w:rsid w:val="003975A8"/>
    <w:pPr>
      <w:widowControl w:val="0"/>
      <w:tabs>
        <w:tab w:val="left" w:pos="-648"/>
        <w:tab w:val="left" w:pos="1899"/>
        <w:tab w:val="right" w:leader="dot" w:pos="9638"/>
      </w:tabs>
      <w:snapToGrid w:val="0"/>
      <w:ind w:left="2547"/>
      <w:jc w:val="both"/>
    </w:pPr>
    <w:rPr>
      <w:rFonts w:cs="Times New Roman"/>
      <w:lang w:eastAsia="zh-CN"/>
    </w:rPr>
  </w:style>
  <w:style w:type="paragraph" w:customStyle="1" w:styleId="Contedodoquadro">
    <w:name w:val="Conteúdo do quadro"/>
    <w:basedOn w:val="Corpodetexto"/>
    <w:uiPriority w:val="99"/>
    <w:rsid w:val="003975A8"/>
    <w:pPr>
      <w:widowControl w:val="0"/>
      <w:tabs>
        <w:tab w:val="left" w:pos="-720"/>
        <w:tab w:val="left" w:pos="-648"/>
      </w:tabs>
      <w:suppressAutoHyphens/>
      <w:snapToGrid w:val="0"/>
    </w:pPr>
    <w:rPr>
      <w:rFonts w:ascii="Times New Roman" w:hAnsi="Times New Roman"/>
      <w:sz w:val="24"/>
      <w:szCs w:val="24"/>
      <w:lang w:val="pt-BR" w:eastAsia="zh-CN"/>
    </w:rPr>
  </w:style>
  <w:style w:type="paragraph" w:customStyle="1" w:styleId="western">
    <w:name w:val="western"/>
    <w:basedOn w:val="Normal"/>
    <w:uiPriority w:val="99"/>
    <w:rsid w:val="003975A8"/>
    <w:pPr>
      <w:tabs>
        <w:tab w:val="left" w:pos="-648"/>
      </w:tabs>
      <w:spacing w:before="280"/>
      <w:jc w:val="both"/>
    </w:pPr>
    <w:rPr>
      <w:rFonts w:ascii="Times New Roman" w:eastAsia="Times New Roman" w:hAnsi="Times New Roman"/>
      <w:color w:val="000000"/>
      <w:sz w:val="24"/>
      <w:szCs w:val="24"/>
      <w:lang w:val="en-US" w:eastAsia="zh-CN"/>
    </w:rPr>
  </w:style>
  <w:style w:type="paragraph" w:customStyle="1" w:styleId="Contrato0">
    <w:name w:val="Contrato"/>
    <w:basedOn w:val="Normal"/>
    <w:uiPriority w:val="99"/>
    <w:rsid w:val="003975A8"/>
    <w:pPr>
      <w:suppressAutoHyphens/>
      <w:spacing w:after="240"/>
      <w:jc w:val="both"/>
    </w:pPr>
    <w:rPr>
      <w:rFonts w:ascii="Times New Roman" w:eastAsia="Times New Roman" w:hAnsi="Times New Roman"/>
      <w:sz w:val="24"/>
      <w:szCs w:val="24"/>
      <w:lang w:eastAsia="ar-SA"/>
    </w:rPr>
  </w:style>
  <w:style w:type="paragraph" w:customStyle="1" w:styleId="Estilo1">
    <w:name w:val="Estilo1"/>
    <w:basedOn w:val="Normal"/>
    <w:uiPriority w:val="99"/>
    <w:rsid w:val="003975A8"/>
    <w:pPr>
      <w:tabs>
        <w:tab w:val="left" w:pos="2268"/>
      </w:tabs>
      <w:suppressAutoHyphens/>
      <w:ind w:left="2410" w:hanging="992"/>
      <w:jc w:val="both"/>
    </w:pPr>
    <w:rPr>
      <w:rFonts w:ascii="Times New Roman" w:eastAsia="Times New Roman" w:hAnsi="Times New Roman"/>
      <w:sz w:val="24"/>
      <w:szCs w:val="24"/>
      <w:lang w:eastAsia="ar-SA"/>
    </w:rPr>
  </w:style>
  <w:style w:type="paragraph" w:customStyle="1" w:styleId="CM9">
    <w:name w:val="CM9"/>
    <w:basedOn w:val="Default"/>
    <w:next w:val="Default"/>
    <w:uiPriority w:val="99"/>
    <w:rsid w:val="003975A8"/>
    <w:pPr>
      <w:widowControl w:val="0"/>
      <w:spacing w:after="235"/>
    </w:pPr>
    <w:rPr>
      <w:rFonts w:ascii="Times New Roman" w:hAnsi="Times New Roman"/>
      <w:sz w:val="24"/>
      <w:szCs w:val="24"/>
    </w:rPr>
  </w:style>
  <w:style w:type="paragraph" w:customStyle="1" w:styleId="A010177">
    <w:name w:val="_A010177"/>
    <w:basedOn w:val="Normal"/>
    <w:uiPriority w:val="99"/>
    <w:rsid w:val="003975A8"/>
    <w:pPr>
      <w:jc w:val="both"/>
    </w:pPr>
    <w:rPr>
      <w:rFonts w:eastAsia="Times New Roman" w:cs="Calibri"/>
      <w:sz w:val="24"/>
      <w:szCs w:val="24"/>
      <w:lang w:eastAsia="ar-SA"/>
    </w:rPr>
  </w:style>
  <w:style w:type="paragraph" w:customStyle="1" w:styleId="WW-Corpodetexto21">
    <w:name w:val="WW-Corpo de texto 21"/>
    <w:basedOn w:val="Normal"/>
    <w:uiPriority w:val="99"/>
    <w:rsid w:val="003975A8"/>
    <w:pPr>
      <w:suppressAutoHyphens/>
      <w:jc w:val="both"/>
    </w:pPr>
    <w:rPr>
      <w:rFonts w:ascii="Arial" w:eastAsia="Times New Roman" w:hAnsi="Arial"/>
      <w:color w:val="000000"/>
      <w:sz w:val="20"/>
      <w:szCs w:val="20"/>
      <w:lang w:eastAsia="ar-SA"/>
    </w:rPr>
  </w:style>
  <w:style w:type="paragraph" w:customStyle="1" w:styleId="WW-ndice11111111">
    <w:name w:val="WW-Índice11111111"/>
    <w:basedOn w:val="Normal"/>
    <w:uiPriority w:val="99"/>
    <w:rsid w:val="003975A8"/>
    <w:pPr>
      <w:suppressLineNumbers/>
      <w:suppressAutoHyphens/>
    </w:pPr>
    <w:rPr>
      <w:rFonts w:ascii="Times New Roman" w:eastAsia="Times New Roman" w:hAnsi="Times New Roman"/>
      <w:sz w:val="20"/>
      <w:szCs w:val="20"/>
      <w:lang w:eastAsia="ar-SA"/>
    </w:rPr>
  </w:style>
  <w:style w:type="paragraph" w:customStyle="1" w:styleId="default0">
    <w:name w:val="default"/>
    <w:basedOn w:val="Normal"/>
    <w:uiPriority w:val="99"/>
    <w:rsid w:val="003975A8"/>
    <w:pPr>
      <w:spacing w:before="100" w:beforeAutospacing="1" w:after="100" w:afterAutospacing="1"/>
    </w:pPr>
    <w:rPr>
      <w:rFonts w:ascii="Times New Roman" w:eastAsia="Times New Roman" w:hAnsi="Times New Roman"/>
      <w:sz w:val="24"/>
      <w:szCs w:val="24"/>
      <w:lang w:eastAsia="pt-BR"/>
    </w:rPr>
  </w:style>
  <w:style w:type="paragraph" w:customStyle="1" w:styleId="dou-paragraph">
    <w:name w:val="dou-paragraph"/>
    <w:basedOn w:val="Normal"/>
    <w:uiPriority w:val="99"/>
    <w:rsid w:val="003975A8"/>
    <w:pPr>
      <w:spacing w:before="100" w:beforeAutospacing="1" w:after="100" w:afterAutospacing="1"/>
    </w:pPr>
    <w:rPr>
      <w:rFonts w:ascii="Times New Roman" w:eastAsia="Times New Roman" w:hAnsi="Times New Roman"/>
      <w:sz w:val="24"/>
      <w:szCs w:val="24"/>
      <w:lang w:eastAsia="pt-BR"/>
    </w:rPr>
  </w:style>
  <w:style w:type="character" w:styleId="TtulodoLivro">
    <w:name w:val="Book Title"/>
    <w:uiPriority w:val="33"/>
    <w:qFormat/>
    <w:rsid w:val="003975A8"/>
    <w:rPr>
      <w:b/>
      <w:bCs/>
      <w:smallCaps/>
      <w:spacing w:val="5"/>
    </w:rPr>
  </w:style>
  <w:style w:type="character" w:customStyle="1" w:styleId="WW8Num30z0">
    <w:name w:val="WW8Num30z0"/>
    <w:rsid w:val="003975A8"/>
    <w:rPr>
      <w:rFonts w:ascii="Arial" w:hAnsi="Arial" w:cs="Arial" w:hint="default"/>
      <w:b w:val="0"/>
      <w:bCs w:val="0"/>
      <w:i w:val="0"/>
      <w:iCs w:val="0"/>
      <w:strike w:val="0"/>
      <w:dstrike w:val="0"/>
      <w:sz w:val="24"/>
      <w:u w:val="none"/>
      <w:effect w:val="none"/>
    </w:rPr>
  </w:style>
  <w:style w:type="character" w:customStyle="1" w:styleId="normaltextrun">
    <w:name w:val="normaltextrun"/>
    <w:basedOn w:val="Fontepargpadro"/>
    <w:rsid w:val="003975A8"/>
  </w:style>
  <w:style w:type="character" w:customStyle="1" w:styleId="eop">
    <w:name w:val="eop"/>
    <w:basedOn w:val="Fontepargpadro"/>
    <w:rsid w:val="003975A8"/>
  </w:style>
  <w:style w:type="character" w:customStyle="1" w:styleId="Ttulo5Char1">
    <w:name w:val="Título 5 Char1"/>
    <w:locked/>
    <w:rsid w:val="003975A8"/>
    <w:rPr>
      <w:rFonts w:ascii="Arial" w:hAnsi="Arial" w:cs="Arial" w:hint="default"/>
      <w:b/>
      <w:bCs w:val="0"/>
      <w:sz w:val="32"/>
    </w:rPr>
  </w:style>
  <w:style w:type="character" w:customStyle="1" w:styleId="Ttulo6Char1">
    <w:name w:val="Título 6 Char1"/>
    <w:locked/>
    <w:rsid w:val="003975A8"/>
    <w:rPr>
      <w:rFonts w:ascii="Arial" w:hAnsi="Arial" w:cs="Arial" w:hint="default"/>
      <w:b/>
      <w:bCs w:val="0"/>
      <w:sz w:val="32"/>
    </w:rPr>
  </w:style>
  <w:style w:type="character" w:customStyle="1" w:styleId="WW8Num36z0">
    <w:name w:val="WW8Num36z0"/>
    <w:rsid w:val="003975A8"/>
    <w:rPr>
      <w:b w:val="0"/>
      <w:bCs w:val="0"/>
      <w:i w:val="0"/>
      <w:iCs w:val="0"/>
    </w:rPr>
  </w:style>
  <w:style w:type="character" w:customStyle="1" w:styleId="CharChar6">
    <w:name w:val="Char Char6"/>
    <w:rsid w:val="003975A8"/>
    <w:rPr>
      <w:lang w:val="pt-BR" w:eastAsia="pt-BR" w:bidi="ar-SA"/>
    </w:rPr>
  </w:style>
  <w:style w:type="character" w:customStyle="1" w:styleId="CharChar4">
    <w:name w:val="Char Char4"/>
    <w:rsid w:val="003975A8"/>
    <w:rPr>
      <w:lang w:val="pt-BR" w:eastAsia="pt-BR" w:bidi="ar-SA"/>
    </w:rPr>
  </w:style>
  <w:style w:type="character" w:customStyle="1" w:styleId="CabealhoChar2">
    <w:name w:val="Cabeçalho Char2"/>
    <w:basedOn w:val="Fontepargpadro"/>
    <w:uiPriority w:val="99"/>
    <w:locked/>
    <w:rsid w:val="003975A8"/>
  </w:style>
  <w:style w:type="character" w:customStyle="1" w:styleId="Ttulo1Char1">
    <w:name w:val="Título 1 Char1"/>
    <w:uiPriority w:val="9"/>
    <w:locked/>
    <w:rsid w:val="003975A8"/>
    <w:rPr>
      <w:b/>
      <w:bCs/>
      <w:sz w:val="28"/>
      <w:szCs w:val="24"/>
      <w:lang w:eastAsia="ar-SA"/>
    </w:rPr>
  </w:style>
  <w:style w:type="character" w:customStyle="1" w:styleId="Ttulo2Char1">
    <w:name w:val="Título 2 Char1"/>
    <w:uiPriority w:val="9"/>
    <w:locked/>
    <w:rsid w:val="003975A8"/>
    <w:rPr>
      <w:b/>
      <w:bCs/>
      <w:sz w:val="24"/>
      <w:szCs w:val="24"/>
      <w:lang w:eastAsia="ar-SA"/>
    </w:rPr>
  </w:style>
  <w:style w:type="character" w:customStyle="1" w:styleId="Ttulo3Char1">
    <w:name w:val="Título 3 Char1"/>
    <w:uiPriority w:val="9"/>
    <w:locked/>
    <w:rsid w:val="003975A8"/>
    <w:rPr>
      <w:rFonts w:ascii="C" w:hAnsi="C" w:hint="default"/>
      <w:b/>
      <w:bCs/>
      <w:sz w:val="24"/>
      <w:szCs w:val="24"/>
      <w:u w:val="single"/>
      <w:lang w:eastAsia="ar-SA"/>
    </w:rPr>
  </w:style>
  <w:style w:type="character" w:customStyle="1" w:styleId="Ttulo4Char1">
    <w:name w:val="Título 4 Char1"/>
    <w:uiPriority w:val="99"/>
    <w:locked/>
    <w:rsid w:val="003975A8"/>
    <w:rPr>
      <w:b/>
      <w:bCs/>
      <w:sz w:val="28"/>
      <w:szCs w:val="28"/>
    </w:rPr>
  </w:style>
  <w:style w:type="character" w:customStyle="1" w:styleId="Ttulo7Char1">
    <w:name w:val="Título 7 Char1"/>
    <w:uiPriority w:val="99"/>
    <w:locked/>
    <w:rsid w:val="003975A8"/>
    <w:rPr>
      <w:sz w:val="24"/>
      <w:szCs w:val="24"/>
    </w:rPr>
  </w:style>
  <w:style w:type="character" w:customStyle="1" w:styleId="Ttulo8Char1">
    <w:name w:val="Título 8 Char1"/>
    <w:uiPriority w:val="9"/>
    <w:locked/>
    <w:rsid w:val="003975A8"/>
    <w:rPr>
      <w:rFonts w:ascii="Arial" w:hAnsi="Arial" w:cs="Arial" w:hint="default"/>
      <w:b/>
      <w:bCs/>
      <w:sz w:val="16"/>
      <w:szCs w:val="16"/>
      <w:lang w:eastAsia="ar-SA"/>
    </w:rPr>
  </w:style>
  <w:style w:type="character" w:customStyle="1" w:styleId="Ttulo9Char1">
    <w:name w:val="Título 9 Char1"/>
    <w:uiPriority w:val="99"/>
    <w:locked/>
    <w:rsid w:val="003975A8"/>
    <w:rPr>
      <w:rFonts w:ascii="Arial" w:hAnsi="Arial" w:cs="Arial" w:hint="default"/>
      <w:sz w:val="22"/>
      <w:szCs w:val="22"/>
    </w:rPr>
  </w:style>
  <w:style w:type="character" w:customStyle="1" w:styleId="WW8Num2z0">
    <w:name w:val="WW8Num2z0"/>
    <w:uiPriority w:val="99"/>
    <w:rsid w:val="003975A8"/>
    <w:rPr>
      <w:b w:val="0"/>
      <w:bCs w:val="0"/>
      <w:i w:val="0"/>
      <w:iCs w:val="0"/>
    </w:rPr>
  </w:style>
  <w:style w:type="character" w:customStyle="1" w:styleId="WW8Num3z0">
    <w:name w:val="WW8Num3z0"/>
    <w:uiPriority w:val="99"/>
    <w:rsid w:val="003975A8"/>
    <w:rPr>
      <w:b/>
      <w:bCs w:val="0"/>
    </w:rPr>
  </w:style>
  <w:style w:type="character" w:customStyle="1" w:styleId="WW8Num7z0">
    <w:name w:val="WW8Num7z0"/>
    <w:uiPriority w:val="99"/>
    <w:rsid w:val="003975A8"/>
    <w:rPr>
      <w:b w:val="0"/>
      <w:bCs w:val="0"/>
      <w:i w:val="0"/>
      <w:iCs w:val="0"/>
    </w:rPr>
  </w:style>
  <w:style w:type="character" w:customStyle="1" w:styleId="WW8Num8z0">
    <w:name w:val="WW8Num8z0"/>
    <w:rsid w:val="003975A8"/>
    <w:rPr>
      <w:b w:val="0"/>
      <w:bCs w:val="0"/>
      <w:i w:val="0"/>
      <w:iCs w:val="0"/>
    </w:rPr>
  </w:style>
  <w:style w:type="character" w:customStyle="1" w:styleId="WW8Num10z0">
    <w:name w:val="WW8Num10z0"/>
    <w:uiPriority w:val="99"/>
    <w:rsid w:val="003975A8"/>
    <w:rPr>
      <w:b w:val="0"/>
      <w:bCs w:val="0"/>
      <w:i w:val="0"/>
      <w:iCs w:val="0"/>
    </w:rPr>
  </w:style>
  <w:style w:type="character" w:customStyle="1" w:styleId="WW8Num11z0">
    <w:name w:val="WW8Num11z0"/>
    <w:uiPriority w:val="99"/>
    <w:rsid w:val="003975A8"/>
    <w:rPr>
      <w:b w:val="0"/>
      <w:bCs w:val="0"/>
      <w:i w:val="0"/>
      <w:iCs w:val="0"/>
    </w:rPr>
  </w:style>
  <w:style w:type="character" w:customStyle="1" w:styleId="WW8Num16z0">
    <w:name w:val="WW8Num16z0"/>
    <w:uiPriority w:val="99"/>
    <w:rsid w:val="003975A8"/>
    <w:rPr>
      <w:b/>
      <w:bCs w:val="0"/>
    </w:rPr>
  </w:style>
  <w:style w:type="character" w:customStyle="1" w:styleId="WW8Num18z0">
    <w:name w:val="WW8Num18z0"/>
    <w:uiPriority w:val="99"/>
    <w:rsid w:val="003975A8"/>
    <w:rPr>
      <w:b w:val="0"/>
      <w:bCs w:val="0"/>
      <w:i w:val="0"/>
      <w:iCs w:val="0"/>
    </w:rPr>
  </w:style>
  <w:style w:type="character" w:customStyle="1" w:styleId="WW8Num19z0">
    <w:name w:val="WW8Num19z0"/>
    <w:uiPriority w:val="99"/>
    <w:rsid w:val="003975A8"/>
    <w:rPr>
      <w:b/>
      <w:bCs w:val="0"/>
    </w:rPr>
  </w:style>
  <w:style w:type="character" w:customStyle="1" w:styleId="WW8Num21z0">
    <w:name w:val="WW8Num21z0"/>
    <w:uiPriority w:val="99"/>
    <w:rsid w:val="003975A8"/>
    <w:rPr>
      <w:rFonts w:ascii="Symbol" w:hAnsi="Symbol" w:hint="default"/>
    </w:rPr>
  </w:style>
  <w:style w:type="character" w:customStyle="1" w:styleId="WW8Num21z1">
    <w:name w:val="WW8Num21z1"/>
    <w:uiPriority w:val="99"/>
    <w:rsid w:val="003975A8"/>
    <w:rPr>
      <w:rFonts w:ascii="Courier New" w:hAnsi="Courier New" w:cs="Courier New" w:hint="default"/>
    </w:rPr>
  </w:style>
  <w:style w:type="character" w:customStyle="1" w:styleId="WW8Num21z2">
    <w:name w:val="WW8Num21z2"/>
    <w:uiPriority w:val="99"/>
    <w:rsid w:val="003975A8"/>
    <w:rPr>
      <w:rFonts w:ascii="Wingdings" w:hAnsi="Wingdings" w:hint="default"/>
    </w:rPr>
  </w:style>
  <w:style w:type="character" w:customStyle="1" w:styleId="WW8Num24z0">
    <w:name w:val="WW8Num24z0"/>
    <w:rsid w:val="003975A8"/>
    <w:rPr>
      <w:b w:val="0"/>
      <w:bCs w:val="0"/>
      <w:i w:val="0"/>
      <w:iCs w:val="0"/>
    </w:rPr>
  </w:style>
  <w:style w:type="character" w:customStyle="1" w:styleId="WW8Num25z0">
    <w:name w:val="WW8Num25z0"/>
    <w:uiPriority w:val="99"/>
    <w:rsid w:val="003975A8"/>
    <w:rPr>
      <w:rFonts w:ascii="Arial" w:eastAsia="Times New Roman" w:hAnsi="Arial" w:cs="Arial" w:hint="default"/>
    </w:rPr>
  </w:style>
  <w:style w:type="character" w:customStyle="1" w:styleId="WW8Num29z0">
    <w:name w:val="WW8Num29z0"/>
    <w:uiPriority w:val="99"/>
    <w:rsid w:val="003975A8"/>
    <w:rPr>
      <w:b w:val="0"/>
      <w:bCs w:val="0"/>
      <w:i w:val="0"/>
      <w:iCs w:val="0"/>
    </w:rPr>
  </w:style>
  <w:style w:type="character" w:customStyle="1" w:styleId="WW8Num35z0">
    <w:name w:val="WW8Num35z0"/>
    <w:uiPriority w:val="99"/>
    <w:rsid w:val="003975A8"/>
    <w:rPr>
      <w:b w:val="0"/>
      <w:bCs w:val="0"/>
      <w:i w:val="0"/>
      <w:iCs w:val="0"/>
    </w:rPr>
  </w:style>
  <w:style w:type="character" w:customStyle="1" w:styleId="WW8Num37z0">
    <w:name w:val="WW8Num37z0"/>
    <w:rsid w:val="003975A8"/>
    <w:rPr>
      <w:b w:val="0"/>
      <w:bCs w:val="0"/>
      <w:i w:val="0"/>
      <w:iCs w:val="0"/>
    </w:rPr>
  </w:style>
  <w:style w:type="character" w:customStyle="1" w:styleId="WW8Num39z0">
    <w:name w:val="WW8Num39z0"/>
    <w:uiPriority w:val="99"/>
    <w:rsid w:val="003975A8"/>
    <w:rPr>
      <w:b w:val="0"/>
      <w:bCs w:val="0"/>
      <w:i w:val="0"/>
      <w:iCs w:val="0"/>
    </w:rPr>
  </w:style>
  <w:style w:type="character" w:customStyle="1" w:styleId="WW8Num42z0">
    <w:name w:val="WW8Num42z0"/>
    <w:uiPriority w:val="99"/>
    <w:rsid w:val="003975A8"/>
    <w:rPr>
      <w:b/>
      <w:bCs w:val="0"/>
    </w:rPr>
  </w:style>
  <w:style w:type="character" w:customStyle="1" w:styleId="WW8Num43z0">
    <w:name w:val="WW8Num43z0"/>
    <w:uiPriority w:val="99"/>
    <w:rsid w:val="003975A8"/>
    <w:rPr>
      <w:b w:val="0"/>
      <w:bCs w:val="0"/>
      <w:i w:val="0"/>
      <w:iCs w:val="0"/>
    </w:rPr>
  </w:style>
  <w:style w:type="character" w:customStyle="1" w:styleId="WW8Num44z0">
    <w:name w:val="WW8Num44z0"/>
    <w:uiPriority w:val="99"/>
    <w:rsid w:val="003975A8"/>
    <w:rPr>
      <w:b w:val="0"/>
      <w:bCs w:val="0"/>
      <w:i w:val="0"/>
      <w:iCs w:val="0"/>
    </w:rPr>
  </w:style>
  <w:style w:type="character" w:customStyle="1" w:styleId="WW8Num47z0">
    <w:name w:val="WW8Num47z0"/>
    <w:uiPriority w:val="99"/>
    <w:rsid w:val="003975A8"/>
    <w:rPr>
      <w:b w:val="0"/>
      <w:bCs w:val="0"/>
      <w:i w:val="0"/>
      <w:iCs w:val="0"/>
    </w:rPr>
  </w:style>
  <w:style w:type="character" w:customStyle="1" w:styleId="WW8Num48z0">
    <w:name w:val="WW8Num48z0"/>
    <w:rsid w:val="003975A8"/>
    <w:rPr>
      <w:b/>
      <w:bCs w:val="0"/>
    </w:rPr>
  </w:style>
  <w:style w:type="character" w:customStyle="1" w:styleId="Fontepargpadro1">
    <w:name w:val="Fonte parág. padrão1"/>
    <w:rsid w:val="003975A8"/>
  </w:style>
  <w:style w:type="character" w:customStyle="1" w:styleId="RecuodecorpodetextoChar1">
    <w:name w:val="Recuo de corpo de texto Char1"/>
    <w:uiPriority w:val="99"/>
    <w:locked/>
    <w:rsid w:val="003975A8"/>
    <w:rPr>
      <w:sz w:val="28"/>
      <w:lang w:eastAsia="ar-SA"/>
    </w:rPr>
  </w:style>
  <w:style w:type="character" w:customStyle="1" w:styleId="SubttuloChar1">
    <w:name w:val="Subtítulo Char1"/>
    <w:uiPriority w:val="99"/>
    <w:locked/>
    <w:rsid w:val="003975A8"/>
    <w:rPr>
      <w:rFonts w:ascii="Arial" w:eastAsia="Microsoft YaHei" w:hAnsi="Arial" w:cs="Arial" w:hint="default"/>
      <w:i/>
      <w:iCs/>
      <w:sz w:val="28"/>
      <w:szCs w:val="28"/>
      <w:lang w:eastAsia="ar-SA"/>
    </w:rPr>
  </w:style>
  <w:style w:type="character" w:customStyle="1" w:styleId="TtuloChar1">
    <w:name w:val="Título Char1"/>
    <w:uiPriority w:val="10"/>
    <w:locked/>
    <w:rsid w:val="003975A8"/>
    <w:rPr>
      <w:b/>
      <w:bCs/>
      <w:sz w:val="28"/>
      <w:szCs w:val="24"/>
      <w:lang w:eastAsia="ar-SA"/>
    </w:rPr>
  </w:style>
  <w:style w:type="character" w:customStyle="1" w:styleId="RodapChar2">
    <w:name w:val="Rodapé Char2"/>
    <w:uiPriority w:val="99"/>
    <w:locked/>
    <w:rsid w:val="003975A8"/>
    <w:rPr>
      <w:rFonts w:ascii="Arial" w:hAnsi="Arial" w:cs="Arial" w:hint="default"/>
      <w:sz w:val="24"/>
      <w:szCs w:val="24"/>
      <w:lang w:eastAsia="ar-SA" w:bidi="ar-SA"/>
    </w:rPr>
  </w:style>
  <w:style w:type="character" w:customStyle="1" w:styleId="WW8Num1z0">
    <w:name w:val="WW8Num1z0"/>
    <w:uiPriority w:val="99"/>
    <w:rsid w:val="003975A8"/>
    <w:rPr>
      <w:rFonts w:ascii="Wingdings" w:hAnsi="Wingdings" w:cs="Wingdings" w:hint="default"/>
    </w:rPr>
  </w:style>
  <w:style w:type="character" w:customStyle="1" w:styleId="WW8Num4z0">
    <w:name w:val="WW8Num4z0"/>
    <w:uiPriority w:val="99"/>
    <w:rsid w:val="003975A8"/>
    <w:rPr>
      <w:b/>
      <w:bCs/>
    </w:rPr>
  </w:style>
  <w:style w:type="character" w:customStyle="1" w:styleId="Fontepargpadro5">
    <w:name w:val="Fonte parág. padrão5"/>
    <w:uiPriority w:val="99"/>
    <w:rsid w:val="003975A8"/>
  </w:style>
  <w:style w:type="character" w:customStyle="1" w:styleId="Absatz-Standardschriftart">
    <w:name w:val="Absatz-Standardschriftart"/>
    <w:uiPriority w:val="99"/>
    <w:rsid w:val="003975A8"/>
  </w:style>
  <w:style w:type="character" w:customStyle="1" w:styleId="WW-Absatz-Standardschriftart">
    <w:name w:val="WW-Absatz-Standardschriftart"/>
    <w:uiPriority w:val="99"/>
    <w:rsid w:val="003975A8"/>
  </w:style>
  <w:style w:type="character" w:customStyle="1" w:styleId="Fontepargpadro4">
    <w:name w:val="Fonte parág. padrão4"/>
    <w:uiPriority w:val="99"/>
    <w:rsid w:val="003975A8"/>
  </w:style>
  <w:style w:type="character" w:customStyle="1" w:styleId="WW-Absatz-Standardschriftart1">
    <w:name w:val="WW-Absatz-Standardschriftart1"/>
    <w:uiPriority w:val="99"/>
    <w:rsid w:val="003975A8"/>
  </w:style>
  <w:style w:type="character" w:customStyle="1" w:styleId="WW-Absatz-Standardschriftart11">
    <w:name w:val="WW-Absatz-Standardschriftart11"/>
    <w:uiPriority w:val="99"/>
    <w:rsid w:val="003975A8"/>
  </w:style>
  <w:style w:type="character" w:customStyle="1" w:styleId="Fontepargpadro3">
    <w:name w:val="Fonte parág. padrão3"/>
    <w:uiPriority w:val="99"/>
    <w:rsid w:val="003975A8"/>
  </w:style>
  <w:style w:type="character" w:customStyle="1" w:styleId="WW-Absatz-Standardschriftart111">
    <w:name w:val="WW-Absatz-Standardschriftart111"/>
    <w:uiPriority w:val="99"/>
    <w:rsid w:val="003975A8"/>
  </w:style>
  <w:style w:type="character" w:customStyle="1" w:styleId="WW-Absatz-Standardschriftart1111">
    <w:name w:val="WW-Absatz-Standardschriftart1111"/>
    <w:rsid w:val="003975A8"/>
  </w:style>
  <w:style w:type="character" w:customStyle="1" w:styleId="Fontepargpadro2">
    <w:name w:val="Fonte parág. padrão2"/>
    <w:uiPriority w:val="99"/>
    <w:rsid w:val="003975A8"/>
  </w:style>
  <w:style w:type="character" w:customStyle="1" w:styleId="WW-Absatz-Standardschriftart11111">
    <w:name w:val="WW-Absatz-Standardschriftart11111"/>
    <w:uiPriority w:val="99"/>
    <w:rsid w:val="003975A8"/>
  </w:style>
  <w:style w:type="character" w:customStyle="1" w:styleId="WW8Num1z1">
    <w:name w:val="WW8Num1z1"/>
    <w:uiPriority w:val="99"/>
    <w:rsid w:val="003975A8"/>
    <w:rPr>
      <w:rFonts w:ascii="Courier New" w:hAnsi="Courier New" w:cs="Courier New" w:hint="default"/>
    </w:rPr>
  </w:style>
  <w:style w:type="character" w:customStyle="1" w:styleId="WW8Num1z3">
    <w:name w:val="WW8Num1z3"/>
    <w:uiPriority w:val="99"/>
    <w:rsid w:val="003975A8"/>
    <w:rPr>
      <w:rFonts w:ascii="Symbol" w:hAnsi="Symbol" w:cs="Symbol" w:hint="default"/>
    </w:rPr>
  </w:style>
  <w:style w:type="character" w:customStyle="1" w:styleId="WW8Num5z0">
    <w:name w:val="WW8Num5z0"/>
    <w:rsid w:val="003975A8"/>
    <w:rPr>
      <w:rFonts w:ascii="Symbol" w:hAnsi="Symbol" w:cs="Symbol" w:hint="default"/>
    </w:rPr>
  </w:style>
  <w:style w:type="character" w:customStyle="1" w:styleId="WW8Num6z0">
    <w:name w:val="WW8Num6z0"/>
    <w:uiPriority w:val="99"/>
    <w:rsid w:val="003975A8"/>
    <w:rPr>
      <w:b/>
      <w:bCs/>
    </w:rPr>
  </w:style>
  <w:style w:type="character" w:customStyle="1" w:styleId="WW8Num12z0">
    <w:name w:val="WW8Num12z0"/>
    <w:uiPriority w:val="99"/>
    <w:rsid w:val="003975A8"/>
    <w:rPr>
      <w:b/>
      <w:bCs/>
    </w:rPr>
  </w:style>
  <w:style w:type="character" w:customStyle="1" w:styleId="WW8Num13z0">
    <w:name w:val="WW8Num13z0"/>
    <w:uiPriority w:val="99"/>
    <w:rsid w:val="003975A8"/>
    <w:rPr>
      <w:b/>
      <w:bCs/>
    </w:rPr>
  </w:style>
  <w:style w:type="character" w:customStyle="1" w:styleId="WW8Num14z0">
    <w:name w:val="WW8Num14z0"/>
    <w:rsid w:val="003975A8"/>
    <w:rPr>
      <w:b/>
      <w:bCs/>
    </w:rPr>
  </w:style>
  <w:style w:type="character" w:customStyle="1" w:styleId="WW8Num15z0">
    <w:name w:val="WW8Num15z0"/>
    <w:uiPriority w:val="99"/>
    <w:rsid w:val="003975A8"/>
    <w:rPr>
      <w:b/>
      <w:bCs/>
    </w:rPr>
  </w:style>
  <w:style w:type="character" w:customStyle="1" w:styleId="WW8Num17z0">
    <w:name w:val="WW8Num17z0"/>
    <w:uiPriority w:val="99"/>
    <w:rsid w:val="003975A8"/>
    <w:rPr>
      <w:b/>
      <w:bCs/>
    </w:rPr>
  </w:style>
  <w:style w:type="character" w:customStyle="1" w:styleId="WW8Num18z1">
    <w:name w:val="WW8Num18z1"/>
    <w:uiPriority w:val="99"/>
    <w:rsid w:val="003975A8"/>
    <w:rPr>
      <w:rFonts w:ascii="Courier New" w:hAnsi="Courier New" w:cs="Courier New" w:hint="default"/>
    </w:rPr>
  </w:style>
  <w:style w:type="character" w:customStyle="1" w:styleId="WW8Num18z2">
    <w:name w:val="WW8Num18z2"/>
    <w:uiPriority w:val="99"/>
    <w:rsid w:val="003975A8"/>
    <w:rPr>
      <w:rFonts w:ascii="Wingdings" w:hAnsi="Wingdings" w:cs="Wingdings" w:hint="default"/>
    </w:rPr>
  </w:style>
  <w:style w:type="character" w:customStyle="1" w:styleId="WW8Num18z3">
    <w:name w:val="WW8Num18z3"/>
    <w:uiPriority w:val="99"/>
    <w:rsid w:val="003975A8"/>
    <w:rPr>
      <w:rFonts w:ascii="Symbol" w:hAnsi="Symbol" w:cs="Symbol" w:hint="default"/>
    </w:rPr>
  </w:style>
  <w:style w:type="character" w:customStyle="1" w:styleId="WW8Num20z0">
    <w:name w:val="WW8Num20z0"/>
    <w:rsid w:val="003975A8"/>
    <w:rPr>
      <w:b/>
      <w:bCs/>
    </w:rPr>
  </w:style>
  <w:style w:type="character" w:customStyle="1" w:styleId="WW8Num22z0">
    <w:name w:val="WW8Num22z0"/>
    <w:uiPriority w:val="99"/>
    <w:rsid w:val="003975A8"/>
    <w:rPr>
      <w:b/>
      <w:bCs/>
    </w:rPr>
  </w:style>
  <w:style w:type="character" w:customStyle="1" w:styleId="Caracteresdenotadefim">
    <w:name w:val="Caracteres de nota de fim"/>
    <w:uiPriority w:val="99"/>
    <w:rsid w:val="003975A8"/>
    <w:rPr>
      <w:vertAlign w:val="superscript"/>
    </w:rPr>
  </w:style>
  <w:style w:type="character" w:customStyle="1" w:styleId="Caracteresdenotaderodap">
    <w:name w:val="Caracteres de nota de rodapé"/>
    <w:uiPriority w:val="99"/>
    <w:rsid w:val="003975A8"/>
    <w:rPr>
      <w:rFonts w:ascii="Times New Roman" w:hAnsi="Times New Roman" w:cs="Times New Roman" w:hint="default"/>
      <w:sz w:val="24"/>
      <w:szCs w:val="24"/>
      <w:vertAlign w:val="superscript"/>
    </w:rPr>
  </w:style>
  <w:style w:type="character" w:customStyle="1" w:styleId="DefaultParagraphFo">
    <w:name w:val="Default Paragraph Fo"/>
    <w:uiPriority w:val="99"/>
    <w:rsid w:val="003975A8"/>
  </w:style>
  <w:style w:type="character" w:customStyle="1" w:styleId="EquationCaption">
    <w:name w:val="_Equation Caption"/>
    <w:uiPriority w:val="99"/>
    <w:rsid w:val="003975A8"/>
  </w:style>
  <w:style w:type="character" w:customStyle="1" w:styleId="EquationCaption1">
    <w:name w:val="_Equation Caption1"/>
    <w:uiPriority w:val="99"/>
    <w:rsid w:val="003975A8"/>
  </w:style>
  <w:style w:type="character" w:customStyle="1" w:styleId="Comentrio3Char">
    <w:name w:val="Comentário 3 Char"/>
    <w:uiPriority w:val="99"/>
    <w:rsid w:val="003975A8"/>
    <w:rPr>
      <w:b/>
      <w:bCs/>
      <w:dstrike/>
      <w:color w:val="FF0000"/>
      <w:sz w:val="28"/>
      <w:szCs w:val="28"/>
      <w:lang w:val="en-US"/>
    </w:rPr>
  </w:style>
  <w:style w:type="character" w:customStyle="1" w:styleId="Comentrio2Char">
    <w:name w:val="Comentário 2 Char"/>
    <w:uiPriority w:val="99"/>
    <w:rsid w:val="003975A8"/>
    <w:rPr>
      <w:sz w:val="24"/>
      <w:szCs w:val="24"/>
    </w:rPr>
  </w:style>
  <w:style w:type="character" w:customStyle="1" w:styleId="Subttulo2Char">
    <w:name w:val="Subtítulo 2 Char"/>
    <w:uiPriority w:val="99"/>
    <w:rsid w:val="003975A8"/>
    <w:rPr>
      <w:b/>
      <w:bCs/>
      <w:sz w:val="24"/>
      <w:szCs w:val="24"/>
      <w:lang w:val="pt-BR"/>
    </w:rPr>
  </w:style>
  <w:style w:type="character" w:customStyle="1" w:styleId="EstiloChar">
    <w:name w:val="Estilo Char"/>
    <w:uiPriority w:val="99"/>
    <w:rsid w:val="003975A8"/>
    <w:rPr>
      <w:sz w:val="24"/>
      <w:szCs w:val="24"/>
      <w:lang w:val="pt-BR"/>
    </w:rPr>
  </w:style>
  <w:style w:type="character" w:customStyle="1" w:styleId="EstiloRefdenotaderodapCondensadopor015pt">
    <w:name w:val="Estilo Ref. de nota de rodapé + Condensado por  015 pt"/>
    <w:uiPriority w:val="99"/>
    <w:rsid w:val="003975A8"/>
    <w:rPr>
      <w:rFonts w:ascii="Times New Roman" w:hAnsi="Times New Roman" w:cs="Times New Roman" w:hint="default"/>
      <w:spacing w:val="-3"/>
      <w:sz w:val="24"/>
      <w:szCs w:val="24"/>
      <w:vertAlign w:val="superscript"/>
    </w:rPr>
  </w:style>
  <w:style w:type="character" w:customStyle="1" w:styleId="EstiloRefdenotaderodapNegritoItlico">
    <w:name w:val="Estilo Ref. de nota de rodapé + Negrito Itálico"/>
    <w:uiPriority w:val="99"/>
    <w:rsid w:val="003975A8"/>
    <w:rPr>
      <w:rFonts w:ascii="Times New Roman" w:hAnsi="Times New Roman" w:cs="Times New Roman" w:hint="default"/>
      <w:spacing w:val="-3"/>
      <w:sz w:val="24"/>
      <w:szCs w:val="24"/>
      <w:vertAlign w:val="superscript"/>
    </w:rPr>
  </w:style>
  <w:style w:type="character" w:customStyle="1" w:styleId="ExplicaoChar">
    <w:name w:val="Explicação Char"/>
    <w:uiPriority w:val="99"/>
    <w:rsid w:val="003975A8"/>
    <w:rPr>
      <w:i/>
      <w:iCs/>
      <w:sz w:val="24"/>
      <w:szCs w:val="24"/>
      <w:lang w:val="pt-BR"/>
    </w:rPr>
  </w:style>
  <w:style w:type="character" w:customStyle="1" w:styleId="ChapterChar">
    <w:name w:val="Chapter Char"/>
    <w:uiPriority w:val="99"/>
    <w:rsid w:val="003975A8"/>
    <w:rPr>
      <w:b/>
      <w:bCs/>
      <w:smallCaps/>
      <w:sz w:val="24"/>
      <w:szCs w:val="24"/>
    </w:rPr>
  </w:style>
  <w:style w:type="character" w:customStyle="1" w:styleId="FirstHeadingChar">
    <w:name w:val="FirstHeading Char"/>
    <w:uiPriority w:val="99"/>
    <w:rsid w:val="003975A8"/>
    <w:rPr>
      <w:b/>
      <w:bCs/>
      <w:sz w:val="24"/>
      <w:szCs w:val="24"/>
    </w:rPr>
  </w:style>
  <w:style w:type="character" w:customStyle="1" w:styleId="SecHeadingChar">
    <w:name w:val="SecHeading Char"/>
    <w:uiPriority w:val="99"/>
    <w:rsid w:val="003975A8"/>
    <w:rPr>
      <w:b/>
      <w:bCs/>
      <w:sz w:val="24"/>
      <w:szCs w:val="24"/>
    </w:rPr>
  </w:style>
  <w:style w:type="character" w:customStyle="1" w:styleId="SubHeading1Char">
    <w:name w:val="SubHeading1 Char"/>
    <w:uiPriority w:val="99"/>
    <w:rsid w:val="003975A8"/>
    <w:rPr>
      <w:b/>
      <w:bCs/>
      <w:sz w:val="24"/>
      <w:szCs w:val="24"/>
    </w:rPr>
  </w:style>
  <w:style w:type="character" w:customStyle="1" w:styleId="Subheading2Char">
    <w:name w:val="Subheading2 Char"/>
    <w:uiPriority w:val="99"/>
    <w:rsid w:val="003975A8"/>
    <w:rPr>
      <w:b/>
      <w:bCs/>
      <w:sz w:val="24"/>
      <w:szCs w:val="24"/>
    </w:rPr>
  </w:style>
  <w:style w:type="character" w:customStyle="1" w:styleId="ParagraphChar">
    <w:name w:val="Paragraph Char"/>
    <w:uiPriority w:val="99"/>
    <w:rsid w:val="003975A8"/>
    <w:rPr>
      <w:spacing w:val="-3"/>
      <w:sz w:val="24"/>
      <w:szCs w:val="24"/>
    </w:rPr>
  </w:style>
  <w:style w:type="character" w:customStyle="1" w:styleId="subparChar">
    <w:name w:val="subpar Char"/>
    <w:uiPriority w:val="99"/>
    <w:rsid w:val="003975A8"/>
    <w:rPr>
      <w:spacing w:val="-3"/>
      <w:sz w:val="24"/>
      <w:szCs w:val="24"/>
    </w:rPr>
  </w:style>
  <w:style w:type="character" w:customStyle="1" w:styleId="SubSubParChar">
    <w:name w:val="SubSubPar Char"/>
    <w:uiPriority w:val="99"/>
    <w:rsid w:val="003975A8"/>
    <w:rPr>
      <w:spacing w:val="-3"/>
      <w:sz w:val="24"/>
      <w:szCs w:val="24"/>
    </w:rPr>
  </w:style>
  <w:style w:type="character" w:customStyle="1" w:styleId="RegtableChar">
    <w:name w:val="Regtable Char"/>
    <w:uiPriority w:val="99"/>
    <w:rsid w:val="003975A8"/>
    <w:rPr>
      <w:sz w:val="24"/>
      <w:szCs w:val="24"/>
    </w:rPr>
  </w:style>
  <w:style w:type="character" w:customStyle="1" w:styleId="TableTitleChar">
    <w:name w:val="TableTitle Char"/>
    <w:uiPriority w:val="99"/>
    <w:rsid w:val="003975A8"/>
    <w:rPr>
      <w:rFonts w:ascii="Times New Roman Bold" w:hAnsi="Times New Roman Bold" w:cs="Times New Roman Bold" w:hint="default"/>
      <w:b/>
      <w:bCs/>
      <w:spacing w:val="-3"/>
      <w:sz w:val="24"/>
      <w:szCs w:val="24"/>
    </w:rPr>
  </w:style>
  <w:style w:type="character" w:customStyle="1" w:styleId="Char1">
    <w:name w:val="Char1"/>
    <w:uiPriority w:val="99"/>
    <w:rsid w:val="003975A8"/>
    <w:rPr>
      <w:spacing w:val="-3"/>
      <w:sz w:val="24"/>
      <w:szCs w:val="24"/>
      <w:lang w:val="pt-BR"/>
    </w:rPr>
  </w:style>
  <w:style w:type="character" w:customStyle="1" w:styleId="SubttuloCharChar">
    <w:name w:val="Subtítulo Char Char"/>
    <w:uiPriority w:val="99"/>
    <w:rsid w:val="003975A8"/>
    <w:rPr>
      <w:sz w:val="24"/>
      <w:szCs w:val="24"/>
      <w:lang w:val="pt-BR"/>
    </w:rPr>
  </w:style>
  <w:style w:type="character" w:customStyle="1" w:styleId="Comentrio5">
    <w:name w:val="Comentário 5"/>
    <w:uiPriority w:val="99"/>
    <w:rsid w:val="003975A8"/>
    <w:rPr>
      <w:dstrike/>
      <w:color w:val="FF0000"/>
      <w:position w:val="0"/>
      <w:sz w:val="28"/>
      <w:szCs w:val="28"/>
      <w:vertAlign w:val="baseline"/>
    </w:rPr>
  </w:style>
  <w:style w:type="character" w:customStyle="1" w:styleId="Comentrio4">
    <w:name w:val="Comentário 4"/>
    <w:uiPriority w:val="99"/>
    <w:rsid w:val="003975A8"/>
    <w:rPr>
      <w:color w:val="FF0000"/>
      <w:position w:val="0"/>
      <w:sz w:val="28"/>
      <w:szCs w:val="28"/>
      <w:vertAlign w:val="baseline"/>
    </w:rPr>
  </w:style>
  <w:style w:type="character" w:customStyle="1" w:styleId="Refdenotaderodap1">
    <w:name w:val="Ref. de nota de rodapé1"/>
    <w:uiPriority w:val="99"/>
    <w:rsid w:val="003975A8"/>
    <w:rPr>
      <w:vertAlign w:val="superscript"/>
    </w:rPr>
  </w:style>
  <w:style w:type="character" w:customStyle="1" w:styleId="Refdenotadefim1">
    <w:name w:val="Ref. de nota de fim1"/>
    <w:uiPriority w:val="99"/>
    <w:rsid w:val="003975A8"/>
    <w:rPr>
      <w:vertAlign w:val="superscript"/>
    </w:rPr>
  </w:style>
  <w:style w:type="character" w:customStyle="1" w:styleId="Smbolosdenumerao">
    <w:name w:val="Símbolos de numeração"/>
    <w:uiPriority w:val="99"/>
    <w:rsid w:val="003975A8"/>
  </w:style>
  <w:style w:type="character" w:customStyle="1" w:styleId="Refdenotaderodap2">
    <w:name w:val="Ref. de nota de rodapé2"/>
    <w:uiPriority w:val="99"/>
    <w:rsid w:val="003975A8"/>
    <w:rPr>
      <w:vertAlign w:val="superscript"/>
    </w:rPr>
  </w:style>
  <w:style w:type="character" w:customStyle="1" w:styleId="Refdenotadefim2">
    <w:name w:val="Ref. de nota de fim2"/>
    <w:uiPriority w:val="99"/>
    <w:rsid w:val="003975A8"/>
    <w:rPr>
      <w:vertAlign w:val="superscript"/>
    </w:rPr>
  </w:style>
  <w:style w:type="character" w:customStyle="1" w:styleId="Refdenotaderodap3">
    <w:name w:val="Ref. de nota de rodapé3"/>
    <w:uiPriority w:val="99"/>
    <w:rsid w:val="003975A8"/>
    <w:rPr>
      <w:vertAlign w:val="superscript"/>
    </w:rPr>
  </w:style>
  <w:style w:type="character" w:customStyle="1" w:styleId="Refdenotadefim3">
    <w:name w:val="Ref. de nota de fim3"/>
    <w:uiPriority w:val="99"/>
    <w:rsid w:val="003975A8"/>
    <w:rPr>
      <w:vertAlign w:val="superscript"/>
    </w:rPr>
  </w:style>
  <w:style w:type="character" w:customStyle="1" w:styleId="TextodenotaderodapChar1">
    <w:name w:val="Texto de nota de rodapé Char1"/>
    <w:uiPriority w:val="99"/>
    <w:rsid w:val="003975A8"/>
    <w:rPr>
      <w:rFonts w:ascii="Times New Roman" w:hAnsi="Times New Roman" w:cs="Times New Roman" w:hint="default"/>
      <w:color w:val="FF0000"/>
      <w:sz w:val="24"/>
      <w:szCs w:val="24"/>
    </w:rPr>
  </w:style>
  <w:style w:type="character" w:customStyle="1" w:styleId="RodapChar1">
    <w:name w:val="Rodapé Char1"/>
    <w:uiPriority w:val="99"/>
    <w:rsid w:val="003975A8"/>
    <w:rPr>
      <w:rFonts w:ascii="Times New Roman" w:hAnsi="Times New Roman" w:cs="Times New Roman" w:hint="default"/>
      <w:b/>
      <w:bCs/>
      <w:i/>
      <w:iCs/>
      <w:spacing w:val="-3"/>
      <w:sz w:val="24"/>
      <w:szCs w:val="24"/>
    </w:rPr>
  </w:style>
  <w:style w:type="character" w:customStyle="1" w:styleId="CabealhoChar1">
    <w:name w:val="Cabeçalho Char1"/>
    <w:uiPriority w:val="99"/>
    <w:rsid w:val="003975A8"/>
    <w:rPr>
      <w:rFonts w:ascii="Times New Roman" w:hAnsi="Times New Roman" w:cs="Times New Roman" w:hint="default"/>
      <w:spacing w:val="-3"/>
      <w:sz w:val="24"/>
      <w:szCs w:val="24"/>
    </w:rPr>
  </w:style>
  <w:style w:type="character" w:customStyle="1" w:styleId="Refdenotaderodap4">
    <w:name w:val="Ref. de nota de rodapé4"/>
    <w:uiPriority w:val="99"/>
    <w:rsid w:val="003975A8"/>
    <w:rPr>
      <w:vertAlign w:val="superscript"/>
    </w:rPr>
  </w:style>
  <w:style w:type="character" w:customStyle="1" w:styleId="Refdenotadefim4">
    <w:name w:val="Ref. de nota de fim4"/>
    <w:uiPriority w:val="99"/>
    <w:rsid w:val="003975A8"/>
    <w:rPr>
      <w:vertAlign w:val="superscript"/>
    </w:rPr>
  </w:style>
  <w:style w:type="character" w:customStyle="1" w:styleId="TextodenotadefimChar2">
    <w:name w:val="Texto de nota de fim Char2"/>
    <w:basedOn w:val="Fontepargpadro"/>
    <w:uiPriority w:val="99"/>
    <w:rsid w:val="003975A8"/>
    <w:rPr>
      <w:lang w:eastAsia="en-US"/>
    </w:rPr>
  </w:style>
  <w:style w:type="character" w:customStyle="1" w:styleId="WW8Num26z0">
    <w:name w:val="WW8Num26z0"/>
    <w:rsid w:val="003975A8"/>
    <w:rPr>
      <w:rFonts w:ascii="Times New Roman" w:hAnsi="Times New Roman" w:cs="Times New Roman" w:hint="default"/>
    </w:rPr>
  </w:style>
  <w:style w:type="character" w:customStyle="1" w:styleId="WW8Num27z0">
    <w:name w:val="WW8Num27z0"/>
    <w:rsid w:val="003975A8"/>
    <w:rPr>
      <w:rFonts w:ascii="Symbol" w:hAnsi="Symbol" w:hint="default"/>
    </w:rPr>
  </w:style>
  <w:style w:type="character" w:customStyle="1" w:styleId="WW8Num28z0">
    <w:name w:val="WW8Num28z0"/>
    <w:rsid w:val="003975A8"/>
    <w:rPr>
      <w:rFonts w:ascii="Symbol" w:hAnsi="Symbol" w:hint="default"/>
    </w:rPr>
  </w:style>
  <w:style w:type="character" w:customStyle="1" w:styleId="WW8Num33z0">
    <w:name w:val="WW8Num33z0"/>
    <w:rsid w:val="003975A8"/>
    <w:rPr>
      <w:b/>
      <w:bCs w:val="0"/>
    </w:rPr>
  </w:style>
  <w:style w:type="character" w:customStyle="1" w:styleId="WW8Num34z0">
    <w:name w:val="WW8Num34z0"/>
    <w:rsid w:val="003975A8"/>
    <w:rPr>
      <w:rFonts w:ascii="Wingdings" w:hAnsi="Wingdings" w:hint="default"/>
    </w:rPr>
  </w:style>
  <w:style w:type="character" w:customStyle="1" w:styleId="WW8Num50z0">
    <w:name w:val="WW8Num50z0"/>
    <w:rsid w:val="003975A8"/>
    <w:rPr>
      <w:rFonts w:ascii="Times New Roman" w:hAnsi="Times New Roman" w:cs="Times New Roman" w:hint="default"/>
    </w:rPr>
  </w:style>
  <w:style w:type="character" w:customStyle="1" w:styleId="WW8Num52z0">
    <w:name w:val="WW8Num52z0"/>
    <w:rsid w:val="003975A8"/>
    <w:rPr>
      <w:rFonts w:ascii="Symbol" w:hAnsi="Symbol" w:hint="default"/>
    </w:rPr>
  </w:style>
  <w:style w:type="character" w:customStyle="1" w:styleId="WW8Num54z0">
    <w:name w:val="WW8Num54z0"/>
    <w:rsid w:val="003975A8"/>
    <w:rPr>
      <w:rFonts w:ascii="Times New Roman" w:hAnsi="Times New Roman" w:cs="Times New Roman" w:hint="default"/>
    </w:rPr>
  </w:style>
  <w:style w:type="character" w:customStyle="1" w:styleId="WW8Num55z0">
    <w:name w:val="WW8Num55z0"/>
    <w:rsid w:val="003975A8"/>
    <w:rPr>
      <w:rFonts w:ascii="Wingdings" w:hAnsi="Wingdings" w:hint="default"/>
    </w:rPr>
  </w:style>
  <w:style w:type="character" w:customStyle="1" w:styleId="WW8Num58z0">
    <w:name w:val="WW8Num58z0"/>
    <w:rsid w:val="003975A8"/>
    <w:rPr>
      <w:rFonts w:ascii="Symbol" w:hAnsi="Symbol" w:hint="default"/>
    </w:rPr>
  </w:style>
  <w:style w:type="character" w:customStyle="1" w:styleId="WW8Num67z0">
    <w:name w:val="WW8Num67z0"/>
    <w:rsid w:val="003975A8"/>
    <w:rPr>
      <w:rFonts w:ascii="Wingdings" w:hAnsi="Wingdings" w:hint="default"/>
    </w:rPr>
  </w:style>
  <w:style w:type="character" w:customStyle="1" w:styleId="WW8Num68z0">
    <w:name w:val="WW8Num68z0"/>
    <w:rsid w:val="003975A8"/>
    <w:rPr>
      <w:rFonts w:ascii="Symbol" w:hAnsi="Symbol" w:hint="default"/>
    </w:rPr>
  </w:style>
  <w:style w:type="character" w:customStyle="1" w:styleId="WW8Num71z0">
    <w:name w:val="WW8Num71z0"/>
    <w:rsid w:val="003975A8"/>
    <w:rPr>
      <w:rFonts w:ascii="Wingdings" w:hAnsi="Wingdings" w:hint="default"/>
    </w:rPr>
  </w:style>
  <w:style w:type="character" w:customStyle="1" w:styleId="Bodytext211pt">
    <w:name w:val="Body text (2) + 11 pt"/>
    <w:basedOn w:val="Fontepargpadro"/>
    <w:rsid w:val="003975A8"/>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pt-PT" w:eastAsia="pt-PT" w:bidi="pt-PT"/>
    </w:rPr>
  </w:style>
  <w:style w:type="character" w:customStyle="1" w:styleId="Bodytext5">
    <w:name w:val="Body text (5)"/>
    <w:rsid w:val="003975A8"/>
    <w:rPr>
      <w:rFonts w:ascii="Segoe UI" w:eastAsia="Segoe UI" w:hAnsi="Segoe UI" w:cs="Segoe UI" w:hint="default"/>
      <w:b/>
      <w:bCs/>
      <w:i w:val="0"/>
      <w:iCs w:val="0"/>
      <w:smallCaps w:val="0"/>
      <w:strike w:val="0"/>
      <w:dstrike w:val="0"/>
      <w:color w:val="000000"/>
      <w:spacing w:val="0"/>
      <w:w w:val="100"/>
      <w:position w:val="0"/>
      <w:sz w:val="20"/>
      <w:szCs w:val="20"/>
      <w:u w:val="none"/>
      <w:effect w:val="none"/>
      <w:lang w:val="pt-PT" w:eastAsia="pt-PT" w:bidi="pt-PT"/>
    </w:rPr>
  </w:style>
  <w:style w:type="paragraph" w:customStyle="1" w:styleId="font8">
    <w:name w:val="font8"/>
    <w:basedOn w:val="Normal"/>
    <w:rsid w:val="003975A8"/>
    <w:pPr>
      <w:spacing w:before="100" w:beforeAutospacing="1" w:after="100" w:afterAutospacing="1"/>
    </w:pPr>
    <w:rPr>
      <w:rFonts w:ascii="Times New Roman" w:eastAsia="Times New Roman" w:hAnsi="Times New Roman"/>
      <w:color w:val="000000"/>
      <w:sz w:val="20"/>
      <w:szCs w:val="20"/>
      <w:lang w:eastAsia="pt-BR"/>
    </w:rPr>
  </w:style>
  <w:style w:type="paragraph" w:customStyle="1" w:styleId="font9">
    <w:name w:val="font9"/>
    <w:basedOn w:val="Normal"/>
    <w:rsid w:val="003975A8"/>
    <w:pPr>
      <w:spacing w:before="100" w:beforeAutospacing="1" w:after="100" w:afterAutospacing="1"/>
    </w:pPr>
    <w:rPr>
      <w:rFonts w:ascii="Times New Roman" w:eastAsia="Times New Roman" w:hAnsi="Times New Roman"/>
      <w:b/>
      <w:bCs/>
      <w:color w:val="000000"/>
      <w:sz w:val="20"/>
      <w:szCs w:val="20"/>
      <w:lang w:eastAsia="pt-BR"/>
    </w:rPr>
  </w:style>
  <w:style w:type="paragraph" w:customStyle="1" w:styleId="font10">
    <w:name w:val="font10"/>
    <w:basedOn w:val="Normal"/>
    <w:rsid w:val="003975A8"/>
    <w:pPr>
      <w:spacing w:before="100" w:beforeAutospacing="1" w:after="100" w:afterAutospacing="1"/>
    </w:pPr>
    <w:rPr>
      <w:rFonts w:ascii="Times New Roman" w:eastAsia="Times New Roman" w:hAnsi="Times New Roman"/>
      <w:color w:val="000000"/>
      <w:sz w:val="16"/>
      <w:szCs w:val="16"/>
      <w:lang w:eastAsia="pt-BR"/>
    </w:rPr>
  </w:style>
  <w:style w:type="character" w:styleId="MenoPendente">
    <w:name w:val="Unresolved Mention"/>
    <w:basedOn w:val="Fontepargpadro"/>
    <w:uiPriority w:val="99"/>
    <w:semiHidden/>
    <w:unhideWhenUsed/>
    <w:rsid w:val="00133028"/>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9E3CFF"/>
    <w:pPr>
      <w:spacing w:after="0"/>
    </w:pPr>
    <w:rPr>
      <w:b/>
      <w:bCs/>
    </w:rPr>
  </w:style>
  <w:style w:type="character" w:customStyle="1" w:styleId="AssuntodocomentrioChar">
    <w:name w:val="Assunto do comentário Char"/>
    <w:basedOn w:val="TextodecomentrioChar"/>
    <w:link w:val="Assuntodocomentrio"/>
    <w:uiPriority w:val="99"/>
    <w:semiHidden/>
    <w:rsid w:val="009E3CF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9847">
      <w:bodyDiv w:val="1"/>
      <w:marLeft w:val="0"/>
      <w:marRight w:val="0"/>
      <w:marTop w:val="0"/>
      <w:marBottom w:val="0"/>
      <w:divBdr>
        <w:top w:val="none" w:sz="0" w:space="0" w:color="auto"/>
        <w:left w:val="none" w:sz="0" w:space="0" w:color="auto"/>
        <w:bottom w:val="none" w:sz="0" w:space="0" w:color="auto"/>
        <w:right w:val="none" w:sz="0" w:space="0" w:color="auto"/>
      </w:divBdr>
    </w:div>
    <w:div w:id="78523409">
      <w:bodyDiv w:val="1"/>
      <w:marLeft w:val="0"/>
      <w:marRight w:val="0"/>
      <w:marTop w:val="0"/>
      <w:marBottom w:val="0"/>
      <w:divBdr>
        <w:top w:val="none" w:sz="0" w:space="0" w:color="auto"/>
        <w:left w:val="none" w:sz="0" w:space="0" w:color="auto"/>
        <w:bottom w:val="none" w:sz="0" w:space="0" w:color="auto"/>
        <w:right w:val="none" w:sz="0" w:space="0" w:color="auto"/>
      </w:divBdr>
    </w:div>
    <w:div w:id="85922842">
      <w:bodyDiv w:val="1"/>
      <w:marLeft w:val="0"/>
      <w:marRight w:val="0"/>
      <w:marTop w:val="0"/>
      <w:marBottom w:val="0"/>
      <w:divBdr>
        <w:top w:val="none" w:sz="0" w:space="0" w:color="auto"/>
        <w:left w:val="none" w:sz="0" w:space="0" w:color="auto"/>
        <w:bottom w:val="none" w:sz="0" w:space="0" w:color="auto"/>
        <w:right w:val="none" w:sz="0" w:space="0" w:color="auto"/>
      </w:divBdr>
    </w:div>
    <w:div w:id="137917867">
      <w:bodyDiv w:val="1"/>
      <w:marLeft w:val="0"/>
      <w:marRight w:val="0"/>
      <w:marTop w:val="0"/>
      <w:marBottom w:val="0"/>
      <w:divBdr>
        <w:top w:val="none" w:sz="0" w:space="0" w:color="auto"/>
        <w:left w:val="none" w:sz="0" w:space="0" w:color="auto"/>
        <w:bottom w:val="none" w:sz="0" w:space="0" w:color="auto"/>
        <w:right w:val="none" w:sz="0" w:space="0" w:color="auto"/>
      </w:divBdr>
    </w:div>
    <w:div w:id="150484649">
      <w:bodyDiv w:val="1"/>
      <w:marLeft w:val="0"/>
      <w:marRight w:val="0"/>
      <w:marTop w:val="0"/>
      <w:marBottom w:val="0"/>
      <w:divBdr>
        <w:top w:val="none" w:sz="0" w:space="0" w:color="auto"/>
        <w:left w:val="none" w:sz="0" w:space="0" w:color="auto"/>
        <w:bottom w:val="none" w:sz="0" w:space="0" w:color="auto"/>
        <w:right w:val="none" w:sz="0" w:space="0" w:color="auto"/>
      </w:divBdr>
    </w:div>
    <w:div w:id="192614107">
      <w:bodyDiv w:val="1"/>
      <w:marLeft w:val="0"/>
      <w:marRight w:val="0"/>
      <w:marTop w:val="0"/>
      <w:marBottom w:val="0"/>
      <w:divBdr>
        <w:top w:val="none" w:sz="0" w:space="0" w:color="auto"/>
        <w:left w:val="none" w:sz="0" w:space="0" w:color="auto"/>
        <w:bottom w:val="none" w:sz="0" w:space="0" w:color="auto"/>
        <w:right w:val="none" w:sz="0" w:space="0" w:color="auto"/>
      </w:divBdr>
    </w:div>
    <w:div w:id="218246884">
      <w:bodyDiv w:val="1"/>
      <w:marLeft w:val="0"/>
      <w:marRight w:val="0"/>
      <w:marTop w:val="0"/>
      <w:marBottom w:val="0"/>
      <w:divBdr>
        <w:top w:val="none" w:sz="0" w:space="0" w:color="auto"/>
        <w:left w:val="none" w:sz="0" w:space="0" w:color="auto"/>
        <w:bottom w:val="none" w:sz="0" w:space="0" w:color="auto"/>
        <w:right w:val="none" w:sz="0" w:space="0" w:color="auto"/>
      </w:divBdr>
    </w:div>
    <w:div w:id="227692628">
      <w:bodyDiv w:val="1"/>
      <w:marLeft w:val="0"/>
      <w:marRight w:val="0"/>
      <w:marTop w:val="0"/>
      <w:marBottom w:val="0"/>
      <w:divBdr>
        <w:top w:val="none" w:sz="0" w:space="0" w:color="auto"/>
        <w:left w:val="none" w:sz="0" w:space="0" w:color="auto"/>
        <w:bottom w:val="none" w:sz="0" w:space="0" w:color="auto"/>
        <w:right w:val="none" w:sz="0" w:space="0" w:color="auto"/>
      </w:divBdr>
    </w:div>
    <w:div w:id="237524914">
      <w:bodyDiv w:val="1"/>
      <w:marLeft w:val="0"/>
      <w:marRight w:val="0"/>
      <w:marTop w:val="0"/>
      <w:marBottom w:val="0"/>
      <w:divBdr>
        <w:top w:val="none" w:sz="0" w:space="0" w:color="auto"/>
        <w:left w:val="none" w:sz="0" w:space="0" w:color="auto"/>
        <w:bottom w:val="none" w:sz="0" w:space="0" w:color="auto"/>
        <w:right w:val="none" w:sz="0" w:space="0" w:color="auto"/>
      </w:divBdr>
    </w:div>
    <w:div w:id="333610303">
      <w:bodyDiv w:val="1"/>
      <w:marLeft w:val="0"/>
      <w:marRight w:val="0"/>
      <w:marTop w:val="0"/>
      <w:marBottom w:val="0"/>
      <w:divBdr>
        <w:top w:val="none" w:sz="0" w:space="0" w:color="auto"/>
        <w:left w:val="none" w:sz="0" w:space="0" w:color="auto"/>
        <w:bottom w:val="none" w:sz="0" w:space="0" w:color="auto"/>
        <w:right w:val="none" w:sz="0" w:space="0" w:color="auto"/>
      </w:divBdr>
    </w:div>
    <w:div w:id="369304204">
      <w:bodyDiv w:val="1"/>
      <w:marLeft w:val="0"/>
      <w:marRight w:val="0"/>
      <w:marTop w:val="0"/>
      <w:marBottom w:val="0"/>
      <w:divBdr>
        <w:top w:val="none" w:sz="0" w:space="0" w:color="auto"/>
        <w:left w:val="none" w:sz="0" w:space="0" w:color="auto"/>
        <w:bottom w:val="none" w:sz="0" w:space="0" w:color="auto"/>
        <w:right w:val="none" w:sz="0" w:space="0" w:color="auto"/>
      </w:divBdr>
    </w:div>
    <w:div w:id="406150877">
      <w:bodyDiv w:val="1"/>
      <w:marLeft w:val="0"/>
      <w:marRight w:val="0"/>
      <w:marTop w:val="0"/>
      <w:marBottom w:val="0"/>
      <w:divBdr>
        <w:top w:val="none" w:sz="0" w:space="0" w:color="auto"/>
        <w:left w:val="none" w:sz="0" w:space="0" w:color="auto"/>
        <w:bottom w:val="none" w:sz="0" w:space="0" w:color="auto"/>
        <w:right w:val="none" w:sz="0" w:space="0" w:color="auto"/>
      </w:divBdr>
    </w:div>
    <w:div w:id="550773290">
      <w:bodyDiv w:val="1"/>
      <w:marLeft w:val="0"/>
      <w:marRight w:val="0"/>
      <w:marTop w:val="0"/>
      <w:marBottom w:val="0"/>
      <w:divBdr>
        <w:top w:val="none" w:sz="0" w:space="0" w:color="auto"/>
        <w:left w:val="none" w:sz="0" w:space="0" w:color="auto"/>
        <w:bottom w:val="none" w:sz="0" w:space="0" w:color="auto"/>
        <w:right w:val="none" w:sz="0" w:space="0" w:color="auto"/>
      </w:divBdr>
    </w:div>
    <w:div w:id="606352271">
      <w:bodyDiv w:val="1"/>
      <w:marLeft w:val="0"/>
      <w:marRight w:val="0"/>
      <w:marTop w:val="0"/>
      <w:marBottom w:val="0"/>
      <w:divBdr>
        <w:top w:val="none" w:sz="0" w:space="0" w:color="auto"/>
        <w:left w:val="none" w:sz="0" w:space="0" w:color="auto"/>
        <w:bottom w:val="none" w:sz="0" w:space="0" w:color="auto"/>
        <w:right w:val="none" w:sz="0" w:space="0" w:color="auto"/>
      </w:divBdr>
    </w:div>
    <w:div w:id="610168218">
      <w:bodyDiv w:val="1"/>
      <w:marLeft w:val="0"/>
      <w:marRight w:val="0"/>
      <w:marTop w:val="0"/>
      <w:marBottom w:val="0"/>
      <w:divBdr>
        <w:top w:val="none" w:sz="0" w:space="0" w:color="auto"/>
        <w:left w:val="none" w:sz="0" w:space="0" w:color="auto"/>
        <w:bottom w:val="none" w:sz="0" w:space="0" w:color="auto"/>
        <w:right w:val="none" w:sz="0" w:space="0" w:color="auto"/>
      </w:divBdr>
    </w:div>
    <w:div w:id="627780533">
      <w:bodyDiv w:val="1"/>
      <w:marLeft w:val="0"/>
      <w:marRight w:val="0"/>
      <w:marTop w:val="0"/>
      <w:marBottom w:val="0"/>
      <w:divBdr>
        <w:top w:val="none" w:sz="0" w:space="0" w:color="auto"/>
        <w:left w:val="none" w:sz="0" w:space="0" w:color="auto"/>
        <w:bottom w:val="none" w:sz="0" w:space="0" w:color="auto"/>
        <w:right w:val="none" w:sz="0" w:space="0" w:color="auto"/>
      </w:divBdr>
    </w:div>
    <w:div w:id="773942647">
      <w:bodyDiv w:val="1"/>
      <w:marLeft w:val="0"/>
      <w:marRight w:val="0"/>
      <w:marTop w:val="0"/>
      <w:marBottom w:val="0"/>
      <w:divBdr>
        <w:top w:val="none" w:sz="0" w:space="0" w:color="auto"/>
        <w:left w:val="none" w:sz="0" w:space="0" w:color="auto"/>
        <w:bottom w:val="none" w:sz="0" w:space="0" w:color="auto"/>
        <w:right w:val="none" w:sz="0" w:space="0" w:color="auto"/>
      </w:divBdr>
    </w:div>
    <w:div w:id="776100388">
      <w:bodyDiv w:val="1"/>
      <w:marLeft w:val="0"/>
      <w:marRight w:val="0"/>
      <w:marTop w:val="0"/>
      <w:marBottom w:val="0"/>
      <w:divBdr>
        <w:top w:val="none" w:sz="0" w:space="0" w:color="auto"/>
        <w:left w:val="none" w:sz="0" w:space="0" w:color="auto"/>
        <w:bottom w:val="none" w:sz="0" w:space="0" w:color="auto"/>
        <w:right w:val="none" w:sz="0" w:space="0" w:color="auto"/>
      </w:divBdr>
    </w:div>
    <w:div w:id="783891481">
      <w:bodyDiv w:val="1"/>
      <w:marLeft w:val="0"/>
      <w:marRight w:val="0"/>
      <w:marTop w:val="0"/>
      <w:marBottom w:val="0"/>
      <w:divBdr>
        <w:top w:val="none" w:sz="0" w:space="0" w:color="auto"/>
        <w:left w:val="none" w:sz="0" w:space="0" w:color="auto"/>
        <w:bottom w:val="none" w:sz="0" w:space="0" w:color="auto"/>
        <w:right w:val="none" w:sz="0" w:space="0" w:color="auto"/>
      </w:divBdr>
    </w:div>
    <w:div w:id="830872164">
      <w:bodyDiv w:val="1"/>
      <w:marLeft w:val="0"/>
      <w:marRight w:val="0"/>
      <w:marTop w:val="0"/>
      <w:marBottom w:val="0"/>
      <w:divBdr>
        <w:top w:val="none" w:sz="0" w:space="0" w:color="auto"/>
        <w:left w:val="none" w:sz="0" w:space="0" w:color="auto"/>
        <w:bottom w:val="none" w:sz="0" w:space="0" w:color="auto"/>
        <w:right w:val="none" w:sz="0" w:space="0" w:color="auto"/>
      </w:divBdr>
    </w:div>
    <w:div w:id="878012621">
      <w:bodyDiv w:val="1"/>
      <w:marLeft w:val="0"/>
      <w:marRight w:val="0"/>
      <w:marTop w:val="0"/>
      <w:marBottom w:val="0"/>
      <w:divBdr>
        <w:top w:val="none" w:sz="0" w:space="0" w:color="auto"/>
        <w:left w:val="none" w:sz="0" w:space="0" w:color="auto"/>
        <w:bottom w:val="none" w:sz="0" w:space="0" w:color="auto"/>
        <w:right w:val="none" w:sz="0" w:space="0" w:color="auto"/>
      </w:divBdr>
    </w:div>
    <w:div w:id="947349005">
      <w:bodyDiv w:val="1"/>
      <w:marLeft w:val="0"/>
      <w:marRight w:val="0"/>
      <w:marTop w:val="0"/>
      <w:marBottom w:val="0"/>
      <w:divBdr>
        <w:top w:val="none" w:sz="0" w:space="0" w:color="auto"/>
        <w:left w:val="none" w:sz="0" w:space="0" w:color="auto"/>
        <w:bottom w:val="none" w:sz="0" w:space="0" w:color="auto"/>
        <w:right w:val="none" w:sz="0" w:space="0" w:color="auto"/>
      </w:divBdr>
    </w:div>
    <w:div w:id="1061757786">
      <w:bodyDiv w:val="1"/>
      <w:marLeft w:val="0"/>
      <w:marRight w:val="0"/>
      <w:marTop w:val="0"/>
      <w:marBottom w:val="0"/>
      <w:divBdr>
        <w:top w:val="none" w:sz="0" w:space="0" w:color="auto"/>
        <w:left w:val="none" w:sz="0" w:space="0" w:color="auto"/>
        <w:bottom w:val="none" w:sz="0" w:space="0" w:color="auto"/>
        <w:right w:val="none" w:sz="0" w:space="0" w:color="auto"/>
      </w:divBdr>
    </w:div>
    <w:div w:id="1267272695">
      <w:bodyDiv w:val="1"/>
      <w:marLeft w:val="0"/>
      <w:marRight w:val="0"/>
      <w:marTop w:val="0"/>
      <w:marBottom w:val="0"/>
      <w:divBdr>
        <w:top w:val="none" w:sz="0" w:space="0" w:color="auto"/>
        <w:left w:val="none" w:sz="0" w:space="0" w:color="auto"/>
        <w:bottom w:val="none" w:sz="0" w:space="0" w:color="auto"/>
        <w:right w:val="none" w:sz="0" w:space="0" w:color="auto"/>
      </w:divBdr>
    </w:div>
    <w:div w:id="1370765590">
      <w:bodyDiv w:val="1"/>
      <w:marLeft w:val="0"/>
      <w:marRight w:val="0"/>
      <w:marTop w:val="0"/>
      <w:marBottom w:val="0"/>
      <w:divBdr>
        <w:top w:val="none" w:sz="0" w:space="0" w:color="auto"/>
        <w:left w:val="none" w:sz="0" w:space="0" w:color="auto"/>
        <w:bottom w:val="none" w:sz="0" w:space="0" w:color="auto"/>
        <w:right w:val="none" w:sz="0" w:space="0" w:color="auto"/>
      </w:divBdr>
    </w:div>
    <w:div w:id="1391348738">
      <w:bodyDiv w:val="1"/>
      <w:marLeft w:val="0"/>
      <w:marRight w:val="0"/>
      <w:marTop w:val="0"/>
      <w:marBottom w:val="0"/>
      <w:divBdr>
        <w:top w:val="none" w:sz="0" w:space="0" w:color="auto"/>
        <w:left w:val="none" w:sz="0" w:space="0" w:color="auto"/>
        <w:bottom w:val="none" w:sz="0" w:space="0" w:color="auto"/>
        <w:right w:val="none" w:sz="0" w:space="0" w:color="auto"/>
      </w:divBdr>
    </w:div>
    <w:div w:id="1424450208">
      <w:bodyDiv w:val="1"/>
      <w:marLeft w:val="0"/>
      <w:marRight w:val="0"/>
      <w:marTop w:val="0"/>
      <w:marBottom w:val="0"/>
      <w:divBdr>
        <w:top w:val="none" w:sz="0" w:space="0" w:color="auto"/>
        <w:left w:val="none" w:sz="0" w:space="0" w:color="auto"/>
        <w:bottom w:val="none" w:sz="0" w:space="0" w:color="auto"/>
        <w:right w:val="none" w:sz="0" w:space="0" w:color="auto"/>
      </w:divBdr>
    </w:div>
    <w:div w:id="1432244275">
      <w:bodyDiv w:val="1"/>
      <w:marLeft w:val="0"/>
      <w:marRight w:val="0"/>
      <w:marTop w:val="0"/>
      <w:marBottom w:val="0"/>
      <w:divBdr>
        <w:top w:val="none" w:sz="0" w:space="0" w:color="auto"/>
        <w:left w:val="none" w:sz="0" w:space="0" w:color="auto"/>
        <w:bottom w:val="none" w:sz="0" w:space="0" w:color="auto"/>
        <w:right w:val="none" w:sz="0" w:space="0" w:color="auto"/>
      </w:divBdr>
    </w:div>
    <w:div w:id="1469710522">
      <w:bodyDiv w:val="1"/>
      <w:marLeft w:val="0"/>
      <w:marRight w:val="0"/>
      <w:marTop w:val="0"/>
      <w:marBottom w:val="0"/>
      <w:divBdr>
        <w:top w:val="none" w:sz="0" w:space="0" w:color="auto"/>
        <w:left w:val="none" w:sz="0" w:space="0" w:color="auto"/>
        <w:bottom w:val="none" w:sz="0" w:space="0" w:color="auto"/>
        <w:right w:val="none" w:sz="0" w:space="0" w:color="auto"/>
      </w:divBdr>
    </w:div>
    <w:div w:id="1482775482">
      <w:bodyDiv w:val="1"/>
      <w:marLeft w:val="0"/>
      <w:marRight w:val="0"/>
      <w:marTop w:val="0"/>
      <w:marBottom w:val="0"/>
      <w:divBdr>
        <w:top w:val="none" w:sz="0" w:space="0" w:color="auto"/>
        <w:left w:val="none" w:sz="0" w:space="0" w:color="auto"/>
        <w:bottom w:val="none" w:sz="0" w:space="0" w:color="auto"/>
        <w:right w:val="none" w:sz="0" w:space="0" w:color="auto"/>
      </w:divBdr>
    </w:div>
    <w:div w:id="1809012553">
      <w:bodyDiv w:val="1"/>
      <w:marLeft w:val="0"/>
      <w:marRight w:val="0"/>
      <w:marTop w:val="0"/>
      <w:marBottom w:val="0"/>
      <w:divBdr>
        <w:top w:val="none" w:sz="0" w:space="0" w:color="auto"/>
        <w:left w:val="none" w:sz="0" w:space="0" w:color="auto"/>
        <w:bottom w:val="none" w:sz="0" w:space="0" w:color="auto"/>
        <w:right w:val="none" w:sz="0" w:space="0" w:color="auto"/>
      </w:divBdr>
    </w:div>
    <w:div w:id="1824160784">
      <w:bodyDiv w:val="1"/>
      <w:marLeft w:val="0"/>
      <w:marRight w:val="0"/>
      <w:marTop w:val="0"/>
      <w:marBottom w:val="0"/>
      <w:divBdr>
        <w:top w:val="none" w:sz="0" w:space="0" w:color="auto"/>
        <w:left w:val="none" w:sz="0" w:space="0" w:color="auto"/>
        <w:bottom w:val="none" w:sz="0" w:space="0" w:color="auto"/>
        <w:right w:val="none" w:sz="0" w:space="0" w:color="auto"/>
      </w:divBdr>
    </w:div>
    <w:div w:id="1834374568">
      <w:bodyDiv w:val="1"/>
      <w:marLeft w:val="0"/>
      <w:marRight w:val="0"/>
      <w:marTop w:val="0"/>
      <w:marBottom w:val="0"/>
      <w:divBdr>
        <w:top w:val="none" w:sz="0" w:space="0" w:color="auto"/>
        <w:left w:val="none" w:sz="0" w:space="0" w:color="auto"/>
        <w:bottom w:val="none" w:sz="0" w:space="0" w:color="auto"/>
        <w:right w:val="none" w:sz="0" w:space="0" w:color="auto"/>
      </w:divBdr>
    </w:div>
    <w:div w:id="1948274112">
      <w:bodyDiv w:val="1"/>
      <w:marLeft w:val="0"/>
      <w:marRight w:val="0"/>
      <w:marTop w:val="0"/>
      <w:marBottom w:val="0"/>
      <w:divBdr>
        <w:top w:val="none" w:sz="0" w:space="0" w:color="auto"/>
        <w:left w:val="none" w:sz="0" w:space="0" w:color="auto"/>
        <w:bottom w:val="none" w:sz="0" w:space="0" w:color="auto"/>
        <w:right w:val="none" w:sz="0" w:space="0" w:color="auto"/>
      </w:divBdr>
    </w:div>
    <w:div w:id="1964458276">
      <w:bodyDiv w:val="1"/>
      <w:marLeft w:val="0"/>
      <w:marRight w:val="0"/>
      <w:marTop w:val="0"/>
      <w:marBottom w:val="0"/>
      <w:divBdr>
        <w:top w:val="none" w:sz="0" w:space="0" w:color="auto"/>
        <w:left w:val="none" w:sz="0" w:space="0" w:color="auto"/>
        <w:bottom w:val="none" w:sz="0" w:space="0" w:color="auto"/>
        <w:right w:val="none" w:sz="0" w:space="0" w:color="auto"/>
      </w:divBdr>
    </w:div>
    <w:div w:id="1974409583">
      <w:bodyDiv w:val="1"/>
      <w:marLeft w:val="0"/>
      <w:marRight w:val="0"/>
      <w:marTop w:val="0"/>
      <w:marBottom w:val="0"/>
      <w:divBdr>
        <w:top w:val="none" w:sz="0" w:space="0" w:color="auto"/>
        <w:left w:val="none" w:sz="0" w:space="0" w:color="auto"/>
        <w:bottom w:val="none" w:sz="0" w:space="0" w:color="auto"/>
        <w:right w:val="none" w:sz="0" w:space="0" w:color="auto"/>
      </w:divBdr>
    </w:div>
    <w:div w:id="2026202172">
      <w:bodyDiv w:val="1"/>
      <w:marLeft w:val="0"/>
      <w:marRight w:val="0"/>
      <w:marTop w:val="0"/>
      <w:marBottom w:val="0"/>
      <w:divBdr>
        <w:top w:val="none" w:sz="0" w:space="0" w:color="auto"/>
        <w:left w:val="none" w:sz="0" w:space="0" w:color="auto"/>
        <w:bottom w:val="none" w:sz="0" w:space="0" w:color="auto"/>
        <w:right w:val="none" w:sz="0" w:space="0" w:color="auto"/>
      </w:divBdr>
    </w:div>
    <w:div w:id="2041737574">
      <w:bodyDiv w:val="1"/>
      <w:marLeft w:val="0"/>
      <w:marRight w:val="0"/>
      <w:marTop w:val="0"/>
      <w:marBottom w:val="0"/>
      <w:divBdr>
        <w:top w:val="none" w:sz="0" w:space="0" w:color="auto"/>
        <w:left w:val="none" w:sz="0" w:space="0" w:color="auto"/>
        <w:bottom w:val="none" w:sz="0" w:space="0" w:color="auto"/>
        <w:right w:val="none" w:sz="0" w:space="0" w:color="auto"/>
      </w:divBdr>
    </w:div>
    <w:div w:id="204309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mnetlicitacoes.com.br" TargetMode="External"/><Relationship Id="rId13" Type="http://schemas.openxmlformats.org/officeDocument/2006/relationships/hyperlink" Target="https://www.cro-ce.org.br/licitaco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cro-ce.org.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bmnetlicitacoes.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5" Type="http://schemas.openxmlformats.org/officeDocument/2006/relationships/hyperlink" Target="https://www.cro-ce.org.br/licitacoes" TargetMode="External"/><Relationship Id="rId10" Type="http://schemas.openxmlformats.org/officeDocument/2006/relationships/hyperlink" Target="http://www.bbmnet.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st.jus.br" TargetMode="External"/><Relationship Id="rId14" Type="http://schemas.openxmlformats.org/officeDocument/2006/relationships/hyperlink" Target="https://www.cro-ce.org.br/licitac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EADC0-A382-4FFC-A9C4-21F1D23B8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47</Pages>
  <Words>18901</Words>
  <Characters>102069</Characters>
  <Application>Microsoft Office Word</Application>
  <DocSecurity>0</DocSecurity>
  <Lines>850</Lines>
  <Paragraphs>241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mylena amaral</cp:lastModifiedBy>
  <cp:revision>3</cp:revision>
  <cp:lastPrinted>2023-12-03T16:13:00Z</cp:lastPrinted>
  <dcterms:created xsi:type="dcterms:W3CDTF">2023-12-03T16:22:00Z</dcterms:created>
  <dcterms:modified xsi:type="dcterms:W3CDTF">2023-12-03T16:32:00Z</dcterms:modified>
</cp:coreProperties>
</file>